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8E5" w:rsidRPr="00A868E5" w:rsidRDefault="00A868E5" w:rsidP="00A868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themeColor="text1"/>
          <w:kern w:val="3"/>
          <w:sz w:val="28"/>
          <w:szCs w:val="28"/>
        </w:rPr>
      </w:pPr>
    </w:p>
    <w:p w:rsidR="00476731" w:rsidRPr="00476731" w:rsidRDefault="00476731" w:rsidP="00476731">
      <w:pPr>
        <w:pStyle w:val="23"/>
        <w:shd w:val="clear" w:color="auto" w:fill="auto"/>
        <w:spacing w:line="240" w:lineRule="auto"/>
        <w:ind w:left="709"/>
        <w:rPr>
          <w:sz w:val="24"/>
          <w:szCs w:val="24"/>
        </w:rPr>
      </w:pPr>
      <w:r w:rsidRPr="00476731">
        <w:rPr>
          <w:sz w:val="24"/>
          <w:szCs w:val="24"/>
        </w:rPr>
        <w:t xml:space="preserve">МИНИСТЕРСТВО ОБРАЗОВАНИЯ ОРЕНБУРГСКОЙ ОБЛАСТИ </w:t>
      </w:r>
    </w:p>
    <w:p w:rsidR="00476731" w:rsidRPr="00476731" w:rsidRDefault="00476731" w:rsidP="00476731">
      <w:pPr>
        <w:pStyle w:val="23"/>
        <w:shd w:val="clear" w:color="auto" w:fill="auto"/>
        <w:spacing w:line="240" w:lineRule="auto"/>
        <w:ind w:left="709"/>
        <w:rPr>
          <w:sz w:val="24"/>
          <w:szCs w:val="24"/>
        </w:rPr>
      </w:pPr>
      <w:r w:rsidRPr="00476731">
        <w:rPr>
          <w:sz w:val="24"/>
          <w:szCs w:val="24"/>
        </w:rPr>
        <w:t xml:space="preserve">ГОСУДАРСТВЕННОЕ АВТОНОМНОЕ ПРОФЕССИОНАЛЬНОЕ ОБРАЗОВАТЕЛЬНОЕ УЧРЕЖДЕНИЕ </w:t>
      </w:r>
    </w:p>
    <w:p w:rsidR="00476731" w:rsidRPr="00476731" w:rsidRDefault="00476731" w:rsidP="00476731">
      <w:pPr>
        <w:pStyle w:val="23"/>
        <w:shd w:val="clear" w:color="auto" w:fill="auto"/>
        <w:spacing w:line="240" w:lineRule="auto"/>
        <w:ind w:left="709"/>
        <w:rPr>
          <w:sz w:val="24"/>
          <w:szCs w:val="24"/>
        </w:rPr>
      </w:pPr>
      <w:r w:rsidRPr="00476731">
        <w:rPr>
          <w:sz w:val="24"/>
          <w:szCs w:val="24"/>
        </w:rPr>
        <w:t>«МЕДНОГОРСКИЙ ИНДУСТРИАЛЬНЫЙ КОЛЛЕДЖ»</w:t>
      </w:r>
    </w:p>
    <w:p w:rsidR="00476731" w:rsidRPr="00476731" w:rsidRDefault="00476731" w:rsidP="00476731">
      <w:pPr>
        <w:pStyle w:val="23"/>
        <w:shd w:val="clear" w:color="auto" w:fill="auto"/>
        <w:spacing w:line="240" w:lineRule="auto"/>
        <w:ind w:left="709"/>
        <w:rPr>
          <w:sz w:val="24"/>
          <w:szCs w:val="24"/>
        </w:rPr>
      </w:pPr>
      <w:r w:rsidRPr="00476731">
        <w:rPr>
          <w:sz w:val="24"/>
          <w:szCs w:val="24"/>
        </w:rPr>
        <w:t>Г. МЕДНОГОРСКА ОРЕНБУРГСКОЙ ОБЛАСТИ (ГАПОУ МИК)</w:t>
      </w:r>
    </w:p>
    <w:p w:rsidR="00476731" w:rsidRDefault="00476731" w:rsidP="00476731">
      <w:pPr>
        <w:pStyle w:val="23"/>
        <w:shd w:val="clear" w:color="auto" w:fill="auto"/>
        <w:spacing w:line="360" w:lineRule="auto"/>
        <w:ind w:left="708"/>
        <w:rPr>
          <w:b/>
          <w:sz w:val="32"/>
          <w:szCs w:val="32"/>
        </w:rPr>
      </w:pPr>
    </w:p>
    <w:p w:rsidR="00476731" w:rsidRDefault="00476731" w:rsidP="00476731">
      <w:pPr>
        <w:pStyle w:val="23"/>
        <w:shd w:val="clear" w:color="auto" w:fill="auto"/>
        <w:spacing w:line="360" w:lineRule="auto"/>
        <w:jc w:val="left"/>
        <w:rPr>
          <w:b/>
          <w:sz w:val="32"/>
          <w:szCs w:val="32"/>
        </w:rPr>
      </w:pPr>
    </w:p>
    <w:p w:rsidR="00476731" w:rsidRDefault="00476731" w:rsidP="00476731">
      <w:pPr>
        <w:pStyle w:val="23"/>
        <w:shd w:val="clear" w:color="auto" w:fill="auto"/>
        <w:spacing w:line="360" w:lineRule="auto"/>
        <w:ind w:left="708"/>
        <w:rPr>
          <w:b/>
          <w:sz w:val="32"/>
          <w:szCs w:val="32"/>
        </w:rPr>
      </w:pPr>
    </w:p>
    <w:p w:rsidR="00476731" w:rsidRDefault="00476731" w:rsidP="00476731">
      <w:pPr>
        <w:pStyle w:val="23"/>
        <w:shd w:val="clear" w:color="auto" w:fill="auto"/>
        <w:spacing w:line="360" w:lineRule="auto"/>
        <w:ind w:left="708"/>
        <w:rPr>
          <w:b/>
          <w:sz w:val="32"/>
          <w:szCs w:val="32"/>
        </w:rPr>
      </w:pPr>
    </w:p>
    <w:p w:rsidR="00476731" w:rsidRDefault="00476731" w:rsidP="00476731">
      <w:pPr>
        <w:pStyle w:val="23"/>
        <w:shd w:val="clear" w:color="auto" w:fill="auto"/>
        <w:spacing w:line="360" w:lineRule="auto"/>
        <w:ind w:left="708"/>
        <w:rPr>
          <w:b/>
          <w:sz w:val="32"/>
          <w:szCs w:val="32"/>
        </w:rPr>
      </w:pPr>
    </w:p>
    <w:p w:rsidR="00476731" w:rsidRDefault="00476731" w:rsidP="00476731">
      <w:pPr>
        <w:pStyle w:val="23"/>
        <w:shd w:val="clear" w:color="auto" w:fill="auto"/>
        <w:spacing w:line="360" w:lineRule="auto"/>
        <w:ind w:left="708"/>
        <w:rPr>
          <w:b/>
          <w:sz w:val="32"/>
          <w:szCs w:val="32"/>
        </w:rPr>
      </w:pPr>
    </w:p>
    <w:p w:rsidR="00476731" w:rsidRPr="00D74E36" w:rsidRDefault="00476731" w:rsidP="00476731">
      <w:pPr>
        <w:pStyle w:val="23"/>
        <w:shd w:val="clear" w:color="auto" w:fill="auto"/>
        <w:spacing w:line="360" w:lineRule="auto"/>
        <w:ind w:left="708"/>
        <w:rPr>
          <w:b/>
          <w:sz w:val="32"/>
          <w:szCs w:val="32"/>
        </w:rPr>
      </w:pPr>
      <w:r w:rsidRPr="00D74E36">
        <w:rPr>
          <w:b/>
          <w:sz w:val="32"/>
          <w:szCs w:val="32"/>
        </w:rPr>
        <w:t>Методические рекомендации</w:t>
      </w:r>
    </w:p>
    <w:p w:rsidR="00476731" w:rsidRPr="00D74E36" w:rsidRDefault="00476731" w:rsidP="00476731">
      <w:pPr>
        <w:pStyle w:val="23"/>
        <w:shd w:val="clear" w:color="auto" w:fill="auto"/>
        <w:spacing w:line="360" w:lineRule="auto"/>
        <w:ind w:left="708"/>
        <w:rPr>
          <w:b/>
          <w:sz w:val="32"/>
          <w:szCs w:val="32"/>
        </w:rPr>
      </w:pPr>
      <w:r w:rsidRPr="00D74E36">
        <w:rPr>
          <w:b/>
          <w:sz w:val="32"/>
          <w:szCs w:val="32"/>
        </w:rPr>
        <w:t xml:space="preserve"> по выполнению контрольной работы</w:t>
      </w:r>
    </w:p>
    <w:p w:rsidR="00476731" w:rsidRDefault="00476731" w:rsidP="00476731">
      <w:pPr>
        <w:pStyle w:val="13"/>
        <w:shd w:val="clear" w:color="auto" w:fill="auto"/>
        <w:spacing w:line="360" w:lineRule="auto"/>
        <w:ind w:left="708"/>
        <w:jc w:val="center"/>
        <w:rPr>
          <w:b/>
          <w:spacing w:val="0"/>
          <w:sz w:val="32"/>
          <w:szCs w:val="32"/>
        </w:rPr>
      </w:pPr>
    </w:p>
    <w:p w:rsidR="00476731" w:rsidRDefault="00476731" w:rsidP="00476731">
      <w:pPr>
        <w:pStyle w:val="13"/>
        <w:shd w:val="clear" w:color="auto" w:fill="auto"/>
        <w:spacing w:line="360" w:lineRule="auto"/>
        <w:ind w:left="708"/>
        <w:jc w:val="center"/>
        <w:rPr>
          <w:b/>
          <w:spacing w:val="0"/>
          <w:sz w:val="32"/>
          <w:szCs w:val="32"/>
        </w:rPr>
      </w:pPr>
      <w:r>
        <w:rPr>
          <w:b/>
          <w:spacing w:val="0"/>
          <w:sz w:val="32"/>
          <w:szCs w:val="32"/>
        </w:rPr>
        <w:t>по дисциплине</w:t>
      </w:r>
    </w:p>
    <w:p w:rsidR="00476731" w:rsidRDefault="00476731" w:rsidP="00476731">
      <w:pPr>
        <w:pStyle w:val="13"/>
        <w:shd w:val="clear" w:color="auto" w:fill="auto"/>
        <w:spacing w:line="360" w:lineRule="auto"/>
        <w:ind w:left="708"/>
        <w:jc w:val="center"/>
        <w:rPr>
          <w:spacing w:val="0"/>
          <w:sz w:val="28"/>
          <w:szCs w:val="28"/>
        </w:rPr>
      </w:pPr>
      <w:r>
        <w:rPr>
          <w:b/>
          <w:spacing w:val="0"/>
          <w:sz w:val="32"/>
          <w:szCs w:val="32"/>
        </w:rPr>
        <w:t>МДК 02.01 ТЕХНИЧЕСКОЕ ОБСЛУЖИВАНИЕ</w:t>
      </w:r>
    </w:p>
    <w:p w:rsidR="00476731" w:rsidRDefault="00476731" w:rsidP="00476731">
      <w:pPr>
        <w:pStyle w:val="13"/>
        <w:shd w:val="clear" w:color="auto" w:fill="auto"/>
        <w:spacing w:line="360" w:lineRule="auto"/>
        <w:ind w:left="708"/>
        <w:jc w:val="center"/>
        <w:rPr>
          <w:spacing w:val="0"/>
          <w:sz w:val="28"/>
          <w:szCs w:val="28"/>
        </w:rPr>
      </w:pPr>
    </w:p>
    <w:p w:rsidR="00476731" w:rsidRDefault="00476731" w:rsidP="00476731">
      <w:pPr>
        <w:pStyle w:val="13"/>
        <w:shd w:val="clear" w:color="auto" w:fill="auto"/>
        <w:spacing w:line="360" w:lineRule="auto"/>
        <w:rPr>
          <w:spacing w:val="0"/>
          <w:sz w:val="28"/>
          <w:szCs w:val="28"/>
        </w:rPr>
      </w:pPr>
    </w:p>
    <w:p w:rsidR="00476731" w:rsidRDefault="00476731" w:rsidP="00476731">
      <w:pPr>
        <w:pStyle w:val="13"/>
        <w:shd w:val="clear" w:color="auto" w:fill="auto"/>
        <w:spacing w:line="360" w:lineRule="auto"/>
        <w:ind w:left="708"/>
        <w:jc w:val="center"/>
        <w:rPr>
          <w:spacing w:val="0"/>
          <w:sz w:val="28"/>
          <w:szCs w:val="28"/>
        </w:rPr>
      </w:pPr>
    </w:p>
    <w:p w:rsidR="00476731" w:rsidRDefault="00476731" w:rsidP="00476731">
      <w:pPr>
        <w:pStyle w:val="13"/>
        <w:shd w:val="clear" w:color="auto" w:fill="auto"/>
        <w:spacing w:line="360" w:lineRule="auto"/>
        <w:ind w:left="708"/>
        <w:jc w:val="center"/>
        <w:rPr>
          <w:spacing w:val="0"/>
          <w:sz w:val="28"/>
          <w:szCs w:val="28"/>
        </w:rPr>
      </w:pPr>
    </w:p>
    <w:p w:rsidR="00476731" w:rsidRDefault="00476731" w:rsidP="00476731">
      <w:pPr>
        <w:pStyle w:val="13"/>
        <w:shd w:val="clear" w:color="auto" w:fill="auto"/>
        <w:spacing w:line="360" w:lineRule="auto"/>
        <w:ind w:left="708"/>
        <w:jc w:val="center"/>
        <w:rPr>
          <w:spacing w:val="0"/>
          <w:sz w:val="28"/>
          <w:szCs w:val="28"/>
        </w:rPr>
      </w:pPr>
    </w:p>
    <w:p w:rsidR="00476731" w:rsidRDefault="00476731" w:rsidP="00476731">
      <w:pPr>
        <w:pStyle w:val="13"/>
        <w:shd w:val="clear" w:color="auto" w:fill="auto"/>
        <w:spacing w:line="360" w:lineRule="auto"/>
        <w:ind w:left="708"/>
        <w:jc w:val="center"/>
        <w:rPr>
          <w:spacing w:val="0"/>
          <w:sz w:val="28"/>
          <w:szCs w:val="28"/>
        </w:rPr>
      </w:pPr>
    </w:p>
    <w:p w:rsidR="00476731" w:rsidRDefault="00476731" w:rsidP="00476731">
      <w:pPr>
        <w:pStyle w:val="13"/>
        <w:shd w:val="clear" w:color="auto" w:fill="auto"/>
        <w:spacing w:line="360" w:lineRule="auto"/>
        <w:ind w:left="708"/>
        <w:jc w:val="center"/>
        <w:rPr>
          <w:spacing w:val="0"/>
          <w:sz w:val="28"/>
          <w:szCs w:val="28"/>
        </w:rPr>
      </w:pPr>
    </w:p>
    <w:p w:rsidR="00476731" w:rsidRDefault="00476731" w:rsidP="00476731">
      <w:pPr>
        <w:pStyle w:val="13"/>
        <w:shd w:val="clear" w:color="auto" w:fill="auto"/>
        <w:spacing w:line="360" w:lineRule="auto"/>
        <w:ind w:left="708"/>
        <w:jc w:val="center"/>
        <w:rPr>
          <w:spacing w:val="0"/>
          <w:sz w:val="28"/>
          <w:szCs w:val="28"/>
        </w:rPr>
      </w:pPr>
    </w:p>
    <w:p w:rsidR="00476731" w:rsidRDefault="00476731" w:rsidP="00476731">
      <w:pPr>
        <w:pStyle w:val="13"/>
        <w:shd w:val="clear" w:color="auto" w:fill="auto"/>
        <w:spacing w:line="360" w:lineRule="auto"/>
        <w:ind w:left="708"/>
        <w:jc w:val="center"/>
        <w:rPr>
          <w:spacing w:val="0"/>
          <w:sz w:val="28"/>
          <w:szCs w:val="28"/>
        </w:rPr>
      </w:pPr>
    </w:p>
    <w:p w:rsidR="00476731" w:rsidRDefault="00476731" w:rsidP="00476731">
      <w:pPr>
        <w:pStyle w:val="13"/>
        <w:shd w:val="clear" w:color="auto" w:fill="auto"/>
        <w:spacing w:line="360" w:lineRule="auto"/>
        <w:ind w:left="708"/>
        <w:jc w:val="center"/>
        <w:rPr>
          <w:spacing w:val="0"/>
          <w:sz w:val="28"/>
          <w:szCs w:val="28"/>
        </w:rPr>
      </w:pPr>
    </w:p>
    <w:p w:rsidR="00476731" w:rsidRDefault="00476731" w:rsidP="00476731">
      <w:pPr>
        <w:pStyle w:val="13"/>
        <w:shd w:val="clear" w:color="auto" w:fill="auto"/>
        <w:spacing w:line="360" w:lineRule="auto"/>
        <w:ind w:left="708"/>
        <w:jc w:val="center"/>
        <w:rPr>
          <w:spacing w:val="0"/>
          <w:sz w:val="28"/>
          <w:szCs w:val="28"/>
        </w:rPr>
      </w:pPr>
    </w:p>
    <w:p w:rsidR="00476731" w:rsidRDefault="00476731" w:rsidP="00476731">
      <w:pPr>
        <w:pStyle w:val="13"/>
        <w:shd w:val="clear" w:color="auto" w:fill="auto"/>
        <w:spacing w:line="360" w:lineRule="auto"/>
        <w:ind w:left="708"/>
        <w:jc w:val="center"/>
        <w:rPr>
          <w:spacing w:val="0"/>
          <w:sz w:val="28"/>
          <w:szCs w:val="28"/>
        </w:rPr>
      </w:pPr>
    </w:p>
    <w:p w:rsidR="00A868E5" w:rsidRPr="00476731" w:rsidRDefault="00476731" w:rsidP="00476731">
      <w:pPr>
        <w:pStyle w:val="13"/>
        <w:shd w:val="clear" w:color="auto" w:fill="auto"/>
        <w:spacing w:line="360" w:lineRule="auto"/>
        <w:ind w:left="708"/>
        <w:jc w:val="center"/>
        <w:rPr>
          <w:spacing w:val="0"/>
          <w:sz w:val="28"/>
          <w:szCs w:val="28"/>
        </w:rPr>
      </w:pPr>
      <w:r w:rsidRPr="00D74E36">
        <w:rPr>
          <w:spacing w:val="0"/>
          <w:sz w:val="28"/>
          <w:szCs w:val="28"/>
        </w:rPr>
        <w:t>2020</w:t>
      </w:r>
    </w:p>
    <w:p w:rsidR="00454A05" w:rsidRPr="00A868E5" w:rsidRDefault="00454A05" w:rsidP="00A868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8"/>
          <w:szCs w:val="28"/>
        </w:rPr>
      </w:pPr>
    </w:p>
    <w:p w:rsidR="00A868E5" w:rsidRPr="00A868E5" w:rsidRDefault="00A868E5" w:rsidP="00A868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themeColor="text1"/>
          <w:sz w:val="28"/>
          <w:szCs w:val="28"/>
        </w:rPr>
      </w:pPr>
    </w:p>
    <w:p w:rsidR="00A868E5" w:rsidRPr="00A868E5" w:rsidRDefault="00A868E5" w:rsidP="00A868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themeColor="text1"/>
          <w:sz w:val="28"/>
          <w:szCs w:val="28"/>
        </w:rPr>
      </w:pPr>
    </w:p>
    <w:p w:rsidR="00A868E5" w:rsidRPr="00A868E5" w:rsidRDefault="00A868E5" w:rsidP="00A868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themeColor="text1"/>
          <w:sz w:val="28"/>
          <w:szCs w:val="28"/>
        </w:rPr>
      </w:pPr>
    </w:p>
    <w:p w:rsidR="00A868E5" w:rsidRPr="00A868E5" w:rsidRDefault="00A868E5" w:rsidP="00A868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themeColor="text1"/>
          <w:sz w:val="28"/>
          <w:szCs w:val="28"/>
        </w:rPr>
      </w:pPr>
    </w:p>
    <w:p w:rsidR="00A868E5" w:rsidRPr="00A868E5" w:rsidRDefault="00A868E5" w:rsidP="00A868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themeColor="text1"/>
          <w:sz w:val="28"/>
          <w:szCs w:val="28"/>
        </w:rPr>
      </w:pPr>
    </w:p>
    <w:p w:rsidR="00A868E5" w:rsidRPr="00A868E5" w:rsidRDefault="00A868E5" w:rsidP="00A868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themeColor="text1"/>
          <w:sz w:val="28"/>
          <w:szCs w:val="28"/>
        </w:rPr>
      </w:pPr>
    </w:p>
    <w:p w:rsidR="00A868E5" w:rsidRPr="00A868E5" w:rsidRDefault="00A868E5" w:rsidP="00A868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themeColor="text1"/>
          <w:sz w:val="28"/>
          <w:szCs w:val="28"/>
        </w:rPr>
      </w:pPr>
    </w:p>
    <w:p w:rsidR="00A868E5" w:rsidRPr="00A868E5" w:rsidRDefault="00A868E5" w:rsidP="00A868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themeColor="text1"/>
          <w:sz w:val="28"/>
          <w:szCs w:val="28"/>
        </w:rPr>
      </w:pPr>
    </w:p>
    <w:p w:rsidR="00A868E5" w:rsidRPr="00A868E5" w:rsidRDefault="00A868E5" w:rsidP="00A868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themeColor="text1"/>
          <w:sz w:val="28"/>
          <w:szCs w:val="28"/>
        </w:rPr>
      </w:pPr>
    </w:p>
    <w:p w:rsidR="00A868E5" w:rsidRPr="00A868E5" w:rsidRDefault="00A868E5" w:rsidP="00A868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themeColor="text1"/>
          <w:sz w:val="28"/>
          <w:szCs w:val="28"/>
        </w:rPr>
      </w:pPr>
    </w:p>
    <w:p w:rsidR="00A868E5" w:rsidRPr="00A868E5" w:rsidRDefault="00A868E5" w:rsidP="00A868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themeColor="text1"/>
          <w:sz w:val="28"/>
          <w:szCs w:val="28"/>
        </w:rPr>
      </w:pPr>
    </w:p>
    <w:p w:rsidR="00A868E5" w:rsidRPr="00A868E5" w:rsidRDefault="00A868E5" w:rsidP="00A868E5">
      <w:pPr>
        <w:jc w:val="both"/>
        <w:rPr>
          <w:color w:val="000000" w:themeColor="text1"/>
          <w:sz w:val="28"/>
          <w:szCs w:val="28"/>
          <w:u w:val="single"/>
        </w:rPr>
      </w:pPr>
    </w:p>
    <w:p w:rsidR="00A868E5" w:rsidRPr="00A868E5" w:rsidRDefault="00A868E5" w:rsidP="0057090A">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olor w:val="000000" w:themeColor="text1"/>
          <w:sz w:val="28"/>
          <w:szCs w:val="28"/>
        </w:rPr>
      </w:pPr>
      <w:r w:rsidRPr="00A868E5">
        <w:rPr>
          <w:b/>
          <w:color w:val="000000" w:themeColor="text1"/>
          <w:sz w:val="28"/>
          <w:szCs w:val="28"/>
        </w:rPr>
        <w:t>СОДЕРЖАНИЕ</w:t>
      </w:r>
    </w:p>
    <w:p w:rsidR="00A868E5" w:rsidRPr="00A868E5" w:rsidRDefault="00A868E5" w:rsidP="00A868E5">
      <w:pPr>
        <w:rPr>
          <w:color w:val="000000" w:themeColor="text1"/>
          <w:sz w:val="28"/>
          <w:szCs w:val="28"/>
        </w:rPr>
      </w:pPr>
    </w:p>
    <w:p w:rsidR="00A868E5" w:rsidRPr="00454A05" w:rsidRDefault="00E32CF7" w:rsidP="00454A05">
      <w:pPr>
        <w:pStyle w:val="1"/>
        <w:rPr>
          <w:rStyle w:val="a6"/>
          <w:color w:val="000000" w:themeColor="text1"/>
          <w:u w:val="none"/>
        </w:rPr>
      </w:pPr>
      <w:hyperlink w:anchor="_Toc306743744" w:history="1">
        <w:r w:rsidR="00476731">
          <w:rPr>
            <w:rStyle w:val="a6"/>
            <w:color w:val="000000" w:themeColor="text1"/>
            <w:u w:val="none"/>
          </w:rPr>
          <w:t>Пояснительная записка</w:t>
        </w:r>
        <w:r w:rsidR="00A868E5" w:rsidRPr="00454A05">
          <w:rPr>
            <w:webHidden/>
          </w:rPr>
          <w:tab/>
        </w:r>
      </w:hyperlink>
    </w:p>
    <w:p w:rsidR="00A868E5" w:rsidRPr="00454A05" w:rsidRDefault="00E32CF7" w:rsidP="00454A05">
      <w:pPr>
        <w:pStyle w:val="1"/>
        <w:rPr>
          <w:rStyle w:val="a6"/>
          <w:color w:val="000000" w:themeColor="text1"/>
          <w:u w:val="none"/>
        </w:rPr>
      </w:pPr>
      <w:hyperlink w:anchor="_Toc306743745" w:history="1">
        <w:r w:rsidR="00A868E5" w:rsidRPr="00454A05">
          <w:rPr>
            <w:rStyle w:val="a6"/>
            <w:color w:val="000000" w:themeColor="text1"/>
            <w:u w:val="none"/>
          </w:rPr>
          <w:t>Результаты освоения учебной дисциплины, подлежащие проверке</w:t>
        </w:r>
        <w:r w:rsidR="00A868E5" w:rsidRPr="00454A05">
          <w:rPr>
            <w:webHidden/>
          </w:rPr>
          <w:tab/>
        </w:r>
      </w:hyperlink>
    </w:p>
    <w:p w:rsidR="00A868E5" w:rsidRPr="00454A05" w:rsidRDefault="00E32CF7" w:rsidP="00454A05">
      <w:pPr>
        <w:pStyle w:val="1"/>
      </w:pPr>
      <w:hyperlink w:anchor="_Toc306743750" w:history="1">
        <w:r w:rsidR="00A868E5" w:rsidRPr="00454A05">
          <w:rPr>
            <w:rStyle w:val="a6"/>
            <w:color w:val="000000" w:themeColor="text1"/>
            <w:u w:val="none"/>
          </w:rPr>
          <w:t>3.  Оценка освоения учебной дисциплины</w:t>
        </w:r>
        <w:r w:rsidR="00A868E5" w:rsidRPr="00454A05">
          <w:rPr>
            <w:webHidden/>
          </w:rPr>
          <w:tab/>
        </w:r>
      </w:hyperlink>
    </w:p>
    <w:p w:rsidR="00A868E5" w:rsidRPr="00454A05" w:rsidRDefault="00E32CF7" w:rsidP="00A868E5">
      <w:pPr>
        <w:pStyle w:val="21"/>
        <w:spacing w:line="240" w:lineRule="auto"/>
        <w:ind w:firstLine="360"/>
        <w:rPr>
          <w:color w:val="000000" w:themeColor="text1"/>
        </w:rPr>
      </w:pPr>
      <w:hyperlink w:anchor="_Toc306743751" w:history="1">
        <w:r w:rsidR="00A868E5" w:rsidRPr="00454A05">
          <w:rPr>
            <w:rStyle w:val="a6"/>
            <w:color w:val="000000" w:themeColor="text1"/>
            <w:u w:val="none"/>
          </w:rPr>
          <w:t>3.1. Формы и методы оценивания</w:t>
        </w:r>
        <w:r w:rsidR="00A868E5" w:rsidRPr="00454A05">
          <w:rPr>
            <w:webHidden/>
            <w:color w:val="000000" w:themeColor="text1"/>
          </w:rPr>
          <w:tab/>
        </w:r>
      </w:hyperlink>
    </w:p>
    <w:p w:rsidR="00A868E5" w:rsidRPr="00454A05" w:rsidRDefault="00E32CF7" w:rsidP="00A868E5">
      <w:pPr>
        <w:pStyle w:val="21"/>
        <w:spacing w:line="240" w:lineRule="auto"/>
        <w:ind w:firstLine="360"/>
        <w:rPr>
          <w:color w:val="000000" w:themeColor="text1"/>
        </w:rPr>
      </w:pPr>
      <w:hyperlink w:anchor="_Toc306743752" w:history="1">
        <w:r w:rsidR="00A868E5" w:rsidRPr="00454A05">
          <w:rPr>
            <w:rStyle w:val="a6"/>
            <w:color w:val="000000" w:themeColor="text1"/>
            <w:u w:val="none"/>
          </w:rPr>
          <w:t>3.2. Типовые задания для оценки освоения учебной дисциплины</w:t>
        </w:r>
        <w:r w:rsidR="00A868E5" w:rsidRPr="00454A05">
          <w:rPr>
            <w:webHidden/>
            <w:color w:val="000000" w:themeColor="text1"/>
          </w:rPr>
          <w:tab/>
        </w:r>
      </w:hyperlink>
    </w:p>
    <w:p w:rsidR="00A868E5" w:rsidRPr="00454A05" w:rsidRDefault="00E32CF7" w:rsidP="00454A05">
      <w:pPr>
        <w:pStyle w:val="1"/>
      </w:pPr>
      <w:hyperlink w:anchor="_Toc306743759" w:history="1">
        <w:r w:rsidR="00A868E5" w:rsidRPr="00454A05">
          <w:rPr>
            <w:rStyle w:val="a6"/>
            <w:color w:val="000000" w:themeColor="text1"/>
            <w:u w:val="none"/>
          </w:rPr>
          <w:t>4. Контрольно-оценочные материалы для итоговой аттестации по учебной дисциплине</w:t>
        </w:r>
        <w:r w:rsidR="00A868E5" w:rsidRPr="00454A05">
          <w:rPr>
            <w:webHidden/>
          </w:rPr>
          <w:tab/>
        </w:r>
      </w:hyperlink>
    </w:p>
    <w:p w:rsidR="00A868E5" w:rsidRPr="00454A05" w:rsidRDefault="00A868E5" w:rsidP="00A868E5">
      <w:pPr>
        <w:jc w:val="both"/>
        <w:rPr>
          <w:color w:val="000000" w:themeColor="text1"/>
          <w:sz w:val="28"/>
          <w:szCs w:val="28"/>
        </w:rPr>
      </w:pPr>
      <w:r w:rsidRPr="00454A05">
        <w:rPr>
          <w:color w:val="000000" w:themeColor="text1"/>
          <w:sz w:val="28"/>
          <w:szCs w:val="28"/>
        </w:rPr>
        <w:t>5. Приложения. Задания для оценки освоения дисциплины</w:t>
      </w:r>
      <w:r w:rsidR="005E17BF">
        <w:rPr>
          <w:color w:val="000000" w:themeColor="text1"/>
          <w:sz w:val="28"/>
          <w:szCs w:val="28"/>
        </w:rPr>
        <w:t>…………………..</w:t>
      </w:r>
    </w:p>
    <w:p w:rsidR="00A868E5" w:rsidRPr="00A868E5" w:rsidRDefault="00A868E5" w:rsidP="00A868E5">
      <w:pPr>
        <w:jc w:val="both"/>
        <w:rPr>
          <w:b/>
          <w:color w:val="000000" w:themeColor="text1"/>
          <w:sz w:val="28"/>
          <w:szCs w:val="28"/>
        </w:rPr>
      </w:pPr>
    </w:p>
    <w:p w:rsidR="00A868E5" w:rsidRPr="00A868E5" w:rsidRDefault="00A868E5" w:rsidP="00A868E5">
      <w:pPr>
        <w:jc w:val="both"/>
        <w:rPr>
          <w:b/>
          <w:color w:val="000000" w:themeColor="text1"/>
          <w:sz w:val="28"/>
          <w:szCs w:val="28"/>
        </w:rPr>
      </w:pPr>
    </w:p>
    <w:p w:rsidR="00A868E5" w:rsidRPr="00A868E5" w:rsidRDefault="00A868E5" w:rsidP="00A868E5">
      <w:pPr>
        <w:numPr>
          <w:ilvl w:val="0"/>
          <w:numId w:val="1"/>
        </w:numPr>
        <w:jc w:val="both"/>
        <w:rPr>
          <w:b/>
          <w:color w:val="000000" w:themeColor="text1"/>
          <w:sz w:val="28"/>
          <w:szCs w:val="28"/>
        </w:rPr>
      </w:pPr>
      <w:r w:rsidRPr="00A868E5">
        <w:rPr>
          <w:b/>
          <w:color w:val="000000" w:themeColor="text1"/>
          <w:sz w:val="28"/>
          <w:szCs w:val="28"/>
        </w:rPr>
        <w:br w:type="page"/>
      </w:r>
      <w:r w:rsidRPr="00A868E5">
        <w:rPr>
          <w:b/>
          <w:color w:val="000000" w:themeColor="text1"/>
          <w:sz w:val="28"/>
          <w:szCs w:val="28"/>
        </w:rPr>
        <w:lastRenderedPageBreak/>
        <w:t>П</w:t>
      </w:r>
      <w:r w:rsidR="00476731">
        <w:rPr>
          <w:b/>
          <w:color w:val="000000" w:themeColor="text1"/>
          <w:sz w:val="28"/>
          <w:szCs w:val="28"/>
        </w:rPr>
        <w:t>ояснительная записка</w:t>
      </w:r>
      <w:r w:rsidRPr="00A868E5">
        <w:rPr>
          <w:b/>
          <w:color w:val="000000" w:themeColor="text1"/>
          <w:sz w:val="28"/>
          <w:szCs w:val="28"/>
        </w:rPr>
        <w:tab/>
      </w:r>
    </w:p>
    <w:p w:rsidR="00454A05" w:rsidRDefault="00454A05" w:rsidP="00A868E5">
      <w:pPr>
        <w:jc w:val="both"/>
        <w:rPr>
          <w:color w:val="000000" w:themeColor="text1"/>
          <w:sz w:val="28"/>
          <w:szCs w:val="28"/>
        </w:rPr>
      </w:pPr>
    </w:p>
    <w:p w:rsidR="005E17BF" w:rsidRPr="005E17BF" w:rsidRDefault="005E17BF" w:rsidP="00AC2B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color w:val="000000" w:themeColor="text1"/>
          <w:sz w:val="28"/>
          <w:szCs w:val="28"/>
        </w:rPr>
      </w:pPr>
      <w:r w:rsidRPr="005E17BF">
        <w:rPr>
          <w:color w:val="000000" w:themeColor="text1"/>
          <w:sz w:val="28"/>
          <w:szCs w:val="28"/>
        </w:rPr>
        <w:t>В</w:t>
      </w:r>
      <w:r w:rsidR="00454A05" w:rsidRPr="005E17BF">
        <w:rPr>
          <w:color w:val="000000" w:themeColor="text1"/>
          <w:sz w:val="28"/>
          <w:szCs w:val="28"/>
        </w:rPr>
        <w:t xml:space="preserve"> </w:t>
      </w:r>
      <w:r w:rsidRPr="005E17BF">
        <w:rPr>
          <w:color w:val="000000" w:themeColor="text1"/>
          <w:sz w:val="28"/>
          <w:szCs w:val="28"/>
        </w:rPr>
        <w:t>р</w:t>
      </w:r>
      <w:r w:rsidR="00A868E5" w:rsidRPr="005E17BF">
        <w:rPr>
          <w:color w:val="000000" w:themeColor="text1"/>
          <w:sz w:val="28"/>
          <w:szCs w:val="28"/>
        </w:rPr>
        <w:t>езультат</w:t>
      </w:r>
      <w:r w:rsidRPr="005E17BF">
        <w:rPr>
          <w:color w:val="000000" w:themeColor="text1"/>
          <w:sz w:val="28"/>
          <w:szCs w:val="28"/>
        </w:rPr>
        <w:t>е</w:t>
      </w:r>
      <w:r w:rsidR="00454A05" w:rsidRPr="005E17BF">
        <w:rPr>
          <w:color w:val="000000" w:themeColor="text1"/>
          <w:sz w:val="28"/>
          <w:szCs w:val="28"/>
        </w:rPr>
        <w:t xml:space="preserve"> </w:t>
      </w:r>
      <w:r w:rsidR="00A868E5" w:rsidRPr="005E17BF">
        <w:rPr>
          <w:color w:val="000000" w:themeColor="text1"/>
          <w:sz w:val="28"/>
          <w:szCs w:val="28"/>
        </w:rPr>
        <w:t xml:space="preserve">освоения </w:t>
      </w:r>
      <w:r w:rsidR="00454A05" w:rsidRPr="005E17BF">
        <w:rPr>
          <w:color w:val="000000" w:themeColor="text1"/>
          <w:sz w:val="28"/>
          <w:szCs w:val="28"/>
        </w:rPr>
        <w:t xml:space="preserve">программы учебной дисциплины </w:t>
      </w:r>
      <w:r w:rsidR="00AC2BF6">
        <w:rPr>
          <w:color w:val="000000" w:themeColor="text1"/>
          <w:sz w:val="28"/>
          <w:szCs w:val="28"/>
        </w:rPr>
        <w:t xml:space="preserve">МДК.02.01. Техническое обслуживание промышленного оборудования </w:t>
      </w:r>
      <w:r w:rsidRPr="005E17BF">
        <w:rPr>
          <w:color w:val="000000" w:themeColor="text1"/>
          <w:sz w:val="28"/>
          <w:szCs w:val="28"/>
        </w:rPr>
        <w:t>обучающийся должен обладать предусм</w:t>
      </w:r>
      <w:r w:rsidR="00AC2BF6">
        <w:rPr>
          <w:color w:val="000000" w:themeColor="text1"/>
          <w:sz w:val="28"/>
          <w:szCs w:val="28"/>
        </w:rPr>
        <w:t>отренными ФГОС по специальности</w:t>
      </w:r>
      <w:r w:rsidRPr="005E17BF">
        <w:rPr>
          <w:color w:val="000000" w:themeColor="text1"/>
          <w:sz w:val="28"/>
          <w:szCs w:val="28"/>
        </w:rPr>
        <w:t xml:space="preserve">: </w:t>
      </w:r>
    </w:p>
    <w:p w:rsidR="005E17BF" w:rsidRDefault="00AC2BF6" w:rsidP="005E17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color w:val="000000" w:themeColor="text1"/>
          <w:sz w:val="28"/>
          <w:szCs w:val="28"/>
        </w:rPr>
      </w:pPr>
      <w:r>
        <w:rPr>
          <w:color w:val="000000" w:themeColor="text1"/>
          <w:sz w:val="28"/>
          <w:szCs w:val="28"/>
        </w:rPr>
        <w:t>15.02.12</w:t>
      </w:r>
      <w:r w:rsidR="005E17BF" w:rsidRPr="005E17BF">
        <w:rPr>
          <w:color w:val="000000" w:themeColor="text1"/>
          <w:sz w:val="28"/>
          <w:szCs w:val="28"/>
        </w:rPr>
        <w:t xml:space="preserve"> Монтаж и техническая эксплуатация промышленного оборудования (по отраслям)</w:t>
      </w:r>
    </w:p>
    <w:p w:rsidR="005E17BF" w:rsidRPr="00EE6688" w:rsidRDefault="005E17BF" w:rsidP="005E17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color w:val="000000" w:themeColor="text1"/>
          <w:sz w:val="28"/>
          <w:szCs w:val="28"/>
        </w:rPr>
      </w:pPr>
      <w:r>
        <w:rPr>
          <w:color w:val="000000" w:themeColor="text1"/>
          <w:sz w:val="28"/>
          <w:szCs w:val="28"/>
        </w:rPr>
        <w:t xml:space="preserve">(Уровень для подготовки для специальности) следующим умениям, знаниям, которые формируют профессиональную компетенцию, и общими </w:t>
      </w:r>
      <w:r w:rsidRPr="00EE6688">
        <w:rPr>
          <w:color w:val="000000" w:themeColor="text1"/>
          <w:sz w:val="28"/>
          <w:szCs w:val="28"/>
        </w:rPr>
        <w:t xml:space="preserve">компетенциями: </w:t>
      </w:r>
    </w:p>
    <w:p w:rsidR="005E17BF" w:rsidRDefault="005E17BF" w:rsidP="00454A05">
      <w:pPr>
        <w:jc w:val="both"/>
        <w:rPr>
          <w:sz w:val="28"/>
          <w:szCs w:val="28"/>
        </w:rPr>
      </w:pPr>
      <w:r w:rsidRPr="00EE6688">
        <w:rPr>
          <w:sz w:val="28"/>
          <w:szCs w:val="28"/>
        </w:rPr>
        <w:t xml:space="preserve">У 1. </w:t>
      </w:r>
      <w:r w:rsidR="00AC2BF6">
        <w:rPr>
          <w:sz w:val="28"/>
          <w:szCs w:val="28"/>
        </w:rPr>
        <w:t>Поддерживать состояние рабочего места в соответствии с требованиями охраны труда, пожарной, промышленной и экологической безопасности, правилами организации рабочего места при проведении регламентных работ;</w:t>
      </w:r>
    </w:p>
    <w:p w:rsidR="00AC2BF6" w:rsidRDefault="00AC2BF6" w:rsidP="00454A05">
      <w:pPr>
        <w:jc w:val="both"/>
        <w:rPr>
          <w:sz w:val="28"/>
          <w:szCs w:val="28"/>
        </w:rPr>
      </w:pPr>
      <w:r>
        <w:rPr>
          <w:sz w:val="28"/>
          <w:szCs w:val="28"/>
        </w:rPr>
        <w:t xml:space="preserve">У 2. Выбирать слесарный инструмент и приспособления; </w:t>
      </w:r>
    </w:p>
    <w:p w:rsidR="00AC2BF6" w:rsidRDefault="00AC2BF6" w:rsidP="00454A05">
      <w:pPr>
        <w:jc w:val="both"/>
        <w:rPr>
          <w:sz w:val="28"/>
          <w:szCs w:val="28"/>
        </w:rPr>
      </w:pPr>
      <w:r>
        <w:rPr>
          <w:sz w:val="28"/>
          <w:szCs w:val="28"/>
        </w:rPr>
        <w:t>У 3. Выбирать смазочные материалы и выполнять смазку, пополнение и замену смазки;</w:t>
      </w:r>
    </w:p>
    <w:p w:rsidR="00AC2BF6" w:rsidRDefault="00AC2BF6" w:rsidP="00454A05">
      <w:pPr>
        <w:jc w:val="both"/>
        <w:rPr>
          <w:sz w:val="28"/>
          <w:szCs w:val="28"/>
        </w:rPr>
      </w:pPr>
      <w:r>
        <w:rPr>
          <w:sz w:val="28"/>
          <w:szCs w:val="28"/>
        </w:rPr>
        <w:t>У 4. Выполнять промывку деталей промышленного оборудования;</w:t>
      </w:r>
    </w:p>
    <w:p w:rsidR="00AC2BF6" w:rsidRDefault="00850C5E" w:rsidP="00454A05">
      <w:pPr>
        <w:jc w:val="both"/>
        <w:rPr>
          <w:sz w:val="28"/>
          <w:szCs w:val="28"/>
        </w:rPr>
      </w:pPr>
      <w:r>
        <w:rPr>
          <w:sz w:val="28"/>
          <w:szCs w:val="28"/>
        </w:rPr>
        <w:t>У 5. Контролировать качество выполняемых работ;</w:t>
      </w:r>
    </w:p>
    <w:p w:rsidR="00850C5E" w:rsidRDefault="00850C5E" w:rsidP="00454A05">
      <w:pPr>
        <w:jc w:val="both"/>
        <w:rPr>
          <w:sz w:val="28"/>
          <w:szCs w:val="28"/>
        </w:rPr>
      </w:pPr>
      <w:r>
        <w:rPr>
          <w:sz w:val="28"/>
          <w:szCs w:val="28"/>
        </w:rPr>
        <w:t>У 6. Определять техническое состояние деталей, узлов и механизмов, оборудования;</w:t>
      </w:r>
    </w:p>
    <w:p w:rsidR="00850C5E" w:rsidRPr="00EE6688" w:rsidRDefault="00850C5E" w:rsidP="00454A05">
      <w:pPr>
        <w:jc w:val="both"/>
        <w:rPr>
          <w:sz w:val="28"/>
          <w:szCs w:val="28"/>
        </w:rPr>
      </w:pPr>
      <w:r>
        <w:rPr>
          <w:sz w:val="28"/>
          <w:szCs w:val="28"/>
        </w:rPr>
        <w:t>У 7. Выбирать ручной и механизированный инструмент, контрольно-измерительные приборы для проведения ремонтных работ;</w:t>
      </w:r>
    </w:p>
    <w:p w:rsidR="005E17BF" w:rsidRDefault="005E17BF" w:rsidP="00454A05">
      <w:pPr>
        <w:jc w:val="both"/>
        <w:rPr>
          <w:sz w:val="28"/>
          <w:szCs w:val="28"/>
        </w:rPr>
      </w:pPr>
      <w:r w:rsidRPr="00EE6688">
        <w:rPr>
          <w:sz w:val="28"/>
          <w:szCs w:val="28"/>
        </w:rPr>
        <w:t xml:space="preserve">З 1. </w:t>
      </w:r>
      <w:r w:rsidR="00850C5E">
        <w:rPr>
          <w:sz w:val="28"/>
          <w:szCs w:val="28"/>
        </w:rPr>
        <w:t xml:space="preserve">Методы диагностики технического состояния промышленного оборудования; </w:t>
      </w:r>
    </w:p>
    <w:p w:rsidR="00850C5E" w:rsidRDefault="00850C5E" w:rsidP="00454A05">
      <w:pPr>
        <w:jc w:val="both"/>
        <w:rPr>
          <w:sz w:val="28"/>
          <w:szCs w:val="28"/>
        </w:rPr>
      </w:pPr>
      <w:r>
        <w:rPr>
          <w:sz w:val="28"/>
          <w:szCs w:val="28"/>
        </w:rPr>
        <w:t>З 2. Основные технические данные и характеристики регулируемого механизма;</w:t>
      </w:r>
    </w:p>
    <w:p w:rsidR="00850C5E" w:rsidRDefault="00850C5E" w:rsidP="00454A05">
      <w:pPr>
        <w:jc w:val="both"/>
        <w:rPr>
          <w:sz w:val="28"/>
          <w:szCs w:val="28"/>
        </w:rPr>
      </w:pPr>
      <w:r>
        <w:rPr>
          <w:sz w:val="28"/>
          <w:szCs w:val="28"/>
        </w:rPr>
        <w:t xml:space="preserve">З 3. Технологическую последовательность выполнения опреаций при регулировке промышленного оборудования; </w:t>
      </w:r>
    </w:p>
    <w:p w:rsidR="00850C5E" w:rsidRDefault="00850C5E" w:rsidP="00454A05">
      <w:pPr>
        <w:jc w:val="both"/>
        <w:rPr>
          <w:sz w:val="28"/>
          <w:szCs w:val="28"/>
        </w:rPr>
      </w:pPr>
      <w:r>
        <w:rPr>
          <w:sz w:val="28"/>
          <w:szCs w:val="28"/>
        </w:rPr>
        <w:t xml:space="preserve">З 4. Методы и способы контроля качества выполненной работы; </w:t>
      </w:r>
    </w:p>
    <w:p w:rsidR="00850C5E" w:rsidRPr="00EE6688" w:rsidRDefault="00850C5E" w:rsidP="00454A05">
      <w:pPr>
        <w:jc w:val="both"/>
        <w:rPr>
          <w:sz w:val="28"/>
          <w:szCs w:val="28"/>
        </w:rPr>
      </w:pPr>
      <w:r>
        <w:rPr>
          <w:sz w:val="28"/>
          <w:szCs w:val="28"/>
        </w:rPr>
        <w:t>З 5. Способы выполнения крепежных работ.</w:t>
      </w:r>
    </w:p>
    <w:p w:rsidR="005E17BF" w:rsidRPr="000B22E1" w:rsidRDefault="005E17BF" w:rsidP="00454A05">
      <w:pPr>
        <w:jc w:val="both"/>
        <w:rPr>
          <w:sz w:val="28"/>
          <w:szCs w:val="28"/>
        </w:rPr>
      </w:pPr>
      <w:r w:rsidRPr="00EE6688">
        <w:rPr>
          <w:sz w:val="28"/>
          <w:szCs w:val="28"/>
        </w:rPr>
        <w:t xml:space="preserve">ОК 1. </w:t>
      </w:r>
      <w:r w:rsidR="000B22E1" w:rsidRPr="000B22E1">
        <w:rPr>
          <w:iCs/>
          <w:sz w:val="28"/>
          <w:szCs w:val="28"/>
        </w:rPr>
        <w:t>Выбирать способы решения задач профессиональной деятельности, применительно к различным контекстам.</w:t>
      </w:r>
    </w:p>
    <w:p w:rsidR="005E17BF" w:rsidRPr="000B22E1" w:rsidRDefault="005E17BF" w:rsidP="00454A05">
      <w:pPr>
        <w:jc w:val="both"/>
        <w:rPr>
          <w:sz w:val="28"/>
          <w:szCs w:val="28"/>
        </w:rPr>
      </w:pPr>
      <w:r w:rsidRPr="000B22E1">
        <w:rPr>
          <w:sz w:val="28"/>
          <w:szCs w:val="28"/>
        </w:rPr>
        <w:t xml:space="preserve">ОК 2. </w:t>
      </w:r>
      <w:r w:rsidR="000B22E1" w:rsidRPr="000B22E1">
        <w:rPr>
          <w:sz w:val="28"/>
          <w:szCs w:val="28"/>
        </w:rPr>
        <w:t>Осуществлять поиск, анализ и интерпретацию информации, необходимой для выполнения задач профессиональной деятельности.</w:t>
      </w:r>
    </w:p>
    <w:p w:rsidR="00454A05" w:rsidRPr="000B22E1" w:rsidRDefault="005E17BF" w:rsidP="00454A05">
      <w:pPr>
        <w:jc w:val="both"/>
        <w:rPr>
          <w:sz w:val="28"/>
          <w:szCs w:val="28"/>
        </w:rPr>
      </w:pPr>
      <w:r w:rsidRPr="000B22E1">
        <w:rPr>
          <w:sz w:val="28"/>
          <w:szCs w:val="28"/>
        </w:rPr>
        <w:t xml:space="preserve">ОК 3. </w:t>
      </w:r>
      <w:r w:rsidR="000B22E1" w:rsidRPr="000B22E1">
        <w:rPr>
          <w:sz w:val="28"/>
          <w:szCs w:val="28"/>
        </w:rPr>
        <w:t>Планировать и реализовывать собственное профессиональное и личностное развитие.</w:t>
      </w:r>
    </w:p>
    <w:p w:rsidR="000B22E1" w:rsidRPr="000B22E1" w:rsidRDefault="000B22E1" w:rsidP="00454A05">
      <w:pPr>
        <w:jc w:val="both"/>
        <w:rPr>
          <w:sz w:val="28"/>
          <w:szCs w:val="28"/>
        </w:rPr>
      </w:pPr>
      <w:r w:rsidRPr="000B22E1">
        <w:rPr>
          <w:sz w:val="28"/>
          <w:szCs w:val="28"/>
        </w:rPr>
        <w:t>ОК 4. Работать в коллективе и команде, эффективно взаимодействовать с коллегами, руководством, клиентами.</w:t>
      </w:r>
    </w:p>
    <w:p w:rsidR="005E17BF" w:rsidRPr="000B22E1" w:rsidRDefault="00EE6688" w:rsidP="00454A05">
      <w:pPr>
        <w:jc w:val="both"/>
        <w:rPr>
          <w:sz w:val="28"/>
          <w:szCs w:val="28"/>
        </w:rPr>
      </w:pPr>
      <w:r w:rsidRPr="000B22E1">
        <w:rPr>
          <w:sz w:val="28"/>
          <w:szCs w:val="28"/>
        </w:rPr>
        <w:t xml:space="preserve">ОК 5. </w:t>
      </w:r>
      <w:r w:rsidR="000B22E1" w:rsidRPr="000B22E1">
        <w:rPr>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p>
    <w:p w:rsidR="000B22E1" w:rsidRPr="000B22E1" w:rsidRDefault="000B22E1" w:rsidP="00454A05">
      <w:pPr>
        <w:jc w:val="both"/>
        <w:rPr>
          <w:sz w:val="28"/>
          <w:szCs w:val="28"/>
        </w:rPr>
      </w:pPr>
      <w:r w:rsidRPr="000B22E1">
        <w:rPr>
          <w:sz w:val="28"/>
          <w:szCs w:val="28"/>
        </w:rPr>
        <w:t>ОК 6. Проявлять гражданско-патриотическую позицию, демонстрировать осознанное поведение на основе общечеловеческих ценностей.</w:t>
      </w:r>
    </w:p>
    <w:p w:rsidR="000B22E1" w:rsidRPr="000B22E1" w:rsidRDefault="000B22E1" w:rsidP="00454A05">
      <w:pPr>
        <w:jc w:val="both"/>
        <w:rPr>
          <w:sz w:val="28"/>
          <w:szCs w:val="28"/>
        </w:rPr>
      </w:pPr>
      <w:r w:rsidRPr="000B22E1">
        <w:rPr>
          <w:sz w:val="28"/>
          <w:szCs w:val="28"/>
        </w:rPr>
        <w:t>ОК 7. Содействовать сохранению окружающей среды, ресурсосбережению, эффективно действовать в чрезвычайных ситуациях.</w:t>
      </w:r>
    </w:p>
    <w:p w:rsidR="000B22E1" w:rsidRPr="000B22E1" w:rsidRDefault="000B22E1" w:rsidP="00454A05">
      <w:pPr>
        <w:jc w:val="both"/>
        <w:rPr>
          <w:sz w:val="28"/>
          <w:szCs w:val="28"/>
        </w:rPr>
      </w:pPr>
      <w:r w:rsidRPr="000B22E1">
        <w:rPr>
          <w:sz w:val="28"/>
          <w:szCs w:val="28"/>
        </w:rPr>
        <w:lastRenderedPageBreak/>
        <w:t>ОК 9. Использовать информационные технологии в профессиональной деятельности.</w:t>
      </w:r>
    </w:p>
    <w:p w:rsidR="000B22E1" w:rsidRPr="000B22E1" w:rsidRDefault="000B22E1" w:rsidP="00454A05">
      <w:pPr>
        <w:jc w:val="both"/>
        <w:rPr>
          <w:sz w:val="28"/>
          <w:szCs w:val="28"/>
        </w:rPr>
      </w:pPr>
      <w:r w:rsidRPr="000B22E1">
        <w:rPr>
          <w:sz w:val="28"/>
          <w:szCs w:val="28"/>
        </w:rPr>
        <w:t>ОК 10. Пользоваться профессиональной документацией на государственном и иностранном языках.</w:t>
      </w:r>
    </w:p>
    <w:p w:rsidR="000B22E1" w:rsidRPr="000B22E1" w:rsidRDefault="000B22E1" w:rsidP="00454A05">
      <w:pPr>
        <w:jc w:val="both"/>
        <w:rPr>
          <w:sz w:val="28"/>
          <w:szCs w:val="28"/>
        </w:rPr>
      </w:pPr>
      <w:r w:rsidRPr="000B22E1">
        <w:rPr>
          <w:sz w:val="28"/>
          <w:szCs w:val="28"/>
        </w:rPr>
        <w:t>ОК 11. Планировать предпринимательскую деятельность в профессиональной сфере.</w:t>
      </w:r>
    </w:p>
    <w:p w:rsidR="00EE6688" w:rsidRDefault="00EE6688" w:rsidP="00454A05">
      <w:pPr>
        <w:jc w:val="both"/>
        <w:rPr>
          <w:color w:val="000000" w:themeColor="text1"/>
          <w:sz w:val="28"/>
          <w:szCs w:val="28"/>
        </w:rPr>
      </w:pPr>
      <w:r>
        <w:rPr>
          <w:color w:val="000000" w:themeColor="text1"/>
          <w:sz w:val="28"/>
          <w:szCs w:val="28"/>
        </w:rPr>
        <w:t>Формой аттестации по учебной дисциплине является дифференцированный зачет.</w:t>
      </w:r>
    </w:p>
    <w:p w:rsidR="00EE6688" w:rsidRPr="00EE6688" w:rsidRDefault="00EE6688" w:rsidP="00EE6688">
      <w:pPr>
        <w:pStyle w:val="a8"/>
        <w:numPr>
          <w:ilvl w:val="0"/>
          <w:numId w:val="1"/>
        </w:numPr>
        <w:jc w:val="both"/>
        <w:rPr>
          <w:b/>
          <w:color w:val="000000" w:themeColor="text1"/>
          <w:sz w:val="28"/>
          <w:szCs w:val="28"/>
        </w:rPr>
      </w:pPr>
      <w:r w:rsidRPr="00EE6688">
        <w:rPr>
          <w:b/>
          <w:color w:val="000000" w:themeColor="text1"/>
          <w:sz w:val="28"/>
          <w:szCs w:val="28"/>
        </w:rPr>
        <w:t>Результаты освоения учебной дисциплины, подлежащие проверке</w:t>
      </w:r>
    </w:p>
    <w:p w:rsidR="00EE6688" w:rsidRPr="00EE6688" w:rsidRDefault="00EE6688" w:rsidP="00EE6688">
      <w:pPr>
        <w:pStyle w:val="a8"/>
        <w:numPr>
          <w:ilvl w:val="1"/>
          <w:numId w:val="1"/>
        </w:numPr>
        <w:jc w:val="both"/>
        <w:rPr>
          <w:color w:val="000000" w:themeColor="text1"/>
          <w:sz w:val="28"/>
          <w:szCs w:val="28"/>
        </w:rPr>
      </w:pPr>
      <w:r w:rsidRPr="00EE6688">
        <w:rPr>
          <w:color w:val="000000" w:themeColor="text1"/>
          <w:sz w:val="28"/>
          <w:szCs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7"/>
        <w:gridCol w:w="2612"/>
        <w:gridCol w:w="4046"/>
        <w:gridCol w:w="1983"/>
      </w:tblGrid>
      <w:tr w:rsidR="00EE6688" w:rsidRPr="00EE6688" w:rsidTr="00637EAE">
        <w:tc>
          <w:tcPr>
            <w:tcW w:w="3439" w:type="dxa"/>
            <w:gridSpan w:val="2"/>
            <w:shd w:val="clear" w:color="auto" w:fill="auto"/>
          </w:tcPr>
          <w:p w:rsidR="00EE6688" w:rsidRPr="00EE6688" w:rsidRDefault="00EE6688" w:rsidP="00EE6688">
            <w:pPr>
              <w:jc w:val="center"/>
              <w:rPr>
                <w:b/>
              </w:rPr>
            </w:pPr>
            <w:r w:rsidRPr="00EE6688">
              <w:rPr>
                <w:b/>
              </w:rPr>
              <w:t xml:space="preserve">Результаты </w:t>
            </w:r>
            <w:r w:rsidRPr="00EE6688">
              <w:rPr>
                <w:b/>
                <w:bCs/>
                <w:color w:val="000000"/>
                <w:shd w:val="clear" w:color="auto" w:fill="FFFFFF"/>
              </w:rPr>
              <w:t>обучения: умения, знания и общие компетенции</w:t>
            </w:r>
          </w:p>
        </w:tc>
        <w:tc>
          <w:tcPr>
            <w:tcW w:w="4046" w:type="dxa"/>
            <w:shd w:val="clear" w:color="auto" w:fill="auto"/>
          </w:tcPr>
          <w:p w:rsidR="00EE6688" w:rsidRPr="00EE6688" w:rsidRDefault="00EE6688" w:rsidP="00F451BF">
            <w:pPr>
              <w:jc w:val="center"/>
              <w:rPr>
                <w:b/>
              </w:rPr>
            </w:pPr>
            <w:r w:rsidRPr="00EE6688">
              <w:rPr>
                <w:b/>
              </w:rPr>
              <w:t>Показатели оценки результата</w:t>
            </w:r>
          </w:p>
        </w:tc>
        <w:tc>
          <w:tcPr>
            <w:tcW w:w="1983" w:type="dxa"/>
            <w:shd w:val="clear" w:color="auto" w:fill="auto"/>
          </w:tcPr>
          <w:p w:rsidR="00EE6688" w:rsidRPr="00EE6688" w:rsidRDefault="00EE6688" w:rsidP="00F451BF">
            <w:pPr>
              <w:jc w:val="center"/>
              <w:rPr>
                <w:b/>
              </w:rPr>
            </w:pPr>
            <w:r w:rsidRPr="00EE6688">
              <w:rPr>
                <w:b/>
                <w:bCs/>
                <w:color w:val="000000"/>
                <w:shd w:val="clear" w:color="auto" w:fill="FFFFFF"/>
              </w:rPr>
              <w:t>Форма контроля и оценивания</w:t>
            </w:r>
          </w:p>
        </w:tc>
      </w:tr>
      <w:tr w:rsidR="00EE6688" w:rsidRPr="00EE6688" w:rsidTr="00F451BF">
        <w:tc>
          <w:tcPr>
            <w:tcW w:w="9468" w:type="dxa"/>
            <w:gridSpan w:val="4"/>
            <w:shd w:val="clear" w:color="auto" w:fill="auto"/>
          </w:tcPr>
          <w:p w:rsidR="00EE6688" w:rsidRPr="00EE6688" w:rsidRDefault="00EE6688" w:rsidP="00F451BF">
            <w:pPr>
              <w:jc w:val="both"/>
            </w:pPr>
            <w:r w:rsidRPr="00EE6688">
              <w:rPr>
                <w:b/>
              </w:rPr>
              <w:t>Уметь:</w:t>
            </w:r>
          </w:p>
        </w:tc>
      </w:tr>
      <w:tr w:rsidR="00EE6688" w:rsidRPr="00EE6688" w:rsidTr="00637EAE">
        <w:tc>
          <w:tcPr>
            <w:tcW w:w="827" w:type="dxa"/>
            <w:shd w:val="clear" w:color="auto" w:fill="auto"/>
          </w:tcPr>
          <w:p w:rsidR="00EE6688" w:rsidRPr="00EE6688" w:rsidRDefault="00EE6688" w:rsidP="00F451BF">
            <w:r w:rsidRPr="00EE6688">
              <w:t>У 1</w:t>
            </w:r>
          </w:p>
        </w:tc>
        <w:tc>
          <w:tcPr>
            <w:tcW w:w="2612" w:type="dxa"/>
            <w:shd w:val="clear" w:color="auto" w:fill="auto"/>
          </w:tcPr>
          <w:p w:rsidR="00EE6688" w:rsidRPr="00637EAE" w:rsidRDefault="00637EAE" w:rsidP="00F451BF">
            <w:pPr>
              <w:jc w:val="both"/>
            </w:pPr>
            <w:r w:rsidRPr="00637EAE">
              <w:t>Поддерживать состояние рабочего места в соответствии с требованиями охраны труда, пожарной, промышленной и экологической безопасности, правилами организации рабочего места при проведении регламентных работ;</w:t>
            </w:r>
          </w:p>
        </w:tc>
        <w:tc>
          <w:tcPr>
            <w:tcW w:w="4046" w:type="dxa"/>
            <w:shd w:val="clear" w:color="auto" w:fill="auto"/>
          </w:tcPr>
          <w:p w:rsidR="00EE6688" w:rsidRPr="00EE6688" w:rsidRDefault="00637EAE" w:rsidP="00637EAE">
            <w:pPr>
              <w:pStyle w:val="a8"/>
              <w:ind w:left="0"/>
              <w:jc w:val="both"/>
            </w:pPr>
            <w:r>
              <w:rPr>
                <w:color w:val="000000"/>
                <w:shd w:val="clear" w:color="auto" w:fill="FFFFFF"/>
              </w:rPr>
              <w:t>Умеет поддерживать состояние рабочего места в соответствии с требованиями охраны труда, пожарной, промышленной и экологической безопасноти.</w:t>
            </w:r>
          </w:p>
        </w:tc>
        <w:tc>
          <w:tcPr>
            <w:tcW w:w="1983" w:type="dxa"/>
            <w:shd w:val="clear" w:color="auto" w:fill="auto"/>
          </w:tcPr>
          <w:p w:rsidR="00EE6688" w:rsidRPr="00EE6688" w:rsidRDefault="00EE6688" w:rsidP="00F451BF">
            <w:pPr>
              <w:jc w:val="both"/>
            </w:pPr>
            <w:r w:rsidRPr="00EE6688">
              <w:rPr>
                <w:iCs/>
                <w:color w:val="000000"/>
                <w:shd w:val="clear" w:color="auto" w:fill="FFFFFF"/>
              </w:rPr>
              <w:t>Устный опрос</w:t>
            </w:r>
          </w:p>
        </w:tc>
      </w:tr>
      <w:tr w:rsidR="00637EAE" w:rsidRPr="00EE6688" w:rsidTr="00637EAE">
        <w:tc>
          <w:tcPr>
            <w:tcW w:w="827" w:type="dxa"/>
            <w:shd w:val="clear" w:color="auto" w:fill="auto"/>
          </w:tcPr>
          <w:p w:rsidR="00637EAE" w:rsidRPr="00EE6688" w:rsidRDefault="00637EAE" w:rsidP="00F451BF">
            <w:r>
              <w:t>У 2</w:t>
            </w:r>
          </w:p>
        </w:tc>
        <w:tc>
          <w:tcPr>
            <w:tcW w:w="2612" w:type="dxa"/>
            <w:shd w:val="clear" w:color="auto" w:fill="auto"/>
          </w:tcPr>
          <w:p w:rsidR="00637EAE" w:rsidRPr="00637EAE" w:rsidRDefault="00637EAE" w:rsidP="00F451BF">
            <w:pPr>
              <w:jc w:val="both"/>
            </w:pPr>
            <w:r w:rsidRPr="00637EAE">
              <w:t>Выбирать слесарный инструмент и приспособления</w:t>
            </w:r>
          </w:p>
        </w:tc>
        <w:tc>
          <w:tcPr>
            <w:tcW w:w="4046" w:type="dxa"/>
            <w:shd w:val="clear" w:color="auto" w:fill="auto"/>
          </w:tcPr>
          <w:p w:rsidR="00637EAE" w:rsidRPr="00EE6688" w:rsidRDefault="00637EAE" w:rsidP="00F451BF">
            <w:pPr>
              <w:pStyle w:val="a8"/>
              <w:ind w:left="0"/>
              <w:jc w:val="both"/>
              <w:rPr>
                <w:color w:val="000000"/>
                <w:shd w:val="clear" w:color="auto" w:fill="FFFFFF"/>
              </w:rPr>
            </w:pPr>
            <w:r>
              <w:rPr>
                <w:color w:val="000000"/>
                <w:shd w:val="clear" w:color="auto" w:fill="FFFFFF"/>
              </w:rPr>
              <w:t>Умеет выбирать слесарный инструмент и приспособления</w:t>
            </w:r>
          </w:p>
        </w:tc>
        <w:tc>
          <w:tcPr>
            <w:tcW w:w="1983" w:type="dxa"/>
            <w:shd w:val="clear" w:color="auto" w:fill="auto"/>
          </w:tcPr>
          <w:p w:rsidR="00637EAE" w:rsidRPr="00EE6688" w:rsidRDefault="00637EAE" w:rsidP="00F451BF">
            <w:pPr>
              <w:jc w:val="both"/>
              <w:rPr>
                <w:iCs/>
                <w:color w:val="000000"/>
                <w:shd w:val="clear" w:color="auto" w:fill="FFFFFF"/>
              </w:rPr>
            </w:pPr>
            <w:r w:rsidRPr="00EE6688">
              <w:rPr>
                <w:iCs/>
                <w:color w:val="000000"/>
                <w:shd w:val="clear" w:color="auto" w:fill="FFFFFF"/>
              </w:rPr>
              <w:t>Устный опрос</w:t>
            </w:r>
          </w:p>
        </w:tc>
      </w:tr>
      <w:tr w:rsidR="00637EAE" w:rsidRPr="00EE6688" w:rsidTr="00637EAE">
        <w:tc>
          <w:tcPr>
            <w:tcW w:w="827" w:type="dxa"/>
            <w:shd w:val="clear" w:color="auto" w:fill="auto"/>
          </w:tcPr>
          <w:p w:rsidR="00637EAE" w:rsidRDefault="00637EAE" w:rsidP="00F451BF">
            <w:r>
              <w:t>У 3</w:t>
            </w:r>
          </w:p>
        </w:tc>
        <w:tc>
          <w:tcPr>
            <w:tcW w:w="2612" w:type="dxa"/>
            <w:shd w:val="clear" w:color="auto" w:fill="auto"/>
          </w:tcPr>
          <w:p w:rsidR="00637EAE" w:rsidRPr="00637EAE" w:rsidRDefault="00637EAE" w:rsidP="00F451BF">
            <w:pPr>
              <w:jc w:val="both"/>
            </w:pPr>
            <w:r w:rsidRPr="00637EAE">
              <w:t>Выбирать смазочные материалы и выполнять смазку, пополнение и замену смазки</w:t>
            </w:r>
          </w:p>
        </w:tc>
        <w:tc>
          <w:tcPr>
            <w:tcW w:w="4046" w:type="dxa"/>
            <w:shd w:val="clear" w:color="auto" w:fill="auto"/>
          </w:tcPr>
          <w:p w:rsidR="00637EAE" w:rsidRPr="00EE6688" w:rsidRDefault="00637EAE" w:rsidP="00F451BF">
            <w:pPr>
              <w:pStyle w:val="a8"/>
              <w:ind w:left="0"/>
              <w:jc w:val="both"/>
              <w:rPr>
                <w:color w:val="000000"/>
                <w:shd w:val="clear" w:color="auto" w:fill="FFFFFF"/>
              </w:rPr>
            </w:pPr>
            <w:r>
              <w:rPr>
                <w:color w:val="000000"/>
                <w:shd w:val="clear" w:color="auto" w:fill="FFFFFF"/>
              </w:rPr>
              <w:t>Умеет выбирать смазочные материалы и выполнять смазку</w:t>
            </w:r>
          </w:p>
        </w:tc>
        <w:tc>
          <w:tcPr>
            <w:tcW w:w="1983" w:type="dxa"/>
            <w:shd w:val="clear" w:color="auto" w:fill="auto"/>
          </w:tcPr>
          <w:p w:rsidR="00637EAE" w:rsidRPr="00EE6688" w:rsidRDefault="00637EAE" w:rsidP="00F451BF">
            <w:pPr>
              <w:jc w:val="both"/>
              <w:rPr>
                <w:iCs/>
                <w:color w:val="000000"/>
                <w:shd w:val="clear" w:color="auto" w:fill="FFFFFF"/>
              </w:rPr>
            </w:pPr>
            <w:r w:rsidRPr="00EE6688">
              <w:rPr>
                <w:iCs/>
                <w:color w:val="000000"/>
                <w:shd w:val="clear" w:color="auto" w:fill="FFFFFF"/>
              </w:rPr>
              <w:t>Устный опрос</w:t>
            </w:r>
          </w:p>
        </w:tc>
      </w:tr>
      <w:tr w:rsidR="00637EAE" w:rsidRPr="00EE6688" w:rsidTr="00637EAE">
        <w:tc>
          <w:tcPr>
            <w:tcW w:w="827" w:type="dxa"/>
            <w:shd w:val="clear" w:color="auto" w:fill="auto"/>
          </w:tcPr>
          <w:p w:rsidR="00637EAE" w:rsidRDefault="00637EAE" w:rsidP="00F451BF">
            <w:r>
              <w:t>У 4</w:t>
            </w:r>
          </w:p>
        </w:tc>
        <w:tc>
          <w:tcPr>
            <w:tcW w:w="2612" w:type="dxa"/>
            <w:shd w:val="clear" w:color="auto" w:fill="auto"/>
          </w:tcPr>
          <w:p w:rsidR="00637EAE" w:rsidRPr="00637EAE" w:rsidRDefault="00637EAE" w:rsidP="00F451BF">
            <w:pPr>
              <w:jc w:val="both"/>
            </w:pPr>
            <w:r w:rsidRPr="00637EAE">
              <w:t>Выполнять промывку деталей промышленного оборудования</w:t>
            </w:r>
          </w:p>
        </w:tc>
        <w:tc>
          <w:tcPr>
            <w:tcW w:w="4046" w:type="dxa"/>
            <w:shd w:val="clear" w:color="auto" w:fill="auto"/>
          </w:tcPr>
          <w:p w:rsidR="00637EAE" w:rsidRPr="00EE6688" w:rsidRDefault="00637EAE" w:rsidP="00F451BF">
            <w:pPr>
              <w:pStyle w:val="a8"/>
              <w:ind w:left="0"/>
              <w:jc w:val="both"/>
              <w:rPr>
                <w:color w:val="000000"/>
                <w:shd w:val="clear" w:color="auto" w:fill="FFFFFF"/>
              </w:rPr>
            </w:pPr>
            <w:r>
              <w:rPr>
                <w:color w:val="000000"/>
                <w:shd w:val="clear" w:color="auto" w:fill="FFFFFF"/>
              </w:rPr>
              <w:t>Умеет выполнять промывку деталей промышленного оборудования</w:t>
            </w:r>
          </w:p>
        </w:tc>
        <w:tc>
          <w:tcPr>
            <w:tcW w:w="1983" w:type="dxa"/>
            <w:shd w:val="clear" w:color="auto" w:fill="auto"/>
          </w:tcPr>
          <w:p w:rsidR="00637EAE" w:rsidRPr="00EE6688" w:rsidRDefault="00637EAE" w:rsidP="00F451BF">
            <w:pPr>
              <w:jc w:val="both"/>
              <w:rPr>
                <w:iCs/>
                <w:color w:val="000000"/>
                <w:shd w:val="clear" w:color="auto" w:fill="FFFFFF"/>
              </w:rPr>
            </w:pPr>
            <w:r w:rsidRPr="00EE6688">
              <w:rPr>
                <w:iCs/>
                <w:color w:val="000000"/>
                <w:shd w:val="clear" w:color="auto" w:fill="FFFFFF"/>
              </w:rPr>
              <w:t>Устный опрос</w:t>
            </w:r>
          </w:p>
        </w:tc>
      </w:tr>
      <w:tr w:rsidR="00637EAE" w:rsidRPr="00EE6688" w:rsidTr="00637EAE">
        <w:tc>
          <w:tcPr>
            <w:tcW w:w="827" w:type="dxa"/>
            <w:shd w:val="clear" w:color="auto" w:fill="auto"/>
          </w:tcPr>
          <w:p w:rsidR="00637EAE" w:rsidRDefault="00637EAE" w:rsidP="00F451BF">
            <w:r>
              <w:t>У 5</w:t>
            </w:r>
          </w:p>
        </w:tc>
        <w:tc>
          <w:tcPr>
            <w:tcW w:w="2612" w:type="dxa"/>
            <w:shd w:val="clear" w:color="auto" w:fill="auto"/>
          </w:tcPr>
          <w:p w:rsidR="00637EAE" w:rsidRPr="00637EAE" w:rsidRDefault="00637EAE" w:rsidP="00F451BF">
            <w:pPr>
              <w:jc w:val="both"/>
            </w:pPr>
            <w:r w:rsidRPr="00637EAE">
              <w:t>Контролировать качество выполняемых работ</w:t>
            </w:r>
          </w:p>
        </w:tc>
        <w:tc>
          <w:tcPr>
            <w:tcW w:w="4046" w:type="dxa"/>
            <w:shd w:val="clear" w:color="auto" w:fill="auto"/>
          </w:tcPr>
          <w:p w:rsidR="00637EAE" w:rsidRPr="00EE6688" w:rsidRDefault="00637EAE" w:rsidP="00F451BF">
            <w:pPr>
              <w:pStyle w:val="a8"/>
              <w:ind w:left="0"/>
              <w:jc w:val="both"/>
              <w:rPr>
                <w:color w:val="000000"/>
                <w:shd w:val="clear" w:color="auto" w:fill="FFFFFF"/>
              </w:rPr>
            </w:pPr>
            <w:r>
              <w:rPr>
                <w:color w:val="000000"/>
                <w:shd w:val="clear" w:color="auto" w:fill="FFFFFF"/>
              </w:rPr>
              <w:t>Умеет контролировать качество выполняемых работ</w:t>
            </w:r>
          </w:p>
        </w:tc>
        <w:tc>
          <w:tcPr>
            <w:tcW w:w="1983" w:type="dxa"/>
            <w:shd w:val="clear" w:color="auto" w:fill="auto"/>
          </w:tcPr>
          <w:p w:rsidR="00637EAE" w:rsidRPr="00EE6688" w:rsidRDefault="00637EAE" w:rsidP="00F451BF">
            <w:pPr>
              <w:jc w:val="both"/>
              <w:rPr>
                <w:iCs/>
                <w:color w:val="000000"/>
                <w:shd w:val="clear" w:color="auto" w:fill="FFFFFF"/>
              </w:rPr>
            </w:pPr>
            <w:r w:rsidRPr="00EE6688">
              <w:rPr>
                <w:iCs/>
                <w:color w:val="000000"/>
                <w:shd w:val="clear" w:color="auto" w:fill="FFFFFF"/>
              </w:rPr>
              <w:t>Устный опрос</w:t>
            </w:r>
          </w:p>
        </w:tc>
      </w:tr>
      <w:tr w:rsidR="00637EAE" w:rsidRPr="00EE6688" w:rsidTr="00637EAE">
        <w:tc>
          <w:tcPr>
            <w:tcW w:w="827" w:type="dxa"/>
            <w:shd w:val="clear" w:color="auto" w:fill="auto"/>
          </w:tcPr>
          <w:p w:rsidR="00637EAE" w:rsidRDefault="00637EAE" w:rsidP="00F451BF">
            <w:r>
              <w:t>У 6</w:t>
            </w:r>
          </w:p>
        </w:tc>
        <w:tc>
          <w:tcPr>
            <w:tcW w:w="2612" w:type="dxa"/>
            <w:shd w:val="clear" w:color="auto" w:fill="auto"/>
          </w:tcPr>
          <w:p w:rsidR="00637EAE" w:rsidRPr="00637EAE" w:rsidRDefault="00637EAE" w:rsidP="00F451BF">
            <w:pPr>
              <w:jc w:val="both"/>
            </w:pPr>
            <w:r w:rsidRPr="00637EAE">
              <w:t>Определять техническое состояние деталей, узлов и механизмов, оборудования</w:t>
            </w:r>
          </w:p>
        </w:tc>
        <w:tc>
          <w:tcPr>
            <w:tcW w:w="4046" w:type="dxa"/>
            <w:shd w:val="clear" w:color="auto" w:fill="auto"/>
          </w:tcPr>
          <w:p w:rsidR="00637EAE" w:rsidRPr="00EE6688" w:rsidRDefault="00637EAE" w:rsidP="00F451BF">
            <w:pPr>
              <w:pStyle w:val="a8"/>
              <w:ind w:left="0"/>
              <w:jc w:val="both"/>
              <w:rPr>
                <w:color w:val="000000"/>
                <w:shd w:val="clear" w:color="auto" w:fill="FFFFFF"/>
              </w:rPr>
            </w:pPr>
            <w:r>
              <w:rPr>
                <w:color w:val="000000"/>
                <w:shd w:val="clear" w:color="auto" w:fill="FFFFFF"/>
              </w:rPr>
              <w:t>Умеет определять техническое состояние деталей, узлов и механизмов оборудования</w:t>
            </w:r>
          </w:p>
        </w:tc>
        <w:tc>
          <w:tcPr>
            <w:tcW w:w="1983" w:type="dxa"/>
            <w:shd w:val="clear" w:color="auto" w:fill="auto"/>
          </w:tcPr>
          <w:p w:rsidR="00637EAE" w:rsidRPr="00EE6688" w:rsidRDefault="00637EAE" w:rsidP="00F451BF">
            <w:pPr>
              <w:jc w:val="both"/>
              <w:rPr>
                <w:iCs/>
                <w:color w:val="000000"/>
                <w:shd w:val="clear" w:color="auto" w:fill="FFFFFF"/>
              </w:rPr>
            </w:pPr>
            <w:r w:rsidRPr="00EE6688">
              <w:rPr>
                <w:iCs/>
                <w:color w:val="000000"/>
                <w:shd w:val="clear" w:color="auto" w:fill="FFFFFF"/>
              </w:rPr>
              <w:t>Устный опрос</w:t>
            </w:r>
          </w:p>
        </w:tc>
      </w:tr>
      <w:tr w:rsidR="00637EAE" w:rsidRPr="00EE6688" w:rsidTr="00637EAE">
        <w:tc>
          <w:tcPr>
            <w:tcW w:w="827" w:type="dxa"/>
            <w:shd w:val="clear" w:color="auto" w:fill="auto"/>
          </w:tcPr>
          <w:p w:rsidR="00637EAE" w:rsidRDefault="00637EAE" w:rsidP="00F451BF">
            <w:r>
              <w:t>У 7</w:t>
            </w:r>
          </w:p>
        </w:tc>
        <w:tc>
          <w:tcPr>
            <w:tcW w:w="2612" w:type="dxa"/>
            <w:shd w:val="clear" w:color="auto" w:fill="auto"/>
          </w:tcPr>
          <w:p w:rsidR="00637EAE" w:rsidRPr="00637EAE" w:rsidRDefault="00637EAE" w:rsidP="00F451BF">
            <w:pPr>
              <w:jc w:val="both"/>
            </w:pPr>
            <w:r w:rsidRPr="00637EAE">
              <w:t xml:space="preserve">Выбирать ручной и механизированный </w:t>
            </w:r>
            <w:r w:rsidRPr="00637EAE">
              <w:lastRenderedPageBreak/>
              <w:t>инструмент, контрольно-измерительные приборы для проведения ремонтных работ</w:t>
            </w:r>
          </w:p>
        </w:tc>
        <w:tc>
          <w:tcPr>
            <w:tcW w:w="4046" w:type="dxa"/>
            <w:shd w:val="clear" w:color="auto" w:fill="auto"/>
          </w:tcPr>
          <w:p w:rsidR="00637EAE" w:rsidRPr="00EE6688" w:rsidRDefault="00637EAE" w:rsidP="00F451BF">
            <w:pPr>
              <w:pStyle w:val="a8"/>
              <w:ind w:left="0"/>
              <w:jc w:val="both"/>
              <w:rPr>
                <w:color w:val="000000"/>
                <w:shd w:val="clear" w:color="auto" w:fill="FFFFFF"/>
              </w:rPr>
            </w:pPr>
            <w:r>
              <w:rPr>
                <w:color w:val="000000"/>
                <w:shd w:val="clear" w:color="auto" w:fill="FFFFFF"/>
              </w:rPr>
              <w:lastRenderedPageBreak/>
              <w:t xml:space="preserve">Умеет выбирать ручной и механизированный инструмент, </w:t>
            </w:r>
            <w:r>
              <w:rPr>
                <w:color w:val="000000"/>
                <w:shd w:val="clear" w:color="auto" w:fill="FFFFFF"/>
              </w:rPr>
              <w:lastRenderedPageBreak/>
              <w:t>контролько-измерительные приборы для проведения ремонтных работ</w:t>
            </w:r>
          </w:p>
        </w:tc>
        <w:tc>
          <w:tcPr>
            <w:tcW w:w="1983" w:type="dxa"/>
            <w:shd w:val="clear" w:color="auto" w:fill="auto"/>
          </w:tcPr>
          <w:p w:rsidR="00637EAE" w:rsidRPr="00EE6688" w:rsidRDefault="00637EAE" w:rsidP="00F451BF">
            <w:pPr>
              <w:jc w:val="both"/>
              <w:rPr>
                <w:iCs/>
                <w:color w:val="000000"/>
                <w:shd w:val="clear" w:color="auto" w:fill="FFFFFF"/>
              </w:rPr>
            </w:pPr>
            <w:r w:rsidRPr="00EE6688">
              <w:rPr>
                <w:iCs/>
                <w:color w:val="000000"/>
                <w:shd w:val="clear" w:color="auto" w:fill="FFFFFF"/>
              </w:rPr>
              <w:lastRenderedPageBreak/>
              <w:t>Устный опрос</w:t>
            </w:r>
          </w:p>
        </w:tc>
      </w:tr>
      <w:tr w:rsidR="00EE6688" w:rsidRPr="00EE6688" w:rsidTr="00F451BF">
        <w:tc>
          <w:tcPr>
            <w:tcW w:w="9468" w:type="dxa"/>
            <w:gridSpan w:val="4"/>
            <w:shd w:val="clear" w:color="auto" w:fill="auto"/>
          </w:tcPr>
          <w:p w:rsidR="00EE6688" w:rsidRPr="00EE6688" w:rsidRDefault="00EE6688" w:rsidP="00F451BF">
            <w:pPr>
              <w:jc w:val="both"/>
            </w:pPr>
            <w:r w:rsidRPr="00EE6688">
              <w:rPr>
                <w:b/>
              </w:rPr>
              <w:lastRenderedPageBreak/>
              <w:t>Знать:</w:t>
            </w:r>
          </w:p>
        </w:tc>
      </w:tr>
      <w:tr w:rsidR="00EE6688" w:rsidRPr="00EE6688" w:rsidTr="00637EAE">
        <w:tc>
          <w:tcPr>
            <w:tcW w:w="827" w:type="dxa"/>
            <w:shd w:val="clear" w:color="auto" w:fill="auto"/>
          </w:tcPr>
          <w:p w:rsidR="00EE6688" w:rsidRPr="00EE6688" w:rsidRDefault="00EE6688" w:rsidP="00F451BF">
            <w:r w:rsidRPr="00EE6688">
              <w:t>З 1</w:t>
            </w:r>
          </w:p>
        </w:tc>
        <w:tc>
          <w:tcPr>
            <w:tcW w:w="2612" w:type="dxa"/>
            <w:shd w:val="clear" w:color="auto" w:fill="auto"/>
          </w:tcPr>
          <w:p w:rsidR="00EE6688" w:rsidRPr="00637EAE" w:rsidRDefault="00637EAE" w:rsidP="00F451BF">
            <w:pPr>
              <w:jc w:val="both"/>
            </w:pPr>
            <w:r w:rsidRPr="00637EAE">
              <w:t>Методы диагностики технического состояния промышленного оборудования;</w:t>
            </w:r>
          </w:p>
        </w:tc>
        <w:tc>
          <w:tcPr>
            <w:tcW w:w="4046" w:type="dxa"/>
            <w:shd w:val="clear" w:color="auto" w:fill="auto"/>
          </w:tcPr>
          <w:p w:rsidR="00EE6688" w:rsidRPr="00EE6688" w:rsidRDefault="00FB32E6" w:rsidP="00F451BF">
            <w:pPr>
              <w:pStyle w:val="a8"/>
              <w:ind w:left="0"/>
              <w:jc w:val="both"/>
            </w:pPr>
            <w:r>
              <w:t>Знает методы технического состояния промышленного оборудвоания</w:t>
            </w:r>
          </w:p>
        </w:tc>
        <w:tc>
          <w:tcPr>
            <w:tcW w:w="1983" w:type="dxa"/>
            <w:shd w:val="clear" w:color="auto" w:fill="auto"/>
          </w:tcPr>
          <w:p w:rsidR="00EE6688" w:rsidRPr="00EE6688" w:rsidRDefault="00EE6688" w:rsidP="00EE6688">
            <w:pPr>
              <w:pStyle w:val="c13"/>
              <w:shd w:val="clear" w:color="auto" w:fill="FFFFFF"/>
              <w:spacing w:before="0" w:beforeAutospacing="0" w:after="0" w:afterAutospacing="0"/>
              <w:rPr>
                <w:rFonts w:ascii="Arial" w:hAnsi="Arial" w:cs="Arial"/>
                <w:color w:val="000000"/>
              </w:rPr>
            </w:pPr>
            <w:r w:rsidRPr="00EE6688">
              <w:rPr>
                <w:rStyle w:val="c44"/>
                <w:iCs/>
                <w:color w:val="000000"/>
              </w:rPr>
              <w:t>Устный опрос</w:t>
            </w:r>
          </w:p>
          <w:p w:rsidR="00EE6688" w:rsidRPr="00EE6688" w:rsidRDefault="00EE6688" w:rsidP="00EE6688">
            <w:pPr>
              <w:pStyle w:val="c13"/>
              <w:shd w:val="clear" w:color="auto" w:fill="FFFFFF"/>
              <w:spacing w:before="0" w:beforeAutospacing="0" w:after="0" w:afterAutospacing="0"/>
              <w:rPr>
                <w:rFonts w:ascii="Arial" w:hAnsi="Arial" w:cs="Arial"/>
                <w:color w:val="000000"/>
              </w:rPr>
            </w:pPr>
            <w:r w:rsidRPr="00EE6688">
              <w:rPr>
                <w:rStyle w:val="c44"/>
                <w:iCs/>
                <w:color w:val="000000"/>
              </w:rPr>
              <w:t>Тестирование</w:t>
            </w:r>
          </w:p>
          <w:p w:rsidR="00EE6688" w:rsidRPr="00EE6688" w:rsidRDefault="00EE6688" w:rsidP="00EE6688">
            <w:pPr>
              <w:pStyle w:val="c7"/>
              <w:shd w:val="clear" w:color="auto" w:fill="FFFFFF"/>
              <w:spacing w:before="0" w:beforeAutospacing="0" w:after="0" w:afterAutospacing="0"/>
              <w:jc w:val="both"/>
              <w:rPr>
                <w:rFonts w:ascii="Arial" w:hAnsi="Arial" w:cs="Arial"/>
                <w:color w:val="000000"/>
              </w:rPr>
            </w:pPr>
            <w:r w:rsidRPr="00EE6688">
              <w:rPr>
                <w:rStyle w:val="c44"/>
                <w:iCs/>
                <w:color w:val="000000"/>
              </w:rPr>
              <w:t>Самостоятельная работа</w:t>
            </w:r>
          </w:p>
        </w:tc>
      </w:tr>
      <w:tr w:rsidR="00EE6688" w:rsidRPr="00EE6688" w:rsidTr="00637EAE">
        <w:tc>
          <w:tcPr>
            <w:tcW w:w="827" w:type="dxa"/>
            <w:shd w:val="clear" w:color="auto" w:fill="auto"/>
          </w:tcPr>
          <w:p w:rsidR="00EE6688" w:rsidRPr="00EE6688" w:rsidRDefault="00EE6688" w:rsidP="00F451BF">
            <w:r w:rsidRPr="00EE6688">
              <w:t>З 2</w:t>
            </w:r>
          </w:p>
        </w:tc>
        <w:tc>
          <w:tcPr>
            <w:tcW w:w="2612" w:type="dxa"/>
            <w:shd w:val="clear" w:color="auto" w:fill="auto"/>
          </w:tcPr>
          <w:p w:rsidR="00637EAE" w:rsidRPr="00637EAE" w:rsidRDefault="00637EAE" w:rsidP="00637EAE">
            <w:pPr>
              <w:jc w:val="both"/>
            </w:pPr>
            <w:r w:rsidRPr="00637EAE">
              <w:t>Основные технические данные и характеристики регулируемого механизма;</w:t>
            </w:r>
          </w:p>
          <w:p w:rsidR="00EE6688" w:rsidRPr="00637EAE" w:rsidRDefault="00EE6688" w:rsidP="00F451BF">
            <w:pPr>
              <w:jc w:val="both"/>
            </w:pPr>
            <w:r w:rsidRPr="00637EAE">
              <w:t>.</w:t>
            </w:r>
          </w:p>
        </w:tc>
        <w:tc>
          <w:tcPr>
            <w:tcW w:w="4046" w:type="dxa"/>
            <w:shd w:val="clear" w:color="auto" w:fill="auto"/>
          </w:tcPr>
          <w:p w:rsidR="00EE6688" w:rsidRPr="00EE6688" w:rsidRDefault="00FB32E6" w:rsidP="00F451BF">
            <w:pPr>
              <w:pStyle w:val="a8"/>
              <w:ind w:left="0"/>
              <w:jc w:val="both"/>
            </w:pPr>
            <w:r>
              <w:rPr>
                <w:color w:val="000000"/>
                <w:shd w:val="clear" w:color="auto" w:fill="FFFFFF"/>
              </w:rPr>
              <w:t>Знает основные технические данные и характеристики регулируемого механизма</w:t>
            </w:r>
          </w:p>
        </w:tc>
        <w:tc>
          <w:tcPr>
            <w:tcW w:w="1983" w:type="dxa"/>
            <w:shd w:val="clear" w:color="auto" w:fill="auto"/>
          </w:tcPr>
          <w:p w:rsidR="00EE6688" w:rsidRPr="00EE6688" w:rsidRDefault="00EE6688" w:rsidP="00EE6688">
            <w:pPr>
              <w:pStyle w:val="c13"/>
              <w:shd w:val="clear" w:color="auto" w:fill="FFFFFF"/>
              <w:spacing w:before="0" w:beforeAutospacing="0" w:after="0" w:afterAutospacing="0"/>
              <w:rPr>
                <w:rFonts w:ascii="Arial" w:hAnsi="Arial" w:cs="Arial"/>
                <w:color w:val="000000"/>
              </w:rPr>
            </w:pPr>
            <w:r w:rsidRPr="00EE6688">
              <w:rPr>
                <w:rStyle w:val="c44"/>
                <w:iCs/>
                <w:color w:val="000000"/>
              </w:rPr>
              <w:t>Устный опрос</w:t>
            </w:r>
          </w:p>
          <w:p w:rsidR="00EE6688" w:rsidRPr="00EE6688" w:rsidRDefault="00EE6688" w:rsidP="00EE6688">
            <w:pPr>
              <w:pStyle w:val="c13"/>
              <w:shd w:val="clear" w:color="auto" w:fill="FFFFFF"/>
              <w:spacing w:before="0" w:beforeAutospacing="0" w:after="0" w:afterAutospacing="0"/>
              <w:rPr>
                <w:rFonts w:ascii="Arial" w:hAnsi="Arial" w:cs="Arial"/>
                <w:color w:val="000000"/>
              </w:rPr>
            </w:pPr>
            <w:r w:rsidRPr="00EE6688">
              <w:rPr>
                <w:rStyle w:val="c44"/>
                <w:iCs/>
                <w:color w:val="000000"/>
              </w:rPr>
              <w:t>Тестирование</w:t>
            </w:r>
          </w:p>
          <w:p w:rsidR="00EE6688" w:rsidRPr="00EE6688" w:rsidRDefault="00EE6688" w:rsidP="00EE6688">
            <w:pPr>
              <w:pStyle w:val="c7"/>
              <w:shd w:val="clear" w:color="auto" w:fill="FFFFFF"/>
              <w:spacing w:before="0" w:beforeAutospacing="0" w:after="0" w:afterAutospacing="0"/>
              <w:jc w:val="both"/>
              <w:rPr>
                <w:rFonts w:ascii="Arial" w:hAnsi="Arial" w:cs="Arial"/>
                <w:color w:val="000000"/>
              </w:rPr>
            </w:pPr>
            <w:r w:rsidRPr="00EE6688">
              <w:rPr>
                <w:rStyle w:val="c44"/>
                <w:iCs/>
                <w:color w:val="000000"/>
              </w:rPr>
              <w:t>Самостоятельная работа</w:t>
            </w:r>
          </w:p>
        </w:tc>
      </w:tr>
      <w:tr w:rsidR="00EE6688" w:rsidRPr="00EE6688" w:rsidTr="00637EAE">
        <w:tc>
          <w:tcPr>
            <w:tcW w:w="827" w:type="dxa"/>
            <w:shd w:val="clear" w:color="auto" w:fill="auto"/>
          </w:tcPr>
          <w:p w:rsidR="00EE6688" w:rsidRPr="00EE6688" w:rsidRDefault="00EE6688" w:rsidP="00F451BF">
            <w:r w:rsidRPr="00EE6688">
              <w:t>З 3</w:t>
            </w:r>
          </w:p>
        </w:tc>
        <w:tc>
          <w:tcPr>
            <w:tcW w:w="2612" w:type="dxa"/>
            <w:shd w:val="clear" w:color="auto" w:fill="auto"/>
          </w:tcPr>
          <w:p w:rsidR="00EE6688" w:rsidRPr="00637EAE" w:rsidRDefault="00637EAE" w:rsidP="00F451BF">
            <w:pPr>
              <w:jc w:val="both"/>
            </w:pPr>
            <w:r w:rsidRPr="00637EAE">
              <w:t xml:space="preserve">Технологическую последовательность выполнения </w:t>
            </w:r>
            <w:r w:rsidR="00FB32E6" w:rsidRPr="00637EAE">
              <w:t>операций</w:t>
            </w:r>
            <w:r w:rsidRPr="00637EAE">
              <w:t xml:space="preserve"> при регулировке промышленного оборудования</w:t>
            </w:r>
          </w:p>
        </w:tc>
        <w:tc>
          <w:tcPr>
            <w:tcW w:w="4046" w:type="dxa"/>
            <w:shd w:val="clear" w:color="auto" w:fill="auto"/>
          </w:tcPr>
          <w:p w:rsidR="00EE6688" w:rsidRPr="00EE6688" w:rsidRDefault="00EE6688" w:rsidP="00FB32E6">
            <w:pPr>
              <w:pStyle w:val="a8"/>
              <w:ind w:left="0"/>
              <w:jc w:val="both"/>
            </w:pPr>
            <w:r w:rsidRPr="00EE6688">
              <w:rPr>
                <w:color w:val="000000"/>
                <w:shd w:val="clear" w:color="auto" w:fill="FFFFFF"/>
              </w:rPr>
              <w:t xml:space="preserve">Знает </w:t>
            </w:r>
            <w:r w:rsidR="00FB32E6">
              <w:rPr>
                <w:color w:val="000000"/>
                <w:shd w:val="clear" w:color="auto" w:fill="FFFFFF"/>
              </w:rPr>
              <w:t>технологическую последовательность выполнения операций при регулировке промышленного оборудования</w:t>
            </w:r>
          </w:p>
        </w:tc>
        <w:tc>
          <w:tcPr>
            <w:tcW w:w="1983" w:type="dxa"/>
            <w:shd w:val="clear" w:color="auto" w:fill="auto"/>
          </w:tcPr>
          <w:p w:rsidR="00EE6688" w:rsidRPr="00EE6688" w:rsidRDefault="00EE6688" w:rsidP="00EE6688">
            <w:pPr>
              <w:pStyle w:val="c13"/>
              <w:shd w:val="clear" w:color="auto" w:fill="FFFFFF"/>
              <w:spacing w:before="0" w:beforeAutospacing="0" w:after="0" w:afterAutospacing="0"/>
              <w:rPr>
                <w:rFonts w:ascii="Arial" w:hAnsi="Arial" w:cs="Arial"/>
                <w:color w:val="000000"/>
              </w:rPr>
            </w:pPr>
            <w:r w:rsidRPr="00EE6688">
              <w:rPr>
                <w:rStyle w:val="c44"/>
                <w:iCs/>
                <w:color w:val="000000"/>
              </w:rPr>
              <w:t>Устный опрос</w:t>
            </w:r>
          </w:p>
          <w:p w:rsidR="00EE6688" w:rsidRPr="00EE6688" w:rsidRDefault="00EE6688" w:rsidP="00EE6688">
            <w:pPr>
              <w:pStyle w:val="c13"/>
              <w:shd w:val="clear" w:color="auto" w:fill="FFFFFF"/>
              <w:spacing w:before="0" w:beforeAutospacing="0" w:after="0" w:afterAutospacing="0"/>
              <w:rPr>
                <w:rFonts w:ascii="Arial" w:hAnsi="Arial" w:cs="Arial"/>
                <w:color w:val="000000"/>
              </w:rPr>
            </w:pPr>
            <w:r w:rsidRPr="00EE6688">
              <w:rPr>
                <w:rStyle w:val="c44"/>
                <w:iCs/>
                <w:color w:val="000000"/>
              </w:rPr>
              <w:t>Тестирование</w:t>
            </w:r>
          </w:p>
        </w:tc>
      </w:tr>
      <w:tr w:rsidR="00EE6688" w:rsidRPr="00EE6688" w:rsidTr="00637EAE">
        <w:tc>
          <w:tcPr>
            <w:tcW w:w="827" w:type="dxa"/>
            <w:shd w:val="clear" w:color="auto" w:fill="auto"/>
          </w:tcPr>
          <w:p w:rsidR="00EE6688" w:rsidRPr="00EE6688" w:rsidRDefault="00EE6688" w:rsidP="00F451BF">
            <w:r w:rsidRPr="00EE6688">
              <w:t>З 4</w:t>
            </w:r>
          </w:p>
        </w:tc>
        <w:tc>
          <w:tcPr>
            <w:tcW w:w="2612" w:type="dxa"/>
            <w:shd w:val="clear" w:color="auto" w:fill="auto"/>
          </w:tcPr>
          <w:p w:rsidR="00EE6688" w:rsidRPr="00637EAE" w:rsidRDefault="00637EAE" w:rsidP="00F451BF">
            <w:pPr>
              <w:jc w:val="both"/>
            </w:pPr>
            <w:r w:rsidRPr="00637EAE">
              <w:t>Методы и способы контроля качества выполненной работы</w:t>
            </w:r>
          </w:p>
        </w:tc>
        <w:tc>
          <w:tcPr>
            <w:tcW w:w="4046" w:type="dxa"/>
            <w:shd w:val="clear" w:color="auto" w:fill="auto"/>
          </w:tcPr>
          <w:p w:rsidR="00EE6688" w:rsidRPr="00EE6688" w:rsidRDefault="00EE6688" w:rsidP="00FB32E6">
            <w:pPr>
              <w:pStyle w:val="a8"/>
              <w:ind w:left="0"/>
              <w:jc w:val="both"/>
            </w:pPr>
            <w:r w:rsidRPr="00EE6688">
              <w:rPr>
                <w:color w:val="000000"/>
                <w:shd w:val="clear" w:color="auto" w:fill="FFFFFF"/>
              </w:rPr>
              <w:t xml:space="preserve">Знает </w:t>
            </w:r>
            <w:r w:rsidR="00FB32E6">
              <w:rPr>
                <w:color w:val="000000"/>
                <w:shd w:val="clear" w:color="auto" w:fill="FFFFFF"/>
              </w:rPr>
              <w:t>методы и способы контроля качества выполненной работы</w:t>
            </w:r>
          </w:p>
        </w:tc>
        <w:tc>
          <w:tcPr>
            <w:tcW w:w="1983" w:type="dxa"/>
            <w:shd w:val="clear" w:color="auto" w:fill="auto"/>
          </w:tcPr>
          <w:p w:rsidR="00EE6688" w:rsidRPr="00EE6688" w:rsidRDefault="00EE6688" w:rsidP="00EE6688">
            <w:pPr>
              <w:pStyle w:val="c13"/>
              <w:shd w:val="clear" w:color="auto" w:fill="FFFFFF"/>
              <w:spacing w:before="0" w:beforeAutospacing="0" w:after="0" w:afterAutospacing="0"/>
              <w:rPr>
                <w:rFonts w:ascii="Arial" w:hAnsi="Arial" w:cs="Arial"/>
                <w:color w:val="000000"/>
              </w:rPr>
            </w:pPr>
            <w:r w:rsidRPr="00EE6688">
              <w:rPr>
                <w:rStyle w:val="c44"/>
                <w:iCs/>
                <w:color w:val="000000"/>
              </w:rPr>
              <w:t>Устный опрос</w:t>
            </w:r>
          </w:p>
          <w:p w:rsidR="00EE6688" w:rsidRPr="00EE6688" w:rsidRDefault="00EE6688" w:rsidP="00EE6688">
            <w:pPr>
              <w:pStyle w:val="c13"/>
              <w:shd w:val="clear" w:color="auto" w:fill="FFFFFF"/>
              <w:spacing w:before="0" w:beforeAutospacing="0" w:after="0" w:afterAutospacing="0"/>
              <w:rPr>
                <w:rFonts w:ascii="Arial" w:hAnsi="Arial" w:cs="Arial"/>
                <w:color w:val="000000"/>
              </w:rPr>
            </w:pPr>
            <w:r w:rsidRPr="00EE6688">
              <w:rPr>
                <w:rStyle w:val="c44"/>
                <w:iCs/>
                <w:color w:val="000000"/>
              </w:rPr>
              <w:t>Тестирование</w:t>
            </w:r>
          </w:p>
          <w:p w:rsidR="00EE6688" w:rsidRPr="00EE6688" w:rsidRDefault="00EE6688" w:rsidP="00EE6688">
            <w:pPr>
              <w:pStyle w:val="c7"/>
              <w:shd w:val="clear" w:color="auto" w:fill="FFFFFF"/>
              <w:spacing w:before="0" w:beforeAutospacing="0" w:after="0" w:afterAutospacing="0"/>
              <w:jc w:val="both"/>
              <w:rPr>
                <w:rFonts w:ascii="Arial" w:hAnsi="Arial" w:cs="Arial"/>
                <w:color w:val="000000"/>
              </w:rPr>
            </w:pPr>
            <w:r w:rsidRPr="00EE6688">
              <w:rPr>
                <w:rStyle w:val="c44"/>
                <w:iCs/>
                <w:color w:val="000000"/>
              </w:rPr>
              <w:t>Самостоятельная работа</w:t>
            </w:r>
          </w:p>
        </w:tc>
      </w:tr>
      <w:tr w:rsidR="00EE6688" w:rsidRPr="00EE6688" w:rsidTr="00637EAE">
        <w:tc>
          <w:tcPr>
            <w:tcW w:w="827" w:type="dxa"/>
            <w:shd w:val="clear" w:color="auto" w:fill="auto"/>
          </w:tcPr>
          <w:p w:rsidR="00EE6688" w:rsidRPr="00EE6688" w:rsidRDefault="00EE6688" w:rsidP="00F451BF">
            <w:r w:rsidRPr="00EE6688">
              <w:t>З 5</w:t>
            </w:r>
          </w:p>
        </w:tc>
        <w:tc>
          <w:tcPr>
            <w:tcW w:w="2612" w:type="dxa"/>
            <w:shd w:val="clear" w:color="auto" w:fill="auto"/>
          </w:tcPr>
          <w:p w:rsidR="00EE6688" w:rsidRPr="00637EAE" w:rsidRDefault="00637EAE" w:rsidP="00F451BF">
            <w:pPr>
              <w:jc w:val="both"/>
            </w:pPr>
            <w:r w:rsidRPr="00637EAE">
              <w:t>Способы выполнения крепежных работ</w:t>
            </w:r>
          </w:p>
        </w:tc>
        <w:tc>
          <w:tcPr>
            <w:tcW w:w="4046" w:type="dxa"/>
            <w:shd w:val="clear" w:color="auto" w:fill="auto"/>
          </w:tcPr>
          <w:p w:rsidR="00EE6688" w:rsidRPr="00EE6688" w:rsidRDefault="00EE6688" w:rsidP="00FB32E6">
            <w:pPr>
              <w:pStyle w:val="a8"/>
              <w:ind w:left="0"/>
              <w:jc w:val="both"/>
            </w:pPr>
            <w:r w:rsidRPr="00EE6688">
              <w:rPr>
                <w:color w:val="000000"/>
                <w:shd w:val="clear" w:color="auto" w:fill="FFFFFF"/>
              </w:rPr>
              <w:t xml:space="preserve">Знает </w:t>
            </w:r>
            <w:r w:rsidR="00FB32E6">
              <w:rPr>
                <w:color w:val="000000"/>
                <w:shd w:val="clear" w:color="auto" w:fill="FFFFFF"/>
              </w:rPr>
              <w:t>способы выполнения крепежных работ</w:t>
            </w:r>
          </w:p>
        </w:tc>
        <w:tc>
          <w:tcPr>
            <w:tcW w:w="1983" w:type="dxa"/>
            <w:shd w:val="clear" w:color="auto" w:fill="auto"/>
          </w:tcPr>
          <w:p w:rsidR="00EE6688" w:rsidRPr="00EE6688" w:rsidRDefault="00EE6688" w:rsidP="00EE6688">
            <w:pPr>
              <w:pStyle w:val="c13"/>
              <w:shd w:val="clear" w:color="auto" w:fill="FFFFFF"/>
              <w:spacing w:before="0" w:beforeAutospacing="0" w:after="0" w:afterAutospacing="0"/>
              <w:rPr>
                <w:rFonts w:ascii="Arial" w:hAnsi="Arial" w:cs="Arial"/>
                <w:color w:val="000000"/>
              </w:rPr>
            </w:pPr>
            <w:r w:rsidRPr="00EE6688">
              <w:rPr>
                <w:rStyle w:val="c44"/>
                <w:iCs/>
                <w:color w:val="000000"/>
              </w:rPr>
              <w:t>Устный опрос</w:t>
            </w:r>
          </w:p>
          <w:p w:rsidR="00EE6688" w:rsidRPr="00EE6688" w:rsidRDefault="00EE6688" w:rsidP="00EE6688">
            <w:pPr>
              <w:pStyle w:val="c13"/>
              <w:shd w:val="clear" w:color="auto" w:fill="FFFFFF"/>
              <w:spacing w:before="0" w:beforeAutospacing="0" w:after="0" w:afterAutospacing="0"/>
              <w:rPr>
                <w:rFonts w:ascii="Arial" w:hAnsi="Arial" w:cs="Arial"/>
                <w:color w:val="000000"/>
              </w:rPr>
            </w:pPr>
            <w:r w:rsidRPr="00EE6688">
              <w:rPr>
                <w:rStyle w:val="c44"/>
                <w:iCs/>
                <w:color w:val="000000"/>
              </w:rPr>
              <w:t>Тестирование</w:t>
            </w:r>
          </w:p>
        </w:tc>
      </w:tr>
    </w:tbl>
    <w:p w:rsidR="00EE6688" w:rsidRDefault="00EE6688" w:rsidP="00EE6688">
      <w:pPr>
        <w:pStyle w:val="a8"/>
        <w:ind w:left="900"/>
        <w:jc w:val="both"/>
        <w:rPr>
          <w:color w:val="000000" w:themeColor="text1"/>
          <w:sz w:val="28"/>
          <w:szCs w:val="28"/>
        </w:rPr>
      </w:pPr>
    </w:p>
    <w:p w:rsidR="007C409E" w:rsidRPr="00476731" w:rsidRDefault="007C409E" w:rsidP="00476731">
      <w:pPr>
        <w:ind w:left="360"/>
        <w:jc w:val="both"/>
        <w:rPr>
          <w:color w:val="000000"/>
          <w:sz w:val="28"/>
          <w:szCs w:val="28"/>
          <w:shd w:val="clear" w:color="auto" w:fill="FFFFFF"/>
        </w:rPr>
        <w:sectPr w:rsidR="007C409E" w:rsidRPr="00476731" w:rsidSect="002807E8">
          <w:footerReference w:type="even" r:id="rId7"/>
          <w:footerReference w:type="default" r:id="rId8"/>
          <w:pgSz w:w="11906" w:h="16838"/>
          <w:pgMar w:top="1134" w:right="850" w:bottom="1134" w:left="1701" w:header="708" w:footer="708" w:gutter="0"/>
          <w:cols w:space="708"/>
          <w:docGrid w:linePitch="360"/>
        </w:sectPr>
      </w:pPr>
    </w:p>
    <w:p w:rsidR="00591C58" w:rsidRDefault="00591C58" w:rsidP="00591C58">
      <w:pPr>
        <w:pStyle w:val="c39"/>
        <w:shd w:val="clear" w:color="auto" w:fill="FFFFFF"/>
        <w:spacing w:before="0" w:beforeAutospacing="0" w:after="0" w:afterAutospacing="0"/>
        <w:rPr>
          <w:rStyle w:val="c34"/>
          <w:b/>
          <w:bCs/>
          <w:color w:val="000000"/>
          <w:sz w:val="28"/>
          <w:szCs w:val="28"/>
        </w:rPr>
      </w:pPr>
    </w:p>
    <w:p w:rsidR="00591C58" w:rsidRDefault="00D547C3" w:rsidP="00591C58">
      <w:pPr>
        <w:pStyle w:val="c39"/>
        <w:shd w:val="clear" w:color="auto" w:fill="FFFFFF"/>
        <w:spacing w:before="0" w:beforeAutospacing="0" w:after="0" w:afterAutospacing="0"/>
        <w:rPr>
          <w:rFonts w:ascii="Arial" w:hAnsi="Arial" w:cs="Arial"/>
          <w:color w:val="000000"/>
          <w:sz w:val="22"/>
          <w:szCs w:val="22"/>
        </w:rPr>
      </w:pPr>
      <w:r>
        <w:rPr>
          <w:rStyle w:val="c34"/>
          <w:b/>
          <w:bCs/>
          <w:color w:val="000000"/>
          <w:sz w:val="28"/>
          <w:szCs w:val="28"/>
        </w:rPr>
        <w:t>3. О</w:t>
      </w:r>
      <w:r w:rsidR="00591C58">
        <w:rPr>
          <w:rStyle w:val="c34"/>
          <w:b/>
          <w:bCs/>
          <w:color w:val="000000"/>
          <w:sz w:val="28"/>
          <w:szCs w:val="28"/>
        </w:rPr>
        <w:t>ценк</w:t>
      </w:r>
      <w:r>
        <w:rPr>
          <w:rStyle w:val="c34"/>
          <w:b/>
          <w:bCs/>
          <w:color w:val="000000"/>
          <w:sz w:val="28"/>
          <w:szCs w:val="28"/>
        </w:rPr>
        <w:t>а</w:t>
      </w:r>
      <w:r w:rsidR="00591C58">
        <w:rPr>
          <w:rStyle w:val="c34"/>
          <w:b/>
          <w:bCs/>
          <w:color w:val="000000"/>
          <w:sz w:val="28"/>
          <w:szCs w:val="28"/>
        </w:rPr>
        <w:t xml:space="preserve"> освоения учебной дисциплины</w:t>
      </w:r>
    </w:p>
    <w:p w:rsidR="00591C58" w:rsidRDefault="00D547C3" w:rsidP="00591C58">
      <w:pPr>
        <w:pStyle w:val="c11"/>
        <w:shd w:val="clear" w:color="auto" w:fill="FFFFFF"/>
        <w:spacing w:before="0" w:beforeAutospacing="0" w:after="0" w:afterAutospacing="0"/>
        <w:ind w:firstLine="720"/>
        <w:rPr>
          <w:rFonts w:ascii="Arial" w:hAnsi="Arial" w:cs="Arial"/>
          <w:color w:val="000000"/>
          <w:sz w:val="22"/>
          <w:szCs w:val="22"/>
        </w:rPr>
      </w:pPr>
      <w:r>
        <w:rPr>
          <w:rStyle w:val="c34"/>
          <w:b/>
          <w:bCs/>
          <w:color w:val="000000"/>
          <w:sz w:val="28"/>
          <w:szCs w:val="28"/>
        </w:rPr>
        <w:t>3.</w:t>
      </w:r>
      <w:r w:rsidR="0086546C">
        <w:rPr>
          <w:rStyle w:val="c34"/>
          <w:b/>
          <w:bCs/>
          <w:color w:val="000000"/>
          <w:sz w:val="28"/>
          <w:szCs w:val="28"/>
        </w:rPr>
        <w:t>2</w:t>
      </w:r>
      <w:r w:rsidR="00591C58">
        <w:rPr>
          <w:rStyle w:val="c34"/>
          <w:b/>
          <w:bCs/>
          <w:color w:val="000000"/>
          <w:sz w:val="28"/>
          <w:szCs w:val="28"/>
        </w:rPr>
        <w:t xml:space="preserve">. </w:t>
      </w:r>
      <w:r w:rsidR="0086546C">
        <w:rPr>
          <w:rStyle w:val="c34"/>
          <w:b/>
          <w:bCs/>
          <w:color w:val="000000"/>
          <w:sz w:val="28"/>
          <w:szCs w:val="28"/>
        </w:rPr>
        <w:t xml:space="preserve">Контроль и оценка освоения учебной дисциплины </w:t>
      </w:r>
      <w:r w:rsidR="0086546C" w:rsidRPr="0086546C">
        <w:rPr>
          <w:rStyle w:val="c34"/>
          <w:bCs/>
          <w:color w:val="000000"/>
          <w:sz w:val="28"/>
          <w:szCs w:val="28"/>
        </w:rPr>
        <w:t>(критерии оценки)</w:t>
      </w:r>
    </w:p>
    <w:p w:rsidR="00FB7B35" w:rsidRPr="006D4E7F" w:rsidRDefault="00491124" w:rsidP="00591C58">
      <w:pPr>
        <w:pStyle w:val="c7"/>
        <w:shd w:val="clear" w:color="auto" w:fill="FFFFFF"/>
        <w:spacing w:before="0" w:beforeAutospacing="0" w:after="0" w:afterAutospacing="0"/>
        <w:jc w:val="both"/>
        <w:rPr>
          <w:rStyle w:val="c34"/>
          <w:bCs/>
          <w:i/>
          <w:color w:val="000000"/>
          <w:sz w:val="28"/>
          <w:szCs w:val="28"/>
        </w:rPr>
      </w:pPr>
      <w:r w:rsidRPr="006D4E7F">
        <w:rPr>
          <w:rStyle w:val="c34"/>
          <w:bCs/>
          <w:i/>
          <w:color w:val="000000"/>
          <w:sz w:val="28"/>
          <w:szCs w:val="28"/>
        </w:rPr>
        <w:t>Критерии оценки устных ответов</w:t>
      </w:r>
    </w:p>
    <w:tbl>
      <w:tblPr>
        <w:tblStyle w:val="a9"/>
        <w:tblW w:w="0" w:type="auto"/>
        <w:tblLook w:val="04A0"/>
      </w:tblPr>
      <w:tblGrid>
        <w:gridCol w:w="3130"/>
        <w:gridCol w:w="11656"/>
      </w:tblGrid>
      <w:tr w:rsidR="00491124" w:rsidTr="00491124">
        <w:tc>
          <w:tcPr>
            <w:tcW w:w="3130" w:type="dxa"/>
          </w:tcPr>
          <w:p w:rsidR="00491124" w:rsidRDefault="00491124" w:rsidP="00491124">
            <w:pPr>
              <w:pStyle w:val="c7"/>
              <w:spacing w:before="0" w:beforeAutospacing="0" w:after="0" w:afterAutospacing="0"/>
              <w:jc w:val="center"/>
              <w:rPr>
                <w:rStyle w:val="c34"/>
                <w:bCs/>
                <w:color w:val="000000"/>
                <w:sz w:val="28"/>
                <w:szCs w:val="28"/>
              </w:rPr>
            </w:pPr>
            <w:r>
              <w:rPr>
                <w:rStyle w:val="c34"/>
                <w:bCs/>
                <w:color w:val="000000"/>
                <w:sz w:val="28"/>
                <w:szCs w:val="28"/>
              </w:rPr>
              <w:t>Оценка</w:t>
            </w:r>
          </w:p>
        </w:tc>
        <w:tc>
          <w:tcPr>
            <w:tcW w:w="11656" w:type="dxa"/>
          </w:tcPr>
          <w:p w:rsidR="00491124" w:rsidRDefault="00491124" w:rsidP="00491124">
            <w:pPr>
              <w:pStyle w:val="c7"/>
              <w:spacing w:before="0" w:beforeAutospacing="0" w:after="0" w:afterAutospacing="0"/>
              <w:jc w:val="center"/>
              <w:rPr>
                <w:rStyle w:val="c34"/>
                <w:bCs/>
                <w:color w:val="000000"/>
                <w:sz w:val="28"/>
                <w:szCs w:val="28"/>
              </w:rPr>
            </w:pPr>
            <w:r>
              <w:rPr>
                <w:rStyle w:val="c34"/>
                <w:bCs/>
                <w:color w:val="000000"/>
                <w:sz w:val="28"/>
                <w:szCs w:val="28"/>
              </w:rPr>
              <w:t>Уровень подготовки</w:t>
            </w:r>
          </w:p>
        </w:tc>
      </w:tr>
      <w:tr w:rsidR="00491124" w:rsidTr="00491124">
        <w:tc>
          <w:tcPr>
            <w:tcW w:w="3130" w:type="dxa"/>
          </w:tcPr>
          <w:p w:rsidR="00491124" w:rsidRDefault="00491124" w:rsidP="00591C58">
            <w:pPr>
              <w:pStyle w:val="c7"/>
              <w:spacing w:before="0" w:beforeAutospacing="0" w:after="0" w:afterAutospacing="0"/>
              <w:jc w:val="both"/>
              <w:rPr>
                <w:rStyle w:val="c34"/>
                <w:bCs/>
                <w:color w:val="000000"/>
                <w:sz w:val="28"/>
                <w:szCs w:val="28"/>
              </w:rPr>
            </w:pPr>
            <w:r>
              <w:rPr>
                <w:rStyle w:val="c34"/>
                <w:bCs/>
                <w:color w:val="000000"/>
                <w:sz w:val="28"/>
                <w:szCs w:val="28"/>
              </w:rPr>
              <w:t>«Отлично»</w:t>
            </w:r>
          </w:p>
        </w:tc>
        <w:tc>
          <w:tcPr>
            <w:tcW w:w="11656" w:type="dxa"/>
          </w:tcPr>
          <w:p w:rsidR="00491124" w:rsidRDefault="00732C6C" w:rsidP="00732C6C">
            <w:pPr>
              <w:pStyle w:val="c7"/>
              <w:spacing w:before="0" w:beforeAutospacing="0" w:after="0" w:afterAutospacing="0"/>
              <w:jc w:val="both"/>
              <w:rPr>
                <w:rStyle w:val="c34"/>
                <w:bCs/>
                <w:color w:val="000000"/>
                <w:sz w:val="28"/>
                <w:szCs w:val="28"/>
              </w:rPr>
            </w:pPr>
            <w:r>
              <w:rPr>
                <w:rStyle w:val="c34"/>
                <w:bCs/>
                <w:color w:val="000000"/>
                <w:sz w:val="28"/>
                <w:szCs w:val="28"/>
              </w:rPr>
              <w:t>Выставляется обучающемуся, который:</w:t>
            </w:r>
          </w:p>
          <w:p w:rsidR="00732C6C" w:rsidRDefault="00732C6C" w:rsidP="00732C6C">
            <w:pPr>
              <w:pStyle w:val="c7"/>
              <w:spacing w:before="0" w:beforeAutospacing="0" w:after="0" w:afterAutospacing="0"/>
              <w:jc w:val="both"/>
              <w:rPr>
                <w:rStyle w:val="c34"/>
                <w:bCs/>
                <w:color w:val="000000"/>
                <w:sz w:val="28"/>
                <w:szCs w:val="28"/>
              </w:rPr>
            </w:pPr>
            <w:r>
              <w:rPr>
                <w:rStyle w:val="c34"/>
                <w:bCs/>
                <w:color w:val="000000"/>
                <w:sz w:val="28"/>
                <w:szCs w:val="28"/>
              </w:rPr>
              <w:t>- полно раскрыл содержание материала в объеме, предусмотренном программой и учебником;</w:t>
            </w:r>
          </w:p>
          <w:p w:rsidR="00732C6C" w:rsidRDefault="00732C6C" w:rsidP="00732C6C">
            <w:pPr>
              <w:pStyle w:val="c7"/>
              <w:spacing w:before="0" w:beforeAutospacing="0" w:after="0" w:afterAutospacing="0"/>
              <w:jc w:val="both"/>
              <w:rPr>
                <w:rStyle w:val="c34"/>
                <w:bCs/>
                <w:color w:val="000000"/>
                <w:sz w:val="28"/>
                <w:szCs w:val="28"/>
              </w:rPr>
            </w:pPr>
            <w:r>
              <w:rPr>
                <w:rStyle w:val="c34"/>
                <w:bCs/>
                <w:color w:val="000000"/>
                <w:sz w:val="28"/>
                <w:szCs w:val="28"/>
              </w:rPr>
              <w:t>- изложил материал грамотным языком, точно используя терминологию и символику, в определенной логической последовательности;</w:t>
            </w:r>
          </w:p>
          <w:p w:rsidR="00732C6C" w:rsidRDefault="00732C6C" w:rsidP="00732C6C">
            <w:pPr>
              <w:pStyle w:val="c7"/>
              <w:spacing w:before="0" w:beforeAutospacing="0" w:after="0" w:afterAutospacing="0"/>
              <w:jc w:val="both"/>
              <w:rPr>
                <w:rStyle w:val="c34"/>
                <w:bCs/>
                <w:color w:val="000000"/>
                <w:sz w:val="28"/>
                <w:szCs w:val="28"/>
              </w:rPr>
            </w:pPr>
            <w:r>
              <w:rPr>
                <w:rStyle w:val="c34"/>
                <w:bCs/>
                <w:color w:val="000000"/>
                <w:sz w:val="28"/>
                <w:szCs w:val="28"/>
              </w:rPr>
              <w:t>Правильно выполнил рисунки, чертежи, графики, сопутствующие ответу;</w:t>
            </w:r>
          </w:p>
          <w:p w:rsidR="00732C6C" w:rsidRDefault="00732C6C" w:rsidP="00732C6C">
            <w:pPr>
              <w:pStyle w:val="c7"/>
              <w:spacing w:before="0" w:beforeAutospacing="0" w:after="0" w:afterAutospacing="0"/>
              <w:jc w:val="both"/>
              <w:rPr>
                <w:rStyle w:val="c34"/>
                <w:bCs/>
                <w:color w:val="000000"/>
                <w:sz w:val="28"/>
                <w:szCs w:val="28"/>
              </w:rPr>
            </w:pPr>
            <w:r>
              <w:rPr>
                <w:rStyle w:val="c34"/>
                <w:bCs/>
                <w:color w:val="000000"/>
                <w:sz w:val="28"/>
                <w:szCs w:val="28"/>
              </w:rPr>
              <w:t>- показал умение иллюстрировать теорию конкретными примерами, применять ее в новой  ситуации при выполнении практического задания;</w:t>
            </w:r>
          </w:p>
          <w:p w:rsidR="008A0F30" w:rsidRDefault="008A0F30" w:rsidP="00732C6C">
            <w:pPr>
              <w:pStyle w:val="c7"/>
              <w:spacing w:before="0" w:beforeAutospacing="0" w:after="0" w:afterAutospacing="0"/>
              <w:jc w:val="both"/>
              <w:rPr>
                <w:sz w:val="28"/>
                <w:szCs w:val="28"/>
              </w:rPr>
            </w:pPr>
            <w:r>
              <w:rPr>
                <w:sz w:val="28"/>
                <w:szCs w:val="28"/>
              </w:rPr>
              <w:t xml:space="preserve">- </w:t>
            </w:r>
            <w:r w:rsidRPr="008A0F30">
              <w:rPr>
                <w:sz w:val="28"/>
                <w:szCs w:val="28"/>
              </w:rPr>
              <w:t xml:space="preserve">продемонстрировал знание теории ранее изученных сопутствующих тем, сформированность и устойчивость используемых при ответе умений и навыков; </w:t>
            </w:r>
          </w:p>
          <w:p w:rsidR="00732C6C" w:rsidRDefault="008A0F30" w:rsidP="00732C6C">
            <w:pPr>
              <w:pStyle w:val="c7"/>
              <w:spacing w:before="0" w:beforeAutospacing="0" w:after="0" w:afterAutospacing="0"/>
              <w:jc w:val="both"/>
              <w:rPr>
                <w:rStyle w:val="c34"/>
                <w:bCs/>
                <w:color w:val="000000"/>
                <w:sz w:val="28"/>
                <w:szCs w:val="28"/>
              </w:rPr>
            </w:pPr>
            <w:r>
              <w:rPr>
                <w:sz w:val="28"/>
                <w:szCs w:val="28"/>
              </w:rPr>
              <w:t xml:space="preserve">- </w:t>
            </w:r>
            <w:r w:rsidRPr="008A0F30">
              <w:rPr>
                <w:sz w:val="28"/>
                <w:szCs w:val="28"/>
              </w:rPr>
              <w:t xml:space="preserve">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после замечания </w:t>
            </w:r>
            <w:r>
              <w:rPr>
                <w:sz w:val="28"/>
                <w:szCs w:val="28"/>
              </w:rPr>
              <w:t>преподава</w:t>
            </w:r>
            <w:r w:rsidRPr="008A0F30">
              <w:rPr>
                <w:sz w:val="28"/>
                <w:szCs w:val="28"/>
              </w:rPr>
              <w:t>теля.</w:t>
            </w:r>
          </w:p>
        </w:tc>
      </w:tr>
      <w:tr w:rsidR="00491124" w:rsidTr="00491124">
        <w:tc>
          <w:tcPr>
            <w:tcW w:w="3130" w:type="dxa"/>
          </w:tcPr>
          <w:p w:rsidR="00491124" w:rsidRDefault="00491124" w:rsidP="00591C58">
            <w:pPr>
              <w:pStyle w:val="c7"/>
              <w:spacing w:before="0" w:beforeAutospacing="0" w:after="0" w:afterAutospacing="0"/>
              <w:jc w:val="both"/>
              <w:rPr>
                <w:rStyle w:val="c34"/>
                <w:bCs/>
                <w:color w:val="000000"/>
                <w:sz w:val="28"/>
                <w:szCs w:val="28"/>
              </w:rPr>
            </w:pPr>
            <w:r>
              <w:rPr>
                <w:rStyle w:val="c34"/>
                <w:bCs/>
                <w:color w:val="000000"/>
                <w:sz w:val="28"/>
                <w:szCs w:val="28"/>
              </w:rPr>
              <w:t>«Хорошо»</w:t>
            </w:r>
          </w:p>
        </w:tc>
        <w:tc>
          <w:tcPr>
            <w:tcW w:w="11656" w:type="dxa"/>
          </w:tcPr>
          <w:p w:rsidR="008A0F30" w:rsidRDefault="008A0F30" w:rsidP="008A0F30">
            <w:pPr>
              <w:pStyle w:val="c7"/>
              <w:spacing w:before="0" w:beforeAutospacing="0" w:after="0" w:afterAutospacing="0"/>
              <w:jc w:val="both"/>
              <w:rPr>
                <w:rStyle w:val="c34"/>
                <w:bCs/>
                <w:color w:val="000000"/>
                <w:sz w:val="28"/>
                <w:szCs w:val="28"/>
              </w:rPr>
            </w:pPr>
            <w:r>
              <w:rPr>
                <w:rStyle w:val="c34"/>
                <w:bCs/>
                <w:color w:val="000000"/>
                <w:sz w:val="28"/>
                <w:szCs w:val="28"/>
              </w:rPr>
              <w:t>Выставляется обучающемуся, если:</w:t>
            </w:r>
          </w:p>
          <w:p w:rsidR="008A0F30" w:rsidRDefault="008A0F30" w:rsidP="008A0F30">
            <w:pPr>
              <w:pStyle w:val="c7"/>
              <w:spacing w:before="0" w:beforeAutospacing="0" w:after="0" w:afterAutospacing="0"/>
              <w:jc w:val="both"/>
              <w:rPr>
                <w:sz w:val="28"/>
                <w:szCs w:val="28"/>
              </w:rPr>
            </w:pPr>
            <w:r>
              <w:rPr>
                <w:rStyle w:val="c34"/>
                <w:bCs/>
                <w:color w:val="000000"/>
                <w:sz w:val="28"/>
                <w:szCs w:val="28"/>
              </w:rPr>
              <w:t>- его ответ удовлетворяет в основном требованиям на оценку «отлично</w:t>
            </w:r>
            <w:r w:rsidRPr="008A0F30">
              <w:rPr>
                <w:rStyle w:val="c34"/>
                <w:bCs/>
                <w:color w:val="000000"/>
                <w:sz w:val="28"/>
                <w:szCs w:val="28"/>
              </w:rPr>
              <w:t xml:space="preserve">» </w:t>
            </w:r>
            <w:r w:rsidRPr="008A0F30">
              <w:rPr>
                <w:sz w:val="28"/>
                <w:szCs w:val="28"/>
              </w:rPr>
              <w:t xml:space="preserve">но при этом имеет </w:t>
            </w:r>
            <w:r>
              <w:rPr>
                <w:sz w:val="28"/>
                <w:szCs w:val="28"/>
              </w:rPr>
              <w:t>некоторые</w:t>
            </w:r>
            <w:r w:rsidRPr="008A0F30">
              <w:rPr>
                <w:sz w:val="28"/>
                <w:szCs w:val="28"/>
              </w:rPr>
              <w:t xml:space="preserve"> из недостатков: в изложении допущены небольшие пробелы, не исказившее математическое содержание ответа; </w:t>
            </w:r>
          </w:p>
          <w:p w:rsidR="008A0F30" w:rsidRDefault="008A0F30" w:rsidP="008A0F30">
            <w:pPr>
              <w:pStyle w:val="c7"/>
              <w:spacing w:before="0" w:beforeAutospacing="0" w:after="0" w:afterAutospacing="0"/>
              <w:jc w:val="both"/>
              <w:rPr>
                <w:sz w:val="28"/>
                <w:szCs w:val="28"/>
              </w:rPr>
            </w:pPr>
            <w:r>
              <w:rPr>
                <w:sz w:val="28"/>
                <w:szCs w:val="28"/>
              </w:rPr>
              <w:t xml:space="preserve">- </w:t>
            </w:r>
            <w:r w:rsidRPr="008A0F30">
              <w:rPr>
                <w:sz w:val="28"/>
                <w:szCs w:val="28"/>
              </w:rPr>
              <w:t xml:space="preserve">допущены </w:t>
            </w:r>
            <w:r>
              <w:rPr>
                <w:sz w:val="28"/>
                <w:szCs w:val="28"/>
              </w:rPr>
              <w:t>1</w:t>
            </w:r>
            <w:r w:rsidRPr="008A0F30">
              <w:rPr>
                <w:sz w:val="28"/>
                <w:szCs w:val="28"/>
              </w:rPr>
              <w:t>–</w:t>
            </w:r>
            <w:r>
              <w:rPr>
                <w:sz w:val="28"/>
                <w:szCs w:val="28"/>
              </w:rPr>
              <w:t>2</w:t>
            </w:r>
            <w:r w:rsidRPr="008A0F30">
              <w:rPr>
                <w:sz w:val="28"/>
                <w:szCs w:val="28"/>
              </w:rPr>
              <w:t xml:space="preserve"> недочета при освещении основного содержания ответа, исправленные после замечания </w:t>
            </w:r>
            <w:r>
              <w:rPr>
                <w:sz w:val="28"/>
                <w:szCs w:val="28"/>
              </w:rPr>
              <w:t>преподава</w:t>
            </w:r>
            <w:r w:rsidRPr="008A0F30">
              <w:rPr>
                <w:sz w:val="28"/>
                <w:szCs w:val="28"/>
              </w:rPr>
              <w:t xml:space="preserve">теля; </w:t>
            </w:r>
          </w:p>
          <w:p w:rsidR="00491124" w:rsidRDefault="008A0F30" w:rsidP="00DD04CD">
            <w:pPr>
              <w:pStyle w:val="c7"/>
              <w:spacing w:before="0" w:beforeAutospacing="0" w:after="0" w:afterAutospacing="0"/>
              <w:jc w:val="both"/>
              <w:rPr>
                <w:rStyle w:val="c34"/>
                <w:bCs/>
                <w:color w:val="000000"/>
                <w:sz w:val="28"/>
                <w:szCs w:val="28"/>
              </w:rPr>
            </w:pPr>
            <w:r w:rsidRPr="008A0F30">
              <w:rPr>
                <w:sz w:val="28"/>
                <w:szCs w:val="28"/>
              </w:rPr>
              <w:t xml:space="preserve">допущены ошибка или более </w:t>
            </w:r>
            <w:r w:rsidR="00DD04CD">
              <w:rPr>
                <w:sz w:val="28"/>
                <w:szCs w:val="28"/>
              </w:rPr>
              <w:t>2</w:t>
            </w:r>
            <w:r w:rsidRPr="008A0F30">
              <w:rPr>
                <w:sz w:val="28"/>
                <w:szCs w:val="28"/>
              </w:rPr>
              <w:t xml:space="preserve"> недочетов при освещении второстепенных вопросов или в выкладках, легко исправленные после замечания </w:t>
            </w:r>
            <w:r w:rsidR="00DD04CD">
              <w:rPr>
                <w:sz w:val="28"/>
                <w:szCs w:val="28"/>
              </w:rPr>
              <w:t>преподава</w:t>
            </w:r>
            <w:r w:rsidR="00DD04CD" w:rsidRPr="008A0F30">
              <w:rPr>
                <w:sz w:val="28"/>
                <w:szCs w:val="28"/>
              </w:rPr>
              <w:t>теля</w:t>
            </w:r>
            <w:r w:rsidRPr="008A0F30">
              <w:rPr>
                <w:sz w:val="28"/>
                <w:szCs w:val="28"/>
              </w:rPr>
              <w:t>.</w:t>
            </w:r>
          </w:p>
        </w:tc>
      </w:tr>
      <w:tr w:rsidR="00491124" w:rsidTr="00491124">
        <w:tc>
          <w:tcPr>
            <w:tcW w:w="3130" w:type="dxa"/>
          </w:tcPr>
          <w:p w:rsidR="00491124" w:rsidRDefault="00491124" w:rsidP="00591C58">
            <w:pPr>
              <w:pStyle w:val="c7"/>
              <w:spacing w:before="0" w:beforeAutospacing="0" w:after="0" w:afterAutospacing="0"/>
              <w:jc w:val="both"/>
              <w:rPr>
                <w:rStyle w:val="c34"/>
                <w:bCs/>
                <w:color w:val="000000"/>
                <w:sz w:val="28"/>
                <w:szCs w:val="28"/>
              </w:rPr>
            </w:pPr>
            <w:r>
              <w:rPr>
                <w:rStyle w:val="c34"/>
                <w:bCs/>
                <w:color w:val="000000"/>
                <w:sz w:val="28"/>
                <w:szCs w:val="28"/>
              </w:rPr>
              <w:lastRenderedPageBreak/>
              <w:t>«Удовлетворительно»</w:t>
            </w:r>
          </w:p>
        </w:tc>
        <w:tc>
          <w:tcPr>
            <w:tcW w:w="11656" w:type="dxa"/>
          </w:tcPr>
          <w:p w:rsidR="00DD04CD" w:rsidRDefault="00DD04CD" w:rsidP="00DD04CD">
            <w:pPr>
              <w:pStyle w:val="c7"/>
              <w:spacing w:before="0" w:beforeAutospacing="0" w:after="0" w:afterAutospacing="0"/>
              <w:jc w:val="both"/>
              <w:rPr>
                <w:rStyle w:val="c34"/>
                <w:bCs/>
                <w:color w:val="000000"/>
                <w:sz w:val="28"/>
                <w:szCs w:val="28"/>
              </w:rPr>
            </w:pPr>
            <w:r>
              <w:rPr>
                <w:rStyle w:val="c34"/>
                <w:bCs/>
                <w:color w:val="000000"/>
                <w:sz w:val="28"/>
                <w:szCs w:val="28"/>
              </w:rPr>
              <w:t>Выставляется обучающемуся, который:</w:t>
            </w:r>
          </w:p>
          <w:p w:rsidR="00DD04CD" w:rsidRDefault="00DD04CD" w:rsidP="00591C58">
            <w:pPr>
              <w:pStyle w:val="c7"/>
              <w:spacing w:before="0" w:beforeAutospacing="0" w:after="0" w:afterAutospacing="0"/>
              <w:jc w:val="both"/>
              <w:rPr>
                <w:sz w:val="28"/>
                <w:szCs w:val="28"/>
              </w:rPr>
            </w:pPr>
            <w:r>
              <w:rPr>
                <w:rStyle w:val="c34"/>
                <w:bCs/>
                <w:color w:val="000000"/>
                <w:sz w:val="28"/>
                <w:szCs w:val="28"/>
              </w:rPr>
              <w:t xml:space="preserve">- </w:t>
            </w:r>
            <w:r w:rsidRPr="00DD04CD">
              <w:rPr>
                <w:sz w:val="28"/>
                <w:szCs w:val="28"/>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r>
              <w:rPr>
                <w:sz w:val="28"/>
                <w:szCs w:val="28"/>
              </w:rPr>
              <w:t>;</w:t>
            </w:r>
            <w:r w:rsidRPr="00DD04CD">
              <w:rPr>
                <w:sz w:val="28"/>
                <w:szCs w:val="28"/>
              </w:rPr>
              <w:t xml:space="preserve"> </w:t>
            </w:r>
          </w:p>
          <w:p w:rsidR="00DD04CD" w:rsidRDefault="00DD04CD" w:rsidP="00DD04CD">
            <w:pPr>
              <w:pStyle w:val="c7"/>
              <w:spacing w:before="0" w:beforeAutospacing="0" w:after="0" w:afterAutospacing="0"/>
              <w:jc w:val="both"/>
              <w:rPr>
                <w:sz w:val="28"/>
                <w:szCs w:val="28"/>
              </w:rPr>
            </w:pPr>
            <w:r>
              <w:rPr>
                <w:sz w:val="28"/>
                <w:szCs w:val="28"/>
              </w:rPr>
              <w:t xml:space="preserve">- </w:t>
            </w:r>
            <w:r w:rsidRPr="00DD04CD">
              <w:rPr>
                <w:sz w:val="28"/>
                <w:szCs w:val="28"/>
              </w:rPr>
              <w:t>имелись затруднения ил</w:t>
            </w:r>
            <w:r>
              <w:rPr>
                <w:sz w:val="28"/>
                <w:szCs w:val="28"/>
              </w:rPr>
              <w:t xml:space="preserve">и допущены ошибки в определении </w:t>
            </w:r>
            <w:r w:rsidRPr="00DD04CD">
              <w:rPr>
                <w:sz w:val="28"/>
                <w:szCs w:val="28"/>
              </w:rPr>
              <w:t xml:space="preserve">терминологии, чертежах, выкладках, исправленные после нескольких наводящих вопросов </w:t>
            </w:r>
            <w:r>
              <w:rPr>
                <w:sz w:val="28"/>
                <w:szCs w:val="28"/>
              </w:rPr>
              <w:t>преподава</w:t>
            </w:r>
            <w:r w:rsidRPr="008A0F30">
              <w:rPr>
                <w:sz w:val="28"/>
                <w:szCs w:val="28"/>
              </w:rPr>
              <w:t>теля</w:t>
            </w:r>
            <w:r w:rsidRPr="00DD04CD">
              <w:rPr>
                <w:sz w:val="28"/>
                <w:szCs w:val="28"/>
              </w:rPr>
              <w:t xml:space="preserve">; </w:t>
            </w:r>
          </w:p>
          <w:p w:rsidR="00491124" w:rsidRDefault="00DD04CD" w:rsidP="00DD04CD">
            <w:pPr>
              <w:pStyle w:val="c7"/>
              <w:spacing w:before="0" w:beforeAutospacing="0" w:after="0" w:afterAutospacing="0"/>
              <w:jc w:val="both"/>
              <w:rPr>
                <w:rStyle w:val="c34"/>
                <w:bCs/>
                <w:color w:val="000000"/>
                <w:sz w:val="28"/>
                <w:szCs w:val="28"/>
              </w:rPr>
            </w:pPr>
            <w:r>
              <w:rPr>
                <w:sz w:val="28"/>
                <w:szCs w:val="28"/>
              </w:rPr>
              <w:t xml:space="preserve">- </w:t>
            </w:r>
            <w:r w:rsidRPr="00DD04CD">
              <w:rPr>
                <w:sz w:val="28"/>
                <w:szCs w:val="28"/>
              </w:rPr>
              <w:t>не справился с применением теории в новой ситуации при выполнении практического задания, но выполн</w:t>
            </w:r>
            <w:r>
              <w:rPr>
                <w:sz w:val="28"/>
                <w:szCs w:val="28"/>
              </w:rPr>
              <w:t>яет</w:t>
            </w:r>
            <w:r w:rsidRPr="00DD04CD">
              <w:rPr>
                <w:sz w:val="28"/>
                <w:szCs w:val="28"/>
              </w:rPr>
              <w:t xml:space="preserve"> задания обязательного уровня сложности по данной теме</w:t>
            </w:r>
            <w:r>
              <w:rPr>
                <w:sz w:val="28"/>
                <w:szCs w:val="28"/>
              </w:rPr>
              <w:t>.</w:t>
            </w:r>
          </w:p>
        </w:tc>
      </w:tr>
      <w:tr w:rsidR="00491124" w:rsidTr="00491124">
        <w:tc>
          <w:tcPr>
            <w:tcW w:w="3130" w:type="dxa"/>
          </w:tcPr>
          <w:p w:rsidR="00491124" w:rsidRDefault="00491124" w:rsidP="00591C58">
            <w:pPr>
              <w:pStyle w:val="c7"/>
              <w:spacing w:before="0" w:beforeAutospacing="0" w:after="0" w:afterAutospacing="0"/>
              <w:jc w:val="both"/>
              <w:rPr>
                <w:rStyle w:val="c34"/>
                <w:bCs/>
                <w:color w:val="000000"/>
                <w:sz w:val="28"/>
                <w:szCs w:val="28"/>
              </w:rPr>
            </w:pPr>
            <w:r>
              <w:rPr>
                <w:rStyle w:val="c34"/>
                <w:bCs/>
                <w:color w:val="000000"/>
                <w:sz w:val="28"/>
                <w:szCs w:val="28"/>
              </w:rPr>
              <w:t>«Неудовлетворительно»</w:t>
            </w:r>
          </w:p>
        </w:tc>
        <w:tc>
          <w:tcPr>
            <w:tcW w:w="11656" w:type="dxa"/>
          </w:tcPr>
          <w:p w:rsidR="00DD04CD" w:rsidRDefault="00DD04CD" w:rsidP="00DD04CD">
            <w:pPr>
              <w:pStyle w:val="c7"/>
              <w:spacing w:before="0" w:beforeAutospacing="0" w:after="0" w:afterAutospacing="0"/>
              <w:jc w:val="both"/>
              <w:rPr>
                <w:rStyle w:val="c34"/>
                <w:bCs/>
                <w:color w:val="000000"/>
                <w:sz w:val="28"/>
                <w:szCs w:val="28"/>
              </w:rPr>
            </w:pPr>
            <w:r>
              <w:rPr>
                <w:rStyle w:val="c34"/>
                <w:bCs/>
                <w:color w:val="000000"/>
                <w:sz w:val="28"/>
                <w:szCs w:val="28"/>
              </w:rPr>
              <w:t>Выставляется обучающемуся, который:</w:t>
            </w:r>
          </w:p>
          <w:p w:rsidR="00DD04CD" w:rsidRDefault="00DD04CD" w:rsidP="00591C58">
            <w:pPr>
              <w:pStyle w:val="c7"/>
              <w:spacing w:before="0" w:beforeAutospacing="0" w:after="0" w:afterAutospacing="0"/>
              <w:jc w:val="both"/>
              <w:rPr>
                <w:sz w:val="28"/>
                <w:szCs w:val="28"/>
              </w:rPr>
            </w:pPr>
            <w:r>
              <w:rPr>
                <w:rStyle w:val="c34"/>
                <w:bCs/>
                <w:color w:val="000000"/>
                <w:sz w:val="28"/>
                <w:szCs w:val="28"/>
              </w:rPr>
              <w:t xml:space="preserve">- не раскрывает </w:t>
            </w:r>
            <w:r w:rsidRPr="00DD04CD">
              <w:rPr>
                <w:sz w:val="28"/>
                <w:szCs w:val="28"/>
              </w:rPr>
              <w:t xml:space="preserve">основное содержание учебного материала; </w:t>
            </w:r>
          </w:p>
          <w:p w:rsidR="00DD04CD" w:rsidRDefault="00DD04CD" w:rsidP="00DD04CD">
            <w:pPr>
              <w:pStyle w:val="c7"/>
              <w:spacing w:before="0" w:beforeAutospacing="0" w:after="0" w:afterAutospacing="0"/>
              <w:jc w:val="both"/>
              <w:rPr>
                <w:sz w:val="28"/>
                <w:szCs w:val="28"/>
              </w:rPr>
            </w:pPr>
            <w:r>
              <w:rPr>
                <w:sz w:val="28"/>
                <w:szCs w:val="28"/>
              </w:rPr>
              <w:t xml:space="preserve">- </w:t>
            </w:r>
            <w:r w:rsidRPr="00DD04CD">
              <w:rPr>
                <w:sz w:val="28"/>
                <w:szCs w:val="28"/>
              </w:rPr>
              <w:t xml:space="preserve">обнаружено незнание </w:t>
            </w:r>
            <w:r>
              <w:rPr>
                <w:sz w:val="28"/>
                <w:szCs w:val="28"/>
              </w:rPr>
              <w:t>обучающимся</w:t>
            </w:r>
            <w:r w:rsidRPr="00DD04CD">
              <w:rPr>
                <w:sz w:val="28"/>
                <w:szCs w:val="28"/>
              </w:rPr>
              <w:t xml:space="preserve"> большей или наиболее важной части учебного материала; </w:t>
            </w:r>
          </w:p>
          <w:p w:rsidR="00491124" w:rsidRDefault="00DD04CD" w:rsidP="00DD04CD">
            <w:pPr>
              <w:pStyle w:val="c7"/>
              <w:spacing w:before="0" w:beforeAutospacing="0" w:after="0" w:afterAutospacing="0"/>
              <w:jc w:val="both"/>
              <w:rPr>
                <w:rStyle w:val="c34"/>
                <w:bCs/>
                <w:color w:val="000000"/>
                <w:sz w:val="28"/>
                <w:szCs w:val="28"/>
              </w:rPr>
            </w:pPr>
            <w:r>
              <w:rPr>
                <w:sz w:val="28"/>
                <w:szCs w:val="28"/>
              </w:rPr>
              <w:t xml:space="preserve">- </w:t>
            </w:r>
            <w:r w:rsidRPr="00DD04CD">
              <w:rPr>
                <w:sz w:val="28"/>
                <w:szCs w:val="28"/>
              </w:rPr>
              <w:t xml:space="preserve">допущены ошибки в определении понятий, при использовании </w:t>
            </w:r>
            <w:r>
              <w:rPr>
                <w:sz w:val="28"/>
                <w:szCs w:val="28"/>
              </w:rPr>
              <w:t>терминологии</w:t>
            </w:r>
            <w:r w:rsidRPr="00DD04CD">
              <w:rPr>
                <w:sz w:val="28"/>
                <w:szCs w:val="28"/>
              </w:rPr>
              <w:t xml:space="preserve">, в рисунках, чертежах или графиках, в выкладках, которые не исправлены после нескольких наводящих вопросов </w:t>
            </w:r>
            <w:r>
              <w:rPr>
                <w:sz w:val="28"/>
                <w:szCs w:val="28"/>
              </w:rPr>
              <w:t>преподава</w:t>
            </w:r>
            <w:r w:rsidRPr="008A0F30">
              <w:rPr>
                <w:sz w:val="28"/>
                <w:szCs w:val="28"/>
              </w:rPr>
              <w:t>теля</w:t>
            </w:r>
            <w:r w:rsidRPr="00DD04CD">
              <w:rPr>
                <w:sz w:val="28"/>
                <w:szCs w:val="28"/>
              </w:rPr>
              <w:t>.</w:t>
            </w:r>
          </w:p>
        </w:tc>
      </w:tr>
    </w:tbl>
    <w:p w:rsidR="007C409E" w:rsidRDefault="007C409E" w:rsidP="00E112CC">
      <w:pPr>
        <w:jc w:val="both"/>
        <w:rPr>
          <w:color w:val="000000" w:themeColor="text1"/>
          <w:sz w:val="28"/>
          <w:szCs w:val="28"/>
        </w:rPr>
      </w:pPr>
    </w:p>
    <w:p w:rsidR="00DD04CD" w:rsidRPr="006D4E7F" w:rsidRDefault="00DD04CD" w:rsidP="00E112CC">
      <w:pPr>
        <w:pStyle w:val="c7"/>
        <w:shd w:val="clear" w:color="auto" w:fill="FFFFFF"/>
        <w:spacing w:before="0" w:beforeAutospacing="0" w:after="0" w:afterAutospacing="0"/>
        <w:jc w:val="both"/>
        <w:rPr>
          <w:rStyle w:val="c34"/>
          <w:bCs/>
          <w:i/>
          <w:color w:val="000000"/>
          <w:sz w:val="28"/>
          <w:szCs w:val="28"/>
        </w:rPr>
      </w:pPr>
      <w:r w:rsidRPr="006D4E7F">
        <w:rPr>
          <w:rStyle w:val="c34"/>
          <w:bCs/>
          <w:i/>
          <w:color w:val="000000"/>
          <w:sz w:val="28"/>
          <w:szCs w:val="28"/>
        </w:rPr>
        <w:t>Критерии оценки письменных ответов</w:t>
      </w:r>
    </w:p>
    <w:p w:rsidR="00591C58" w:rsidRDefault="00591C58" w:rsidP="00E112CC">
      <w:pPr>
        <w:jc w:val="both"/>
        <w:rPr>
          <w:color w:val="000000" w:themeColor="text1"/>
          <w:sz w:val="28"/>
          <w:szCs w:val="28"/>
        </w:rPr>
      </w:pPr>
    </w:p>
    <w:tbl>
      <w:tblPr>
        <w:tblStyle w:val="a9"/>
        <w:tblW w:w="0" w:type="auto"/>
        <w:tblLook w:val="04A0"/>
      </w:tblPr>
      <w:tblGrid>
        <w:gridCol w:w="3130"/>
        <w:gridCol w:w="11656"/>
      </w:tblGrid>
      <w:tr w:rsidR="00DD04CD" w:rsidTr="00F451BF">
        <w:tc>
          <w:tcPr>
            <w:tcW w:w="3130" w:type="dxa"/>
          </w:tcPr>
          <w:p w:rsidR="00DD04CD" w:rsidRDefault="00DD04CD" w:rsidP="00E112CC">
            <w:pPr>
              <w:pStyle w:val="c7"/>
              <w:spacing w:before="0" w:beforeAutospacing="0" w:after="0" w:afterAutospacing="0"/>
              <w:jc w:val="both"/>
              <w:rPr>
                <w:rStyle w:val="c34"/>
                <w:bCs/>
                <w:color w:val="000000"/>
                <w:sz w:val="28"/>
                <w:szCs w:val="28"/>
              </w:rPr>
            </w:pPr>
            <w:r>
              <w:rPr>
                <w:rStyle w:val="c34"/>
                <w:bCs/>
                <w:color w:val="000000"/>
                <w:sz w:val="28"/>
                <w:szCs w:val="28"/>
              </w:rPr>
              <w:t>Оценка</w:t>
            </w:r>
          </w:p>
        </w:tc>
        <w:tc>
          <w:tcPr>
            <w:tcW w:w="11656" w:type="dxa"/>
          </w:tcPr>
          <w:p w:rsidR="00DD04CD" w:rsidRDefault="00DD04CD" w:rsidP="00E112CC">
            <w:pPr>
              <w:pStyle w:val="c7"/>
              <w:spacing w:before="0" w:beforeAutospacing="0" w:after="0" w:afterAutospacing="0"/>
              <w:jc w:val="both"/>
              <w:rPr>
                <w:rStyle w:val="c34"/>
                <w:bCs/>
                <w:color w:val="000000"/>
                <w:sz w:val="28"/>
                <w:szCs w:val="28"/>
              </w:rPr>
            </w:pPr>
            <w:r>
              <w:rPr>
                <w:rStyle w:val="c34"/>
                <w:bCs/>
                <w:color w:val="000000"/>
                <w:sz w:val="28"/>
                <w:szCs w:val="28"/>
              </w:rPr>
              <w:t>Уровень подготовки</w:t>
            </w:r>
          </w:p>
        </w:tc>
      </w:tr>
      <w:tr w:rsidR="00DD04CD" w:rsidTr="00F451BF">
        <w:tc>
          <w:tcPr>
            <w:tcW w:w="3130" w:type="dxa"/>
          </w:tcPr>
          <w:p w:rsidR="00DD04CD" w:rsidRDefault="00DD04CD" w:rsidP="00E112CC">
            <w:pPr>
              <w:pStyle w:val="c7"/>
              <w:spacing w:before="0" w:beforeAutospacing="0" w:after="0" w:afterAutospacing="0"/>
              <w:jc w:val="both"/>
              <w:rPr>
                <w:rStyle w:val="c34"/>
                <w:bCs/>
                <w:color w:val="000000"/>
                <w:sz w:val="28"/>
                <w:szCs w:val="28"/>
              </w:rPr>
            </w:pPr>
            <w:r>
              <w:rPr>
                <w:rStyle w:val="c34"/>
                <w:bCs/>
                <w:color w:val="000000"/>
                <w:sz w:val="28"/>
                <w:szCs w:val="28"/>
              </w:rPr>
              <w:t>«Отлично»</w:t>
            </w:r>
          </w:p>
        </w:tc>
        <w:tc>
          <w:tcPr>
            <w:tcW w:w="11656" w:type="dxa"/>
          </w:tcPr>
          <w:p w:rsidR="00DD04CD" w:rsidRDefault="00DD04CD" w:rsidP="00E112CC">
            <w:pPr>
              <w:pStyle w:val="c7"/>
              <w:spacing w:before="0" w:beforeAutospacing="0" w:after="0" w:afterAutospacing="0"/>
              <w:jc w:val="both"/>
              <w:rPr>
                <w:rStyle w:val="c34"/>
                <w:bCs/>
                <w:color w:val="000000"/>
                <w:sz w:val="28"/>
                <w:szCs w:val="28"/>
              </w:rPr>
            </w:pPr>
            <w:r>
              <w:rPr>
                <w:rStyle w:val="c34"/>
                <w:bCs/>
                <w:color w:val="000000"/>
                <w:sz w:val="28"/>
                <w:szCs w:val="28"/>
              </w:rPr>
              <w:t>Выставляется обучающемуся, который</w:t>
            </w:r>
            <w:r w:rsidR="003D5D85">
              <w:rPr>
                <w:rStyle w:val="c34"/>
                <w:bCs/>
                <w:color w:val="000000"/>
                <w:sz w:val="28"/>
                <w:szCs w:val="28"/>
              </w:rPr>
              <w:t xml:space="preserve"> выполнил</w:t>
            </w:r>
            <w:r>
              <w:rPr>
                <w:rStyle w:val="c34"/>
                <w:bCs/>
                <w:color w:val="000000"/>
                <w:sz w:val="28"/>
                <w:szCs w:val="28"/>
              </w:rPr>
              <w:t xml:space="preserve"> </w:t>
            </w:r>
            <w:r w:rsidRPr="00DD04CD">
              <w:rPr>
                <w:sz w:val="28"/>
                <w:szCs w:val="28"/>
              </w:rPr>
              <w:t xml:space="preserve">работу полностью, но при наличии не более </w:t>
            </w:r>
            <w:r w:rsidR="003D5D85">
              <w:rPr>
                <w:sz w:val="28"/>
                <w:szCs w:val="28"/>
              </w:rPr>
              <w:t>2</w:t>
            </w:r>
            <w:r w:rsidRPr="00DD04CD">
              <w:rPr>
                <w:sz w:val="28"/>
                <w:szCs w:val="28"/>
              </w:rPr>
              <w:t xml:space="preserve"> недочетов.</w:t>
            </w:r>
          </w:p>
          <w:p w:rsidR="00DD04CD" w:rsidRDefault="00DD04CD" w:rsidP="00E112CC">
            <w:pPr>
              <w:pStyle w:val="c7"/>
              <w:spacing w:before="0" w:beforeAutospacing="0" w:after="0" w:afterAutospacing="0"/>
              <w:jc w:val="both"/>
              <w:rPr>
                <w:sz w:val="28"/>
                <w:szCs w:val="28"/>
              </w:rPr>
            </w:pPr>
            <w:r>
              <w:rPr>
                <w:rStyle w:val="c34"/>
                <w:bCs/>
                <w:color w:val="000000"/>
                <w:sz w:val="28"/>
                <w:szCs w:val="28"/>
              </w:rPr>
              <w:t xml:space="preserve">- </w:t>
            </w:r>
            <w:r w:rsidRPr="00DD04CD">
              <w:rPr>
                <w:sz w:val="28"/>
                <w:szCs w:val="28"/>
              </w:rPr>
              <w:t>работ</w:t>
            </w:r>
            <w:r>
              <w:rPr>
                <w:sz w:val="28"/>
                <w:szCs w:val="28"/>
              </w:rPr>
              <w:t>у</w:t>
            </w:r>
            <w:r w:rsidRPr="00DD04CD">
              <w:rPr>
                <w:sz w:val="28"/>
                <w:szCs w:val="28"/>
              </w:rPr>
              <w:t xml:space="preserve"> выполн</w:t>
            </w:r>
            <w:r>
              <w:rPr>
                <w:sz w:val="28"/>
                <w:szCs w:val="28"/>
              </w:rPr>
              <w:t>ил</w:t>
            </w:r>
            <w:r w:rsidRPr="00DD04CD">
              <w:rPr>
                <w:sz w:val="28"/>
                <w:szCs w:val="28"/>
              </w:rPr>
              <w:t xml:space="preserve"> полностью; </w:t>
            </w:r>
          </w:p>
          <w:p w:rsidR="00DD04CD" w:rsidRDefault="00DD04CD" w:rsidP="00E112CC">
            <w:pPr>
              <w:pStyle w:val="c7"/>
              <w:spacing w:before="0" w:beforeAutospacing="0" w:after="0" w:afterAutospacing="0"/>
              <w:jc w:val="both"/>
              <w:rPr>
                <w:sz w:val="28"/>
                <w:szCs w:val="28"/>
              </w:rPr>
            </w:pPr>
            <w:r>
              <w:rPr>
                <w:sz w:val="28"/>
                <w:szCs w:val="28"/>
              </w:rPr>
              <w:t xml:space="preserve">- </w:t>
            </w:r>
            <w:r w:rsidRPr="00DD04CD">
              <w:rPr>
                <w:sz w:val="28"/>
                <w:szCs w:val="28"/>
              </w:rPr>
              <w:t xml:space="preserve">в логических рассуждениях и обосновании решения нет пробелов и ошибок; </w:t>
            </w:r>
          </w:p>
          <w:p w:rsidR="00DD04CD" w:rsidRDefault="00DD04CD" w:rsidP="00E112CC">
            <w:pPr>
              <w:pStyle w:val="c7"/>
              <w:spacing w:before="0" w:beforeAutospacing="0" w:after="0" w:afterAutospacing="0"/>
              <w:jc w:val="both"/>
              <w:rPr>
                <w:rStyle w:val="c34"/>
                <w:bCs/>
                <w:color w:val="000000"/>
                <w:sz w:val="28"/>
                <w:szCs w:val="28"/>
              </w:rPr>
            </w:pPr>
            <w:r>
              <w:rPr>
                <w:sz w:val="28"/>
                <w:szCs w:val="28"/>
              </w:rPr>
              <w:t xml:space="preserve">- </w:t>
            </w:r>
            <w:r w:rsidRPr="00DD04CD">
              <w:rPr>
                <w:sz w:val="28"/>
                <w:szCs w:val="28"/>
              </w:rPr>
              <w:t xml:space="preserve">в решении нет математических ошибок (возможна одна неточность, описка, которая не является следствием незнания или непонимания учебного материала). </w:t>
            </w:r>
          </w:p>
        </w:tc>
      </w:tr>
      <w:tr w:rsidR="00DD04CD" w:rsidTr="00F451BF">
        <w:tc>
          <w:tcPr>
            <w:tcW w:w="3130" w:type="dxa"/>
          </w:tcPr>
          <w:p w:rsidR="00DD04CD" w:rsidRDefault="00DD04CD" w:rsidP="00E112CC">
            <w:pPr>
              <w:pStyle w:val="c7"/>
              <w:spacing w:before="0" w:beforeAutospacing="0" w:after="0" w:afterAutospacing="0"/>
              <w:jc w:val="both"/>
              <w:rPr>
                <w:rStyle w:val="c34"/>
                <w:bCs/>
                <w:color w:val="000000"/>
                <w:sz w:val="28"/>
                <w:szCs w:val="28"/>
              </w:rPr>
            </w:pPr>
            <w:r>
              <w:rPr>
                <w:rStyle w:val="c34"/>
                <w:bCs/>
                <w:color w:val="000000"/>
                <w:sz w:val="28"/>
                <w:szCs w:val="28"/>
              </w:rPr>
              <w:t>«Хорошо»</w:t>
            </w:r>
          </w:p>
        </w:tc>
        <w:tc>
          <w:tcPr>
            <w:tcW w:w="11656" w:type="dxa"/>
          </w:tcPr>
          <w:p w:rsidR="00DD04CD" w:rsidRDefault="00DD04CD" w:rsidP="00E112CC">
            <w:pPr>
              <w:pStyle w:val="c7"/>
              <w:spacing w:before="0" w:beforeAutospacing="0" w:after="0" w:afterAutospacing="0"/>
              <w:jc w:val="both"/>
              <w:rPr>
                <w:rStyle w:val="c34"/>
                <w:bCs/>
                <w:color w:val="000000"/>
                <w:sz w:val="28"/>
                <w:szCs w:val="28"/>
              </w:rPr>
            </w:pPr>
            <w:r>
              <w:rPr>
                <w:rStyle w:val="c34"/>
                <w:bCs/>
                <w:color w:val="000000"/>
                <w:sz w:val="28"/>
                <w:szCs w:val="28"/>
              </w:rPr>
              <w:t>Выставляется обучающемуся, если</w:t>
            </w:r>
            <w:r w:rsidR="003D5D85">
              <w:rPr>
                <w:rStyle w:val="c34"/>
                <w:bCs/>
                <w:color w:val="000000"/>
                <w:sz w:val="28"/>
                <w:szCs w:val="28"/>
              </w:rPr>
              <w:t xml:space="preserve"> работу</w:t>
            </w:r>
            <w:r w:rsidR="003D5D85" w:rsidRPr="003D5D85">
              <w:rPr>
                <w:sz w:val="28"/>
                <w:szCs w:val="28"/>
              </w:rPr>
              <w:t xml:space="preserve"> выполн</w:t>
            </w:r>
            <w:r w:rsidR="003D5D85">
              <w:rPr>
                <w:sz w:val="28"/>
                <w:szCs w:val="28"/>
              </w:rPr>
              <w:t>ил</w:t>
            </w:r>
            <w:r w:rsidR="003D5D85" w:rsidRPr="003D5D85">
              <w:rPr>
                <w:sz w:val="28"/>
                <w:szCs w:val="28"/>
              </w:rPr>
              <w:t xml:space="preserve"> полностью, при наличии не более </w:t>
            </w:r>
            <w:r w:rsidR="003D5D85">
              <w:rPr>
                <w:sz w:val="28"/>
                <w:szCs w:val="28"/>
              </w:rPr>
              <w:t>1</w:t>
            </w:r>
            <w:r w:rsidR="003D5D85" w:rsidRPr="003D5D85">
              <w:rPr>
                <w:sz w:val="28"/>
                <w:szCs w:val="28"/>
              </w:rPr>
              <w:t xml:space="preserve"> негрубой ошибки и </w:t>
            </w:r>
            <w:r w:rsidR="003D5D85">
              <w:rPr>
                <w:sz w:val="28"/>
                <w:szCs w:val="28"/>
              </w:rPr>
              <w:t>2</w:t>
            </w:r>
            <w:r w:rsidR="003D5D85" w:rsidRPr="003D5D85">
              <w:rPr>
                <w:sz w:val="28"/>
                <w:szCs w:val="28"/>
              </w:rPr>
              <w:t xml:space="preserve"> недочетов; не более </w:t>
            </w:r>
            <w:r w:rsidR="003D5D85">
              <w:rPr>
                <w:sz w:val="28"/>
                <w:szCs w:val="28"/>
              </w:rPr>
              <w:t>4</w:t>
            </w:r>
            <w:r w:rsidR="003D5D85" w:rsidRPr="003D5D85">
              <w:rPr>
                <w:sz w:val="28"/>
                <w:szCs w:val="28"/>
              </w:rPr>
              <w:t xml:space="preserve"> недочетов.</w:t>
            </w:r>
          </w:p>
          <w:p w:rsidR="003D5D85" w:rsidRDefault="00DD04CD" w:rsidP="00E112CC">
            <w:pPr>
              <w:pStyle w:val="c7"/>
              <w:spacing w:before="0" w:beforeAutospacing="0" w:after="0" w:afterAutospacing="0"/>
              <w:jc w:val="both"/>
              <w:rPr>
                <w:sz w:val="28"/>
                <w:szCs w:val="28"/>
              </w:rPr>
            </w:pPr>
            <w:r>
              <w:rPr>
                <w:rStyle w:val="c34"/>
                <w:bCs/>
                <w:color w:val="000000"/>
                <w:sz w:val="28"/>
                <w:szCs w:val="28"/>
              </w:rPr>
              <w:t xml:space="preserve">- </w:t>
            </w:r>
            <w:r w:rsidR="003D5D85" w:rsidRPr="003D5D85">
              <w:rPr>
                <w:sz w:val="28"/>
                <w:szCs w:val="28"/>
              </w:rPr>
              <w:t>работ</w:t>
            </w:r>
            <w:r w:rsidR="00E112CC">
              <w:rPr>
                <w:sz w:val="28"/>
                <w:szCs w:val="28"/>
              </w:rPr>
              <w:t>у</w:t>
            </w:r>
            <w:r w:rsidR="003D5D85" w:rsidRPr="003D5D85">
              <w:rPr>
                <w:sz w:val="28"/>
                <w:szCs w:val="28"/>
              </w:rPr>
              <w:t xml:space="preserve"> выполн</w:t>
            </w:r>
            <w:r w:rsidR="00E112CC">
              <w:rPr>
                <w:sz w:val="28"/>
                <w:szCs w:val="28"/>
              </w:rPr>
              <w:t>ил</w:t>
            </w:r>
            <w:r w:rsidR="003D5D85" w:rsidRPr="003D5D85">
              <w:rPr>
                <w:sz w:val="28"/>
                <w:szCs w:val="28"/>
              </w:rPr>
              <w:t xml:space="preserve"> полностью, но обоснования недостаточны (если умение обосновывать рассуждения не являлось специальным объектом проверки); </w:t>
            </w:r>
          </w:p>
          <w:p w:rsidR="00DD04CD" w:rsidRDefault="003D5D85" w:rsidP="00E112CC">
            <w:pPr>
              <w:pStyle w:val="c7"/>
              <w:spacing w:before="0" w:beforeAutospacing="0" w:after="0" w:afterAutospacing="0"/>
              <w:jc w:val="both"/>
              <w:rPr>
                <w:rStyle w:val="c34"/>
                <w:bCs/>
                <w:color w:val="000000"/>
                <w:sz w:val="28"/>
                <w:szCs w:val="28"/>
              </w:rPr>
            </w:pPr>
            <w:r>
              <w:rPr>
                <w:sz w:val="28"/>
                <w:szCs w:val="28"/>
              </w:rPr>
              <w:t xml:space="preserve">- </w:t>
            </w:r>
            <w:r w:rsidRPr="003D5D85">
              <w:rPr>
                <w:sz w:val="28"/>
                <w:szCs w:val="28"/>
              </w:rPr>
              <w:t xml:space="preserve">допущены </w:t>
            </w:r>
            <w:r>
              <w:rPr>
                <w:sz w:val="28"/>
                <w:szCs w:val="28"/>
              </w:rPr>
              <w:t>1</w:t>
            </w:r>
            <w:r w:rsidRPr="003D5D85">
              <w:rPr>
                <w:sz w:val="28"/>
                <w:szCs w:val="28"/>
              </w:rPr>
              <w:t xml:space="preserve"> ошибка или есть </w:t>
            </w:r>
            <w:r>
              <w:rPr>
                <w:sz w:val="28"/>
                <w:szCs w:val="28"/>
              </w:rPr>
              <w:t>2</w:t>
            </w:r>
            <w:r w:rsidRPr="003D5D85">
              <w:rPr>
                <w:sz w:val="28"/>
                <w:szCs w:val="28"/>
              </w:rPr>
              <w:t>–</w:t>
            </w:r>
            <w:r>
              <w:rPr>
                <w:sz w:val="28"/>
                <w:szCs w:val="28"/>
              </w:rPr>
              <w:t>3</w:t>
            </w:r>
            <w:r w:rsidRPr="003D5D85">
              <w:rPr>
                <w:sz w:val="28"/>
                <w:szCs w:val="28"/>
              </w:rPr>
              <w:t xml:space="preserve"> недочёта в выкладках, рисунках, чертежах или графиках (если эти виды работ не являлись специальным объектом проверки).</w:t>
            </w:r>
          </w:p>
        </w:tc>
      </w:tr>
      <w:tr w:rsidR="00DD04CD" w:rsidTr="00F451BF">
        <w:tc>
          <w:tcPr>
            <w:tcW w:w="3130" w:type="dxa"/>
          </w:tcPr>
          <w:p w:rsidR="00DD04CD" w:rsidRDefault="00DD04CD" w:rsidP="00E112CC">
            <w:pPr>
              <w:pStyle w:val="c7"/>
              <w:spacing w:before="0" w:beforeAutospacing="0" w:after="0" w:afterAutospacing="0"/>
              <w:jc w:val="both"/>
              <w:rPr>
                <w:rStyle w:val="c34"/>
                <w:bCs/>
                <w:color w:val="000000"/>
                <w:sz w:val="28"/>
                <w:szCs w:val="28"/>
              </w:rPr>
            </w:pPr>
            <w:r>
              <w:rPr>
                <w:rStyle w:val="c34"/>
                <w:bCs/>
                <w:color w:val="000000"/>
                <w:sz w:val="28"/>
                <w:szCs w:val="28"/>
              </w:rPr>
              <w:lastRenderedPageBreak/>
              <w:t>«Удовлетворительно»</w:t>
            </w:r>
          </w:p>
        </w:tc>
        <w:tc>
          <w:tcPr>
            <w:tcW w:w="11656" w:type="dxa"/>
          </w:tcPr>
          <w:p w:rsidR="00DD04CD" w:rsidRDefault="00DD04CD" w:rsidP="00E112CC">
            <w:pPr>
              <w:pStyle w:val="c7"/>
              <w:spacing w:before="0" w:beforeAutospacing="0" w:after="0" w:afterAutospacing="0"/>
              <w:jc w:val="both"/>
              <w:rPr>
                <w:rStyle w:val="c34"/>
                <w:bCs/>
                <w:color w:val="000000"/>
                <w:sz w:val="28"/>
                <w:szCs w:val="28"/>
              </w:rPr>
            </w:pPr>
            <w:r>
              <w:rPr>
                <w:rStyle w:val="c34"/>
                <w:bCs/>
                <w:color w:val="000000"/>
                <w:sz w:val="28"/>
                <w:szCs w:val="28"/>
              </w:rPr>
              <w:t>Выставляется обучающемуся, который</w:t>
            </w:r>
            <w:r w:rsidR="003D5D85" w:rsidRPr="003D5D85">
              <w:rPr>
                <w:sz w:val="28"/>
                <w:szCs w:val="28"/>
              </w:rPr>
              <w:t xml:space="preserve"> допу</w:t>
            </w:r>
            <w:r w:rsidR="003D5D85">
              <w:rPr>
                <w:sz w:val="28"/>
                <w:szCs w:val="28"/>
              </w:rPr>
              <w:t>стил</w:t>
            </w:r>
            <w:r w:rsidR="003D5D85" w:rsidRPr="003D5D85">
              <w:rPr>
                <w:sz w:val="28"/>
                <w:szCs w:val="28"/>
              </w:rPr>
              <w:t xml:space="preserve"> не более </w:t>
            </w:r>
            <w:r w:rsidR="003D5D85">
              <w:rPr>
                <w:sz w:val="28"/>
                <w:szCs w:val="28"/>
              </w:rPr>
              <w:t>1</w:t>
            </w:r>
            <w:r w:rsidR="003D5D85" w:rsidRPr="003D5D85">
              <w:rPr>
                <w:sz w:val="28"/>
                <w:szCs w:val="28"/>
              </w:rPr>
              <w:t xml:space="preserve"> грубой ошибки и не более </w:t>
            </w:r>
            <w:r w:rsidR="003D5D85">
              <w:rPr>
                <w:sz w:val="28"/>
                <w:szCs w:val="28"/>
              </w:rPr>
              <w:t>3</w:t>
            </w:r>
            <w:r w:rsidR="003D5D85" w:rsidRPr="003D5D85">
              <w:rPr>
                <w:sz w:val="28"/>
                <w:szCs w:val="28"/>
              </w:rPr>
              <w:t xml:space="preserve"> негрубых ошибок; </w:t>
            </w:r>
            <w:r w:rsidR="003D5D85">
              <w:rPr>
                <w:sz w:val="28"/>
                <w:szCs w:val="28"/>
              </w:rPr>
              <w:t>1</w:t>
            </w:r>
            <w:r w:rsidR="003D5D85" w:rsidRPr="003D5D85">
              <w:rPr>
                <w:sz w:val="28"/>
                <w:szCs w:val="28"/>
              </w:rPr>
              <w:t xml:space="preserve"> негрубой ошибки и </w:t>
            </w:r>
            <w:r w:rsidR="003D5D85">
              <w:rPr>
                <w:sz w:val="28"/>
                <w:szCs w:val="28"/>
              </w:rPr>
              <w:t>4</w:t>
            </w:r>
            <w:r w:rsidR="003D5D85" w:rsidRPr="003D5D85">
              <w:rPr>
                <w:sz w:val="28"/>
                <w:szCs w:val="28"/>
              </w:rPr>
              <w:t xml:space="preserve"> недочетов; при наличии </w:t>
            </w:r>
            <w:r w:rsidR="003D5D85">
              <w:rPr>
                <w:sz w:val="28"/>
                <w:szCs w:val="28"/>
              </w:rPr>
              <w:t>6</w:t>
            </w:r>
            <w:r w:rsidR="003D5D85" w:rsidRPr="003D5D85">
              <w:rPr>
                <w:sz w:val="28"/>
                <w:szCs w:val="28"/>
              </w:rPr>
              <w:t xml:space="preserve"> недочетов.</w:t>
            </w:r>
          </w:p>
          <w:p w:rsidR="00DD04CD" w:rsidRPr="003D5D85" w:rsidRDefault="00DD04CD" w:rsidP="00E112CC">
            <w:pPr>
              <w:pStyle w:val="c7"/>
              <w:spacing w:before="0" w:beforeAutospacing="0" w:after="0" w:afterAutospacing="0"/>
              <w:jc w:val="both"/>
              <w:rPr>
                <w:rStyle w:val="c34"/>
                <w:sz w:val="28"/>
                <w:szCs w:val="28"/>
              </w:rPr>
            </w:pPr>
            <w:r>
              <w:rPr>
                <w:rStyle w:val="c34"/>
                <w:bCs/>
                <w:color w:val="000000"/>
                <w:sz w:val="28"/>
                <w:szCs w:val="28"/>
              </w:rPr>
              <w:t xml:space="preserve">- </w:t>
            </w:r>
            <w:r w:rsidR="003D5D85" w:rsidRPr="003D5D85">
              <w:rPr>
                <w:sz w:val="28"/>
                <w:szCs w:val="28"/>
              </w:rPr>
              <w:t xml:space="preserve">допущено более </w:t>
            </w:r>
            <w:r w:rsidR="003D5D85">
              <w:rPr>
                <w:sz w:val="28"/>
                <w:szCs w:val="28"/>
              </w:rPr>
              <w:t>1</w:t>
            </w:r>
            <w:r w:rsidR="003D5D85" w:rsidRPr="003D5D85">
              <w:rPr>
                <w:sz w:val="28"/>
                <w:szCs w:val="28"/>
              </w:rPr>
              <w:t xml:space="preserve"> ошибки или более </w:t>
            </w:r>
            <w:r w:rsidR="003D5D85">
              <w:rPr>
                <w:sz w:val="28"/>
                <w:szCs w:val="28"/>
              </w:rPr>
              <w:t>2</w:t>
            </w:r>
            <w:r w:rsidR="003D5D85" w:rsidRPr="003D5D85">
              <w:rPr>
                <w:sz w:val="28"/>
                <w:szCs w:val="28"/>
              </w:rPr>
              <w:t>–</w:t>
            </w:r>
            <w:r w:rsidR="003D5D85">
              <w:rPr>
                <w:sz w:val="28"/>
                <w:szCs w:val="28"/>
              </w:rPr>
              <w:t>3</w:t>
            </w:r>
            <w:r w:rsidR="003D5D85" w:rsidRPr="003D5D85">
              <w:rPr>
                <w:sz w:val="28"/>
                <w:szCs w:val="28"/>
              </w:rPr>
              <w:t xml:space="preserve"> недочетов в выкладках, чертежах или графиках, но обучающийся обладает обязательными умениями по проверяемой теме. </w:t>
            </w:r>
          </w:p>
        </w:tc>
      </w:tr>
      <w:tr w:rsidR="00DD04CD" w:rsidTr="00F451BF">
        <w:tc>
          <w:tcPr>
            <w:tcW w:w="3130" w:type="dxa"/>
          </w:tcPr>
          <w:p w:rsidR="00DD04CD" w:rsidRDefault="00DD04CD" w:rsidP="00E112CC">
            <w:pPr>
              <w:pStyle w:val="c7"/>
              <w:spacing w:before="0" w:beforeAutospacing="0" w:after="0" w:afterAutospacing="0"/>
              <w:jc w:val="both"/>
              <w:rPr>
                <w:rStyle w:val="c34"/>
                <w:bCs/>
                <w:color w:val="000000"/>
                <w:sz w:val="28"/>
                <w:szCs w:val="28"/>
              </w:rPr>
            </w:pPr>
            <w:r>
              <w:rPr>
                <w:rStyle w:val="c34"/>
                <w:bCs/>
                <w:color w:val="000000"/>
                <w:sz w:val="28"/>
                <w:szCs w:val="28"/>
              </w:rPr>
              <w:t>«Неудовлетворительно»</w:t>
            </w:r>
          </w:p>
        </w:tc>
        <w:tc>
          <w:tcPr>
            <w:tcW w:w="11656" w:type="dxa"/>
          </w:tcPr>
          <w:p w:rsidR="00DD04CD" w:rsidRDefault="00DD04CD" w:rsidP="00E112CC">
            <w:pPr>
              <w:pStyle w:val="c7"/>
              <w:spacing w:before="0" w:beforeAutospacing="0" w:after="0" w:afterAutospacing="0"/>
              <w:jc w:val="both"/>
              <w:rPr>
                <w:rStyle w:val="c34"/>
                <w:bCs/>
                <w:color w:val="000000"/>
                <w:sz w:val="28"/>
                <w:szCs w:val="28"/>
              </w:rPr>
            </w:pPr>
            <w:r>
              <w:rPr>
                <w:rStyle w:val="c34"/>
                <w:bCs/>
                <w:color w:val="000000"/>
                <w:sz w:val="28"/>
                <w:szCs w:val="28"/>
              </w:rPr>
              <w:t>Выставляется обучающемуся, который:</w:t>
            </w:r>
          </w:p>
          <w:p w:rsidR="00DD04CD" w:rsidRDefault="00DD04CD" w:rsidP="00E112CC">
            <w:pPr>
              <w:pStyle w:val="c7"/>
              <w:spacing w:before="0" w:beforeAutospacing="0" w:after="0" w:afterAutospacing="0"/>
              <w:jc w:val="both"/>
              <w:rPr>
                <w:rStyle w:val="c34"/>
                <w:bCs/>
                <w:color w:val="000000"/>
                <w:sz w:val="28"/>
                <w:szCs w:val="28"/>
              </w:rPr>
            </w:pPr>
            <w:r>
              <w:rPr>
                <w:rStyle w:val="c34"/>
                <w:bCs/>
                <w:color w:val="000000"/>
                <w:sz w:val="28"/>
                <w:szCs w:val="28"/>
              </w:rPr>
              <w:t xml:space="preserve">- </w:t>
            </w:r>
            <w:r w:rsidR="00E112CC" w:rsidRPr="00E112CC">
              <w:rPr>
                <w:sz w:val="28"/>
                <w:szCs w:val="28"/>
              </w:rPr>
              <w:t>допу</w:t>
            </w:r>
            <w:r w:rsidR="00E112CC">
              <w:rPr>
                <w:sz w:val="28"/>
                <w:szCs w:val="28"/>
              </w:rPr>
              <w:t>стил</w:t>
            </w:r>
            <w:r w:rsidR="00E112CC" w:rsidRPr="00E112CC">
              <w:rPr>
                <w:sz w:val="28"/>
                <w:szCs w:val="28"/>
              </w:rPr>
              <w:t xml:space="preserve"> существенные ошибки, показавшие, что обучающийся не обладает обязательными умениями по данной теме в полной мере.</w:t>
            </w:r>
          </w:p>
        </w:tc>
      </w:tr>
    </w:tbl>
    <w:p w:rsidR="00DD04CD" w:rsidRDefault="00DD04CD" w:rsidP="00E112CC">
      <w:pPr>
        <w:jc w:val="both"/>
        <w:rPr>
          <w:color w:val="000000" w:themeColor="text1"/>
          <w:sz w:val="28"/>
          <w:szCs w:val="28"/>
        </w:rPr>
        <w:sectPr w:rsidR="00DD04CD" w:rsidSect="00476731">
          <w:pgSz w:w="16838" w:h="11906" w:orient="landscape"/>
          <w:pgMar w:top="567" w:right="1134" w:bottom="850" w:left="1134" w:header="708" w:footer="708" w:gutter="0"/>
          <w:cols w:space="708"/>
          <w:docGrid w:linePitch="360"/>
        </w:sectPr>
      </w:pPr>
    </w:p>
    <w:p w:rsidR="00E112CC" w:rsidRPr="006D4E7F" w:rsidRDefault="00E112CC" w:rsidP="00E112CC">
      <w:pPr>
        <w:pStyle w:val="c7"/>
        <w:shd w:val="clear" w:color="auto" w:fill="FFFFFF"/>
        <w:spacing w:before="0" w:beforeAutospacing="0" w:after="0" w:afterAutospacing="0"/>
        <w:jc w:val="both"/>
        <w:rPr>
          <w:rStyle w:val="c34"/>
          <w:bCs/>
          <w:i/>
          <w:color w:val="000000"/>
          <w:sz w:val="28"/>
          <w:szCs w:val="28"/>
        </w:rPr>
      </w:pPr>
      <w:r w:rsidRPr="006D4E7F">
        <w:rPr>
          <w:rStyle w:val="c34"/>
          <w:bCs/>
          <w:i/>
          <w:color w:val="000000"/>
          <w:sz w:val="28"/>
          <w:szCs w:val="28"/>
        </w:rPr>
        <w:lastRenderedPageBreak/>
        <w:t>Критерии оценки тестовых заданий</w:t>
      </w:r>
    </w:p>
    <w:p w:rsidR="00E112CC" w:rsidRPr="00730274" w:rsidRDefault="00E112CC" w:rsidP="00E112CC">
      <w:pPr>
        <w:pStyle w:val="c7"/>
        <w:shd w:val="clear" w:color="auto" w:fill="FFFFFF"/>
        <w:spacing w:before="0" w:beforeAutospacing="0" w:after="0" w:afterAutospacing="0"/>
        <w:jc w:val="both"/>
        <w:rPr>
          <w:sz w:val="28"/>
          <w:szCs w:val="28"/>
        </w:rPr>
      </w:pPr>
    </w:p>
    <w:tbl>
      <w:tblPr>
        <w:tblStyle w:val="a9"/>
        <w:tblW w:w="0" w:type="auto"/>
        <w:tblLook w:val="04A0"/>
      </w:tblPr>
      <w:tblGrid>
        <w:gridCol w:w="3130"/>
        <w:gridCol w:w="3641"/>
      </w:tblGrid>
      <w:tr w:rsidR="00730274" w:rsidTr="00730274">
        <w:tc>
          <w:tcPr>
            <w:tcW w:w="3130" w:type="dxa"/>
          </w:tcPr>
          <w:p w:rsidR="00730274" w:rsidRDefault="00730274" w:rsidP="00F451BF">
            <w:pPr>
              <w:pStyle w:val="c7"/>
              <w:spacing w:before="0" w:beforeAutospacing="0" w:after="0" w:afterAutospacing="0"/>
              <w:jc w:val="both"/>
              <w:rPr>
                <w:rStyle w:val="c34"/>
                <w:bCs/>
                <w:color w:val="000000"/>
                <w:sz w:val="28"/>
                <w:szCs w:val="28"/>
              </w:rPr>
            </w:pPr>
            <w:r>
              <w:rPr>
                <w:rStyle w:val="c34"/>
                <w:bCs/>
                <w:color w:val="000000"/>
                <w:sz w:val="28"/>
                <w:szCs w:val="28"/>
              </w:rPr>
              <w:t>Оценка</w:t>
            </w:r>
          </w:p>
        </w:tc>
        <w:tc>
          <w:tcPr>
            <w:tcW w:w="3641" w:type="dxa"/>
          </w:tcPr>
          <w:p w:rsidR="00730274" w:rsidRDefault="00730274" w:rsidP="00F451BF">
            <w:pPr>
              <w:pStyle w:val="c7"/>
              <w:spacing w:before="0" w:beforeAutospacing="0" w:after="0" w:afterAutospacing="0"/>
              <w:jc w:val="both"/>
              <w:rPr>
                <w:rStyle w:val="c34"/>
                <w:bCs/>
                <w:color w:val="000000"/>
                <w:sz w:val="28"/>
                <w:szCs w:val="28"/>
              </w:rPr>
            </w:pPr>
            <w:r>
              <w:rPr>
                <w:color w:val="000000"/>
                <w:sz w:val="26"/>
                <w:szCs w:val="26"/>
                <w:shd w:val="clear" w:color="auto" w:fill="FFFFFF"/>
              </w:rPr>
              <w:t>Доля правильных ответов, %</w:t>
            </w:r>
          </w:p>
        </w:tc>
      </w:tr>
      <w:tr w:rsidR="00730274" w:rsidTr="00730274">
        <w:tc>
          <w:tcPr>
            <w:tcW w:w="3130" w:type="dxa"/>
          </w:tcPr>
          <w:p w:rsidR="00730274" w:rsidRDefault="00730274" w:rsidP="00F451BF">
            <w:pPr>
              <w:pStyle w:val="c7"/>
              <w:spacing w:before="0" w:beforeAutospacing="0" w:after="0" w:afterAutospacing="0"/>
              <w:jc w:val="both"/>
              <w:rPr>
                <w:rStyle w:val="c34"/>
                <w:bCs/>
                <w:color w:val="000000"/>
                <w:sz w:val="28"/>
                <w:szCs w:val="28"/>
              </w:rPr>
            </w:pPr>
            <w:r>
              <w:rPr>
                <w:rStyle w:val="c34"/>
                <w:bCs/>
                <w:color w:val="000000"/>
                <w:sz w:val="28"/>
                <w:szCs w:val="28"/>
              </w:rPr>
              <w:t>«Отлично»</w:t>
            </w:r>
          </w:p>
        </w:tc>
        <w:tc>
          <w:tcPr>
            <w:tcW w:w="3641" w:type="dxa"/>
          </w:tcPr>
          <w:p w:rsidR="00730274" w:rsidRDefault="00730274" w:rsidP="00F451BF">
            <w:pPr>
              <w:pStyle w:val="c7"/>
              <w:spacing w:before="0" w:beforeAutospacing="0" w:after="0" w:afterAutospacing="0"/>
              <w:jc w:val="both"/>
              <w:rPr>
                <w:rStyle w:val="c34"/>
                <w:bCs/>
                <w:color w:val="000000"/>
                <w:sz w:val="28"/>
                <w:szCs w:val="28"/>
              </w:rPr>
            </w:pPr>
            <w:r>
              <w:rPr>
                <w:color w:val="000000"/>
                <w:sz w:val="26"/>
                <w:szCs w:val="26"/>
                <w:shd w:val="clear" w:color="auto" w:fill="FFFFFF"/>
              </w:rPr>
              <w:t>свыше 88 %</w:t>
            </w:r>
          </w:p>
        </w:tc>
      </w:tr>
      <w:tr w:rsidR="00730274" w:rsidTr="00730274">
        <w:tc>
          <w:tcPr>
            <w:tcW w:w="3130" w:type="dxa"/>
          </w:tcPr>
          <w:p w:rsidR="00730274" w:rsidRDefault="00730274" w:rsidP="00F451BF">
            <w:pPr>
              <w:pStyle w:val="c7"/>
              <w:spacing w:before="0" w:beforeAutospacing="0" w:after="0" w:afterAutospacing="0"/>
              <w:jc w:val="both"/>
              <w:rPr>
                <w:rStyle w:val="c34"/>
                <w:bCs/>
                <w:color w:val="000000"/>
                <w:sz w:val="28"/>
                <w:szCs w:val="28"/>
              </w:rPr>
            </w:pPr>
            <w:r>
              <w:rPr>
                <w:rStyle w:val="c34"/>
                <w:bCs/>
                <w:color w:val="000000"/>
                <w:sz w:val="28"/>
                <w:szCs w:val="28"/>
              </w:rPr>
              <w:t>«Хорошо»</w:t>
            </w:r>
          </w:p>
        </w:tc>
        <w:tc>
          <w:tcPr>
            <w:tcW w:w="3641" w:type="dxa"/>
          </w:tcPr>
          <w:p w:rsidR="00730274" w:rsidRDefault="00730274" w:rsidP="00F451BF">
            <w:pPr>
              <w:pStyle w:val="c7"/>
              <w:spacing w:before="0" w:beforeAutospacing="0" w:after="0" w:afterAutospacing="0"/>
              <w:jc w:val="both"/>
              <w:rPr>
                <w:rStyle w:val="c34"/>
                <w:bCs/>
                <w:color w:val="000000"/>
                <w:sz w:val="28"/>
                <w:szCs w:val="28"/>
              </w:rPr>
            </w:pPr>
            <w:r>
              <w:rPr>
                <w:color w:val="000000"/>
                <w:sz w:val="26"/>
                <w:szCs w:val="26"/>
                <w:shd w:val="clear" w:color="auto" w:fill="FFFFFF"/>
              </w:rPr>
              <w:t>от 77 % до 87 %</w:t>
            </w:r>
          </w:p>
        </w:tc>
      </w:tr>
      <w:tr w:rsidR="00730274" w:rsidTr="00730274">
        <w:tc>
          <w:tcPr>
            <w:tcW w:w="3130" w:type="dxa"/>
          </w:tcPr>
          <w:p w:rsidR="00730274" w:rsidRDefault="00730274" w:rsidP="00F451BF">
            <w:pPr>
              <w:pStyle w:val="c7"/>
              <w:spacing w:before="0" w:beforeAutospacing="0" w:after="0" w:afterAutospacing="0"/>
              <w:jc w:val="both"/>
              <w:rPr>
                <w:rStyle w:val="c34"/>
                <w:bCs/>
                <w:color w:val="000000"/>
                <w:sz w:val="28"/>
                <w:szCs w:val="28"/>
              </w:rPr>
            </w:pPr>
            <w:r>
              <w:rPr>
                <w:rStyle w:val="c34"/>
                <w:bCs/>
                <w:color w:val="000000"/>
                <w:sz w:val="28"/>
                <w:szCs w:val="28"/>
              </w:rPr>
              <w:t>«Удовлетворительно»</w:t>
            </w:r>
          </w:p>
        </w:tc>
        <w:tc>
          <w:tcPr>
            <w:tcW w:w="3641" w:type="dxa"/>
          </w:tcPr>
          <w:p w:rsidR="00730274" w:rsidRPr="003D5D85" w:rsidRDefault="00730274" w:rsidP="00F451BF">
            <w:pPr>
              <w:pStyle w:val="c7"/>
              <w:spacing w:before="0" w:beforeAutospacing="0" w:after="0" w:afterAutospacing="0"/>
              <w:jc w:val="both"/>
              <w:rPr>
                <w:rStyle w:val="c34"/>
                <w:sz w:val="28"/>
                <w:szCs w:val="28"/>
              </w:rPr>
            </w:pPr>
            <w:r>
              <w:rPr>
                <w:color w:val="000000"/>
                <w:sz w:val="26"/>
                <w:szCs w:val="26"/>
                <w:shd w:val="clear" w:color="auto" w:fill="FFFFFF"/>
              </w:rPr>
              <w:t>от 66 % до 76 %</w:t>
            </w:r>
          </w:p>
        </w:tc>
      </w:tr>
      <w:tr w:rsidR="00730274" w:rsidTr="00730274">
        <w:tc>
          <w:tcPr>
            <w:tcW w:w="3130" w:type="dxa"/>
          </w:tcPr>
          <w:p w:rsidR="00730274" w:rsidRDefault="00730274" w:rsidP="00F451BF">
            <w:pPr>
              <w:pStyle w:val="c7"/>
              <w:spacing w:before="0" w:beforeAutospacing="0" w:after="0" w:afterAutospacing="0"/>
              <w:jc w:val="both"/>
              <w:rPr>
                <w:rStyle w:val="c34"/>
                <w:bCs/>
                <w:color w:val="000000"/>
                <w:sz w:val="28"/>
                <w:szCs w:val="28"/>
              </w:rPr>
            </w:pPr>
            <w:r>
              <w:rPr>
                <w:rStyle w:val="c34"/>
                <w:bCs/>
                <w:color w:val="000000"/>
                <w:sz w:val="28"/>
                <w:szCs w:val="28"/>
              </w:rPr>
              <w:t>«Неудовлетворительно»</w:t>
            </w:r>
          </w:p>
        </w:tc>
        <w:tc>
          <w:tcPr>
            <w:tcW w:w="3641" w:type="dxa"/>
          </w:tcPr>
          <w:p w:rsidR="00730274" w:rsidRDefault="00730274" w:rsidP="00F451BF">
            <w:pPr>
              <w:pStyle w:val="c7"/>
              <w:spacing w:before="0" w:beforeAutospacing="0" w:after="0" w:afterAutospacing="0"/>
              <w:jc w:val="both"/>
              <w:rPr>
                <w:rStyle w:val="c34"/>
                <w:bCs/>
                <w:color w:val="000000"/>
                <w:sz w:val="28"/>
                <w:szCs w:val="28"/>
              </w:rPr>
            </w:pPr>
            <w:r>
              <w:rPr>
                <w:color w:val="000000"/>
                <w:sz w:val="26"/>
                <w:szCs w:val="26"/>
                <w:shd w:val="clear" w:color="auto" w:fill="FFFFFF"/>
              </w:rPr>
              <w:t>менее 66 %</w:t>
            </w:r>
          </w:p>
        </w:tc>
      </w:tr>
    </w:tbl>
    <w:p w:rsidR="00730274" w:rsidRDefault="00730274" w:rsidP="00E112CC">
      <w:pPr>
        <w:pStyle w:val="c7"/>
        <w:shd w:val="clear" w:color="auto" w:fill="FFFFFF"/>
        <w:spacing w:before="0" w:beforeAutospacing="0" w:after="0" w:afterAutospacing="0"/>
        <w:jc w:val="both"/>
        <w:rPr>
          <w:rStyle w:val="c34"/>
          <w:bCs/>
          <w:color w:val="000000"/>
          <w:sz w:val="28"/>
          <w:szCs w:val="28"/>
        </w:rPr>
      </w:pPr>
    </w:p>
    <w:p w:rsidR="00E112CC" w:rsidRPr="00F867E1" w:rsidRDefault="00E112CC" w:rsidP="00E112CC">
      <w:pPr>
        <w:pStyle w:val="c7"/>
        <w:shd w:val="clear" w:color="auto" w:fill="FFFFFF"/>
        <w:spacing w:before="0" w:beforeAutospacing="0" w:after="0" w:afterAutospacing="0"/>
        <w:jc w:val="both"/>
        <w:rPr>
          <w:rStyle w:val="c34"/>
          <w:bCs/>
          <w:i/>
          <w:color w:val="000000"/>
          <w:sz w:val="28"/>
          <w:szCs w:val="28"/>
        </w:rPr>
      </w:pPr>
      <w:r w:rsidRPr="006D4E7F">
        <w:rPr>
          <w:rStyle w:val="c34"/>
          <w:bCs/>
          <w:i/>
          <w:color w:val="000000"/>
          <w:sz w:val="28"/>
          <w:szCs w:val="28"/>
        </w:rPr>
        <w:t>Критерии оценки сообщений и докладов</w:t>
      </w:r>
    </w:p>
    <w:p w:rsidR="006D4E7F" w:rsidRPr="006D4E7F" w:rsidRDefault="006D4E7F" w:rsidP="00E112CC">
      <w:pPr>
        <w:jc w:val="both"/>
        <w:rPr>
          <w:sz w:val="28"/>
          <w:szCs w:val="28"/>
        </w:rPr>
      </w:pPr>
      <w:r w:rsidRPr="006D4E7F">
        <w:rPr>
          <w:sz w:val="28"/>
          <w:szCs w:val="28"/>
        </w:rPr>
        <w:t>Изложенное понимание реферата</w:t>
      </w:r>
      <w:r>
        <w:rPr>
          <w:sz w:val="28"/>
          <w:szCs w:val="28"/>
        </w:rPr>
        <w:t xml:space="preserve"> или доклада</w:t>
      </w:r>
      <w:r w:rsidRPr="006D4E7F">
        <w:rPr>
          <w:sz w:val="28"/>
          <w:szCs w:val="28"/>
        </w:rPr>
        <w:t xml:space="preserve"> как целостного авторского текста определяет критерии его оценки: новизна текста; обоснованность выбора источника; степень раскрытия сущности вопроса; соблюдения требований к оформлению. </w:t>
      </w:r>
    </w:p>
    <w:p w:rsidR="006D4E7F" w:rsidRPr="006D4E7F" w:rsidRDefault="006D4E7F" w:rsidP="00E112CC">
      <w:pPr>
        <w:jc w:val="both"/>
        <w:rPr>
          <w:sz w:val="28"/>
          <w:szCs w:val="28"/>
        </w:rPr>
      </w:pPr>
      <w:r w:rsidRPr="006D4E7F">
        <w:rPr>
          <w:sz w:val="28"/>
          <w:szCs w:val="28"/>
        </w:rPr>
        <w:t xml:space="preserve">Новизна текста: </w:t>
      </w:r>
    </w:p>
    <w:p w:rsidR="006D4E7F" w:rsidRPr="006D4E7F" w:rsidRDefault="006D4E7F" w:rsidP="00E112CC">
      <w:pPr>
        <w:jc w:val="both"/>
        <w:rPr>
          <w:sz w:val="28"/>
          <w:szCs w:val="28"/>
        </w:rPr>
      </w:pPr>
      <w:r w:rsidRPr="006D4E7F">
        <w:rPr>
          <w:sz w:val="28"/>
          <w:szCs w:val="28"/>
        </w:rPr>
        <w:t xml:space="preserve">а) актуальность темы; </w:t>
      </w:r>
    </w:p>
    <w:p w:rsidR="006D4E7F" w:rsidRPr="006D4E7F" w:rsidRDefault="006D4E7F" w:rsidP="00E112CC">
      <w:pPr>
        <w:jc w:val="both"/>
        <w:rPr>
          <w:sz w:val="28"/>
          <w:szCs w:val="28"/>
        </w:rPr>
      </w:pPr>
      <w:r w:rsidRPr="006D4E7F">
        <w:rPr>
          <w:sz w:val="28"/>
          <w:szCs w:val="28"/>
        </w:rPr>
        <w:t xml:space="preserve">б) новизна и самостоятельность в постановке проблемы, формулирование нового аспекта известной проблемы в установлении новых связей (межпредметных, внутрипредметных, интеграционных); </w:t>
      </w:r>
    </w:p>
    <w:p w:rsidR="006D4E7F" w:rsidRPr="006D4E7F" w:rsidRDefault="006D4E7F" w:rsidP="00E112CC">
      <w:pPr>
        <w:jc w:val="both"/>
        <w:rPr>
          <w:sz w:val="28"/>
          <w:szCs w:val="28"/>
        </w:rPr>
      </w:pPr>
      <w:r w:rsidRPr="006D4E7F">
        <w:rPr>
          <w:sz w:val="28"/>
          <w:szCs w:val="28"/>
        </w:rPr>
        <w:t xml:space="preserve">в) умение работать с исследованиями, критической литературой, систематизировать и структурировать материал; </w:t>
      </w:r>
    </w:p>
    <w:p w:rsidR="006D4E7F" w:rsidRPr="006D4E7F" w:rsidRDefault="006D4E7F" w:rsidP="00E112CC">
      <w:pPr>
        <w:jc w:val="both"/>
        <w:rPr>
          <w:sz w:val="28"/>
          <w:szCs w:val="28"/>
        </w:rPr>
      </w:pPr>
      <w:r w:rsidRPr="006D4E7F">
        <w:rPr>
          <w:sz w:val="28"/>
          <w:szCs w:val="28"/>
        </w:rPr>
        <w:t xml:space="preserve">г) заявленность авторской позиции, самостоятельность оценок и суждений; </w:t>
      </w:r>
    </w:p>
    <w:p w:rsidR="006D4E7F" w:rsidRPr="006D4E7F" w:rsidRDefault="006D4E7F" w:rsidP="00E112CC">
      <w:pPr>
        <w:jc w:val="both"/>
        <w:rPr>
          <w:sz w:val="28"/>
          <w:szCs w:val="28"/>
        </w:rPr>
      </w:pPr>
      <w:r w:rsidRPr="006D4E7F">
        <w:rPr>
          <w:sz w:val="28"/>
          <w:szCs w:val="28"/>
        </w:rPr>
        <w:t xml:space="preserve">д) стилевое единство текста, единство жанровых черт. </w:t>
      </w:r>
    </w:p>
    <w:p w:rsidR="006D4E7F" w:rsidRPr="006D4E7F" w:rsidRDefault="006D4E7F" w:rsidP="00E112CC">
      <w:pPr>
        <w:jc w:val="both"/>
        <w:rPr>
          <w:sz w:val="28"/>
          <w:szCs w:val="28"/>
        </w:rPr>
      </w:pPr>
      <w:r w:rsidRPr="006D4E7F">
        <w:rPr>
          <w:sz w:val="28"/>
          <w:szCs w:val="28"/>
        </w:rPr>
        <w:t xml:space="preserve">Степень раскрытия сущности вопроса: </w:t>
      </w:r>
    </w:p>
    <w:p w:rsidR="006D4E7F" w:rsidRPr="006D4E7F" w:rsidRDefault="006D4E7F" w:rsidP="00E112CC">
      <w:pPr>
        <w:jc w:val="both"/>
        <w:rPr>
          <w:sz w:val="28"/>
          <w:szCs w:val="28"/>
        </w:rPr>
      </w:pPr>
      <w:r w:rsidRPr="006D4E7F">
        <w:rPr>
          <w:sz w:val="28"/>
          <w:szCs w:val="28"/>
        </w:rPr>
        <w:t xml:space="preserve">а) соответствие плана теме реферата; </w:t>
      </w:r>
    </w:p>
    <w:p w:rsidR="006D4E7F" w:rsidRPr="006D4E7F" w:rsidRDefault="006D4E7F" w:rsidP="00E112CC">
      <w:pPr>
        <w:jc w:val="both"/>
        <w:rPr>
          <w:sz w:val="28"/>
          <w:szCs w:val="28"/>
        </w:rPr>
      </w:pPr>
      <w:r w:rsidRPr="006D4E7F">
        <w:rPr>
          <w:sz w:val="28"/>
          <w:szCs w:val="28"/>
        </w:rPr>
        <w:t xml:space="preserve">б) соответствие содержания теме и плану реферата; </w:t>
      </w:r>
    </w:p>
    <w:p w:rsidR="006D4E7F" w:rsidRPr="006D4E7F" w:rsidRDefault="006D4E7F" w:rsidP="00E112CC">
      <w:pPr>
        <w:jc w:val="both"/>
        <w:rPr>
          <w:sz w:val="28"/>
          <w:szCs w:val="28"/>
        </w:rPr>
      </w:pPr>
      <w:r w:rsidRPr="006D4E7F">
        <w:rPr>
          <w:sz w:val="28"/>
          <w:szCs w:val="28"/>
        </w:rPr>
        <w:t xml:space="preserve">в) полнота и глубина знаний по теме; </w:t>
      </w:r>
    </w:p>
    <w:p w:rsidR="006D4E7F" w:rsidRPr="006D4E7F" w:rsidRDefault="006D4E7F" w:rsidP="00E112CC">
      <w:pPr>
        <w:jc w:val="both"/>
        <w:rPr>
          <w:sz w:val="28"/>
          <w:szCs w:val="28"/>
        </w:rPr>
      </w:pPr>
      <w:r w:rsidRPr="006D4E7F">
        <w:rPr>
          <w:sz w:val="28"/>
          <w:szCs w:val="28"/>
        </w:rPr>
        <w:t xml:space="preserve">г) обоснованность способов и методов работы с материалом; </w:t>
      </w:r>
    </w:p>
    <w:p w:rsidR="006D4E7F" w:rsidRPr="006D4E7F" w:rsidRDefault="006D4E7F" w:rsidP="00E112CC">
      <w:pPr>
        <w:jc w:val="both"/>
        <w:rPr>
          <w:sz w:val="28"/>
          <w:szCs w:val="28"/>
        </w:rPr>
      </w:pPr>
      <w:r>
        <w:rPr>
          <w:sz w:val="28"/>
          <w:szCs w:val="28"/>
        </w:rPr>
        <w:t>д</w:t>
      </w:r>
      <w:r w:rsidRPr="006D4E7F">
        <w:rPr>
          <w:sz w:val="28"/>
          <w:szCs w:val="28"/>
        </w:rPr>
        <w:t xml:space="preserve">) умение обобщать, делать выводы, сопоставлять различные точки зрения по одному вопросу (проблеме). </w:t>
      </w:r>
    </w:p>
    <w:p w:rsidR="006D4E7F" w:rsidRPr="006D4E7F" w:rsidRDefault="006D4E7F" w:rsidP="00E112CC">
      <w:pPr>
        <w:jc w:val="both"/>
        <w:rPr>
          <w:sz w:val="28"/>
          <w:szCs w:val="28"/>
        </w:rPr>
      </w:pPr>
      <w:r w:rsidRPr="006D4E7F">
        <w:rPr>
          <w:sz w:val="28"/>
          <w:szCs w:val="28"/>
        </w:rPr>
        <w:t xml:space="preserve">Обоснованность выбора источников: </w:t>
      </w:r>
    </w:p>
    <w:p w:rsidR="006D4E7F" w:rsidRPr="006D4E7F" w:rsidRDefault="006D4E7F" w:rsidP="00E112CC">
      <w:pPr>
        <w:jc w:val="both"/>
        <w:rPr>
          <w:sz w:val="28"/>
          <w:szCs w:val="28"/>
        </w:rPr>
      </w:pPr>
      <w:r w:rsidRPr="006D4E7F">
        <w:rPr>
          <w:sz w:val="28"/>
          <w:szCs w:val="28"/>
        </w:rPr>
        <w:t xml:space="preserve">а) оценка использованной литературы: привлечены ли наиболее известные работы по теме исследования (в т.ч. журнальные публикации последних лет, последние статистические данные, сводки, справки и т.д.). </w:t>
      </w:r>
    </w:p>
    <w:p w:rsidR="006D4E7F" w:rsidRPr="006D4E7F" w:rsidRDefault="006D4E7F" w:rsidP="00E112CC">
      <w:pPr>
        <w:jc w:val="both"/>
        <w:rPr>
          <w:sz w:val="28"/>
          <w:szCs w:val="28"/>
        </w:rPr>
      </w:pPr>
      <w:r w:rsidRPr="006D4E7F">
        <w:rPr>
          <w:sz w:val="28"/>
          <w:szCs w:val="28"/>
        </w:rPr>
        <w:lastRenderedPageBreak/>
        <w:t xml:space="preserve">Соблюдение требований к оформлению: </w:t>
      </w:r>
    </w:p>
    <w:p w:rsidR="006D4E7F" w:rsidRPr="006D4E7F" w:rsidRDefault="006D4E7F" w:rsidP="00E112CC">
      <w:pPr>
        <w:jc w:val="both"/>
        <w:rPr>
          <w:sz w:val="28"/>
          <w:szCs w:val="28"/>
        </w:rPr>
      </w:pPr>
      <w:r w:rsidRPr="006D4E7F">
        <w:rPr>
          <w:sz w:val="28"/>
          <w:szCs w:val="28"/>
        </w:rPr>
        <w:t xml:space="preserve">а) насколько верно оформлены ссылки на используемую литературу, список литературы; </w:t>
      </w:r>
    </w:p>
    <w:p w:rsidR="006D4E7F" w:rsidRPr="006D4E7F" w:rsidRDefault="006D4E7F" w:rsidP="00E112CC">
      <w:pPr>
        <w:jc w:val="both"/>
        <w:rPr>
          <w:sz w:val="28"/>
          <w:szCs w:val="28"/>
        </w:rPr>
      </w:pPr>
      <w:r w:rsidRPr="006D4E7F">
        <w:rPr>
          <w:sz w:val="28"/>
          <w:szCs w:val="28"/>
        </w:rPr>
        <w:t xml:space="preserve">б) оценка грамотности и культуры изложения (в т.ч. орфографической, пунктуационной, стилистической культуры), владение терминологией; </w:t>
      </w:r>
    </w:p>
    <w:p w:rsidR="006D4E7F" w:rsidRDefault="006D4E7F" w:rsidP="00E112CC">
      <w:pPr>
        <w:jc w:val="both"/>
        <w:rPr>
          <w:sz w:val="28"/>
          <w:szCs w:val="28"/>
        </w:rPr>
      </w:pPr>
      <w:r w:rsidRPr="006D4E7F">
        <w:rPr>
          <w:sz w:val="28"/>
          <w:szCs w:val="28"/>
        </w:rPr>
        <w:t>в) соблюдение требований к объёму реферата</w:t>
      </w:r>
      <w:r w:rsidR="00A07F9A" w:rsidRPr="00A07F9A">
        <w:rPr>
          <w:sz w:val="28"/>
          <w:szCs w:val="28"/>
        </w:rPr>
        <w:t xml:space="preserve"> </w:t>
      </w:r>
      <w:r w:rsidR="00A07F9A">
        <w:rPr>
          <w:sz w:val="28"/>
          <w:szCs w:val="28"/>
        </w:rPr>
        <w:t>или доклада</w:t>
      </w:r>
      <w:r w:rsidRPr="006D4E7F">
        <w:rPr>
          <w:sz w:val="28"/>
          <w:szCs w:val="28"/>
        </w:rPr>
        <w:t xml:space="preserve">. </w:t>
      </w:r>
    </w:p>
    <w:p w:rsidR="00A07F9A" w:rsidRDefault="00A07F9A" w:rsidP="00E112CC">
      <w:pPr>
        <w:jc w:val="both"/>
        <w:rPr>
          <w:sz w:val="28"/>
          <w:szCs w:val="28"/>
        </w:rPr>
      </w:pPr>
    </w:p>
    <w:tbl>
      <w:tblPr>
        <w:tblStyle w:val="a9"/>
        <w:tblW w:w="0" w:type="auto"/>
        <w:tblLook w:val="04A0"/>
      </w:tblPr>
      <w:tblGrid>
        <w:gridCol w:w="3130"/>
        <w:gridCol w:w="11656"/>
      </w:tblGrid>
      <w:tr w:rsidR="00A07F9A" w:rsidTr="00F451BF">
        <w:tc>
          <w:tcPr>
            <w:tcW w:w="3130" w:type="dxa"/>
          </w:tcPr>
          <w:p w:rsidR="00A07F9A" w:rsidRDefault="00A07F9A" w:rsidP="00F451BF">
            <w:pPr>
              <w:pStyle w:val="c7"/>
              <w:spacing w:before="0" w:beforeAutospacing="0" w:after="0" w:afterAutospacing="0"/>
              <w:jc w:val="both"/>
              <w:rPr>
                <w:rStyle w:val="c34"/>
                <w:bCs/>
                <w:color w:val="000000"/>
                <w:sz w:val="28"/>
                <w:szCs w:val="28"/>
              </w:rPr>
            </w:pPr>
            <w:r>
              <w:rPr>
                <w:rStyle w:val="c34"/>
                <w:bCs/>
                <w:color w:val="000000"/>
                <w:sz w:val="28"/>
                <w:szCs w:val="28"/>
              </w:rPr>
              <w:t>Оценка</w:t>
            </w:r>
          </w:p>
        </w:tc>
        <w:tc>
          <w:tcPr>
            <w:tcW w:w="11656" w:type="dxa"/>
          </w:tcPr>
          <w:p w:rsidR="00A07F9A" w:rsidRDefault="00A07F9A" w:rsidP="00F451BF">
            <w:pPr>
              <w:pStyle w:val="c7"/>
              <w:spacing w:before="0" w:beforeAutospacing="0" w:after="0" w:afterAutospacing="0"/>
              <w:jc w:val="both"/>
              <w:rPr>
                <w:rStyle w:val="c34"/>
                <w:bCs/>
                <w:color w:val="000000"/>
                <w:sz w:val="28"/>
                <w:szCs w:val="28"/>
              </w:rPr>
            </w:pPr>
            <w:r>
              <w:rPr>
                <w:rStyle w:val="c34"/>
                <w:bCs/>
                <w:color w:val="000000"/>
                <w:sz w:val="28"/>
                <w:szCs w:val="28"/>
              </w:rPr>
              <w:t>Уровень подготовки</w:t>
            </w:r>
          </w:p>
        </w:tc>
      </w:tr>
      <w:tr w:rsidR="00A07F9A" w:rsidTr="00F451BF">
        <w:tc>
          <w:tcPr>
            <w:tcW w:w="3130" w:type="dxa"/>
          </w:tcPr>
          <w:p w:rsidR="00A07F9A" w:rsidRDefault="00A07F9A" w:rsidP="00F451BF">
            <w:pPr>
              <w:pStyle w:val="c7"/>
              <w:spacing w:before="0" w:beforeAutospacing="0" w:after="0" w:afterAutospacing="0"/>
              <w:jc w:val="both"/>
              <w:rPr>
                <w:rStyle w:val="c34"/>
                <w:bCs/>
                <w:color w:val="000000"/>
                <w:sz w:val="28"/>
                <w:szCs w:val="28"/>
              </w:rPr>
            </w:pPr>
            <w:r>
              <w:rPr>
                <w:rStyle w:val="c34"/>
                <w:bCs/>
                <w:color w:val="000000"/>
                <w:sz w:val="28"/>
                <w:szCs w:val="28"/>
              </w:rPr>
              <w:t>«Отлично»</w:t>
            </w:r>
          </w:p>
        </w:tc>
        <w:tc>
          <w:tcPr>
            <w:tcW w:w="11656" w:type="dxa"/>
          </w:tcPr>
          <w:p w:rsidR="00A07F9A" w:rsidRDefault="00A07F9A" w:rsidP="00A07F9A">
            <w:pPr>
              <w:pStyle w:val="c7"/>
              <w:spacing w:before="0" w:beforeAutospacing="0" w:after="0" w:afterAutospacing="0"/>
              <w:jc w:val="both"/>
              <w:rPr>
                <w:sz w:val="28"/>
                <w:szCs w:val="28"/>
              </w:rPr>
            </w:pPr>
            <w:r>
              <w:rPr>
                <w:rStyle w:val="c34"/>
                <w:bCs/>
                <w:color w:val="000000"/>
                <w:sz w:val="28"/>
                <w:szCs w:val="28"/>
              </w:rPr>
              <w:t xml:space="preserve">Выставляется обучающемуся </w:t>
            </w:r>
            <w:r w:rsidRPr="006D4E7F">
              <w:rPr>
                <w:sz w:val="28"/>
                <w:szCs w:val="28"/>
              </w:rPr>
              <w:t>если</w:t>
            </w:r>
            <w:r>
              <w:rPr>
                <w:sz w:val="28"/>
                <w:szCs w:val="28"/>
              </w:rPr>
              <w:t>:</w:t>
            </w:r>
            <w:r w:rsidRPr="006D4E7F">
              <w:rPr>
                <w:sz w:val="28"/>
                <w:szCs w:val="28"/>
              </w:rPr>
              <w:t xml:space="preserve"> </w:t>
            </w:r>
          </w:p>
          <w:p w:rsidR="00A07F9A" w:rsidRDefault="00A07F9A" w:rsidP="00F451BF">
            <w:pPr>
              <w:pStyle w:val="c7"/>
              <w:spacing w:before="0" w:beforeAutospacing="0" w:after="0" w:afterAutospacing="0"/>
              <w:jc w:val="both"/>
              <w:rPr>
                <w:rStyle w:val="c34"/>
                <w:bCs/>
                <w:color w:val="000000"/>
                <w:sz w:val="28"/>
                <w:szCs w:val="28"/>
              </w:rPr>
            </w:pPr>
            <w:r>
              <w:rPr>
                <w:sz w:val="28"/>
                <w:szCs w:val="28"/>
              </w:rPr>
              <w:t xml:space="preserve">- </w:t>
            </w:r>
            <w:r w:rsidRPr="006D4E7F">
              <w:rPr>
                <w:sz w:val="28"/>
                <w:szCs w:val="28"/>
              </w:rPr>
              <w:t>выполнены все требования к написанию и защите реферата</w:t>
            </w:r>
            <w:r>
              <w:rPr>
                <w:sz w:val="28"/>
                <w:szCs w:val="28"/>
              </w:rPr>
              <w:t xml:space="preserve"> или доклада</w:t>
            </w:r>
            <w:r w:rsidRPr="006D4E7F">
              <w:rPr>
                <w:sz w:val="28"/>
                <w:szCs w:val="28"/>
              </w:rPr>
              <w:t>: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A07F9A" w:rsidTr="00F451BF">
        <w:tc>
          <w:tcPr>
            <w:tcW w:w="3130" w:type="dxa"/>
          </w:tcPr>
          <w:p w:rsidR="00A07F9A" w:rsidRDefault="00A07F9A" w:rsidP="00F451BF">
            <w:pPr>
              <w:pStyle w:val="c7"/>
              <w:spacing w:before="0" w:beforeAutospacing="0" w:after="0" w:afterAutospacing="0"/>
              <w:jc w:val="both"/>
              <w:rPr>
                <w:rStyle w:val="c34"/>
                <w:bCs/>
                <w:color w:val="000000"/>
                <w:sz w:val="28"/>
                <w:szCs w:val="28"/>
              </w:rPr>
            </w:pPr>
            <w:r>
              <w:rPr>
                <w:rStyle w:val="c34"/>
                <w:bCs/>
                <w:color w:val="000000"/>
                <w:sz w:val="28"/>
                <w:szCs w:val="28"/>
              </w:rPr>
              <w:t>«Хорошо»</w:t>
            </w:r>
          </w:p>
        </w:tc>
        <w:tc>
          <w:tcPr>
            <w:tcW w:w="11656" w:type="dxa"/>
          </w:tcPr>
          <w:p w:rsidR="00A07F9A" w:rsidRDefault="00A07F9A" w:rsidP="00A07F9A">
            <w:pPr>
              <w:pStyle w:val="c7"/>
              <w:spacing w:before="0" w:beforeAutospacing="0" w:after="0" w:afterAutospacing="0"/>
              <w:jc w:val="both"/>
              <w:rPr>
                <w:rStyle w:val="c34"/>
                <w:bCs/>
                <w:color w:val="000000"/>
                <w:sz w:val="28"/>
                <w:szCs w:val="28"/>
              </w:rPr>
            </w:pPr>
            <w:r>
              <w:rPr>
                <w:rStyle w:val="c34"/>
                <w:bCs/>
                <w:color w:val="000000"/>
                <w:sz w:val="28"/>
                <w:szCs w:val="28"/>
              </w:rPr>
              <w:t>Выставляется обучающемуся, если:</w:t>
            </w:r>
          </w:p>
          <w:p w:rsidR="00A07F9A" w:rsidRDefault="00A07F9A" w:rsidP="00F451BF">
            <w:pPr>
              <w:pStyle w:val="c7"/>
              <w:spacing w:before="0" w:beforeAutospacing="0" w:after="0" w:afterAutospacing="0"/>
              <w:jc w:val="both"/>
              <w:rPr>
                <w:sz w:val="28"/>
                <w:szCs w:val="28"/>
              </w:rPr>
            </w:pPr>
            <w:r>
              <w:rPr>
                <w:sz w:val="28"/>
                <w:szCs w:val="28"/>
              </w:rPr>
              <w:t xml:space="preserve">- </w:t>
            </w:r>
            <w:r w:rsidRPr="006D4E7F">
              <w:rPr>
                <w:sz w:val="28"/>
                <w:szCs w:val="28"/>
              </w:rPr>
              <w:t>основные требования к реферату</w:t>
            </w:r>
            <w:r>
              <w:rPr>
                <w:sz w:val="28"/>
                <w:szCs w:val="28"/>
              </w:rPr>
              <w:t xml:space="preserve"> или докладу</w:t>
            </w:r>
            <w:r w:rsidRPr="006D4E7F">
              <w:rPr>
                <w:sz w:val="28"/>
                <w:szCs w:val="28"/>
              </w:rPr>
              <w:t xml:space="preserve">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w:t>
            </w:r>
          </w:p>
          <w:p w:rsidR="00A07F9A" w:rsidRDefault="00A07F9A" w:rsidP="00F451BF">
            <w:pPr>
              <w:pStyle w:val="c7"/>
              <w:spacing w:before="0" w:beforeAutospacing="0" w:after="0" w:afterAutospacing="0"/>
              <w:jc w:val="both"/>
              <w:rPr>
                <w:rStyle w:val="c34"/>
                <w:bCs/>
                <w:color w:val="000000"/>
                <w:sz w:val="28"/>
                <w:szCs w:val="28"/>
              </w:rPr>
            </w:pPr>
            <w:r>
              <w:rPr>
                <w:sz w:val="28"/>
                <w:szCs w:val="28"/>
              </w:rPr>
              <w:t xml:space="preserve">- </w:t>
            </w:r>
            <w:r w:rsidRPr="006D4E7F">
              <w:rPr>
                <w:sz w:val="28"/>
                <w:szCs w:val="28"/>
              </w:rPr>
              <w:t>не выдержан объём реферата</w:t>
            </w:r>
            <w:r>
              <w:rPr>
                <w:sz w:val="28"/>
                <w:szCs w:val="28"/>
              </w:rPr>
              <w:t xml:space="preserve"> или доклада</w:t>
            </w:r>
            <w:r w:rsidRPr="006D4E7F">
              <w:rPr>
                <w:sz w:val="28"/>
                <w:szCs w:val="28"/>
              </w:rPr>
              <w:t>; имеются упущения в оформлении; на дополнительные вопросы при защите даны неполные ответы.</w:t>
            </w:r>
          </w:p>
        </w:tc>
      </w:tr>
      <w:tr w:rsidR="00A07F9A" w:rsidRPr="003D5D85" w:rsidTr="00F451BF">
        <w:tc>
          <w:tcPr>
            <w:tcW w:w="3130" w:type="dxa"/>
          </w:tcPr>
          <w:p w:rsidR="00A07F9A" w:rsidRDefault="00A07F9A" w:rsidP="00F451BF">
            <w:pPr>
              <w:pStyle w:val="c7"/>
              <w:spacing w:before="0" w:beforeAutospacing="0" w:after="0" w:afterAutospacing="0"/>
              <w:jc w:val="both"/>
              <w:rPr>
                <w:rStyle w:val="c34"/>
                <w:bCs/>
                <w:color w:val="000000"/>
                <w:sz w:val="28"/>
                <w:szCs w:val="28"/>
              </w:rPr>
            </w:pPr>
            <w:r>
              <w:rPr>
                <w:rStyle w:val="c34"/>
                <w:bCs/>
                <w:color w:val="000000"/>
                <w:sz w:val="28"/>
                <w:szCs w:val="28"/>
              </w:rPr>
              <w:t>«Удовлетворительно»</w:t>
            </w:r>
          </w:p>
        </w:tc>
        <w:tc>
          <w:tcPr>
            <w:tcW w:w="11656" w:type="dxa"/>
          </w:tcPr>
          <w:p w:rsidR="00A07F9A" w:rsidRDefault="00A07F9A" w:rsidP="00A07F9A">
            <w:pPr>
              <w:pStyle w:val="c7"/>
              <w:spacing w:before="0" w:beforeAutospacing="0" w:after="0" w:afterAutospacing="0"/>
              <w:jc w:val="both"/>
              <w:rPr>
                <w:sz w:val="28"/>
                <w:szCs w:val="28"/>
              </w:rPr>
            </w:pPr>
            <w:r>
              <w:rPr>
                <w:rStyle w:val="c34"/>
                <w:bCs/>
                <w:color w:val="000000"/>
                <w:sz w:val="28"/>
                <w:szCs w:val="28"/>
              </w:rPr>
              <w:t>Выставляется обучающемуся, который</w:t>
            </w:r>
            <w:r w:rsidRPr="003D5D85">
              <w:rPr>
                <w:sz w:val="28"/>
                <w:szCs w:val="28"/>
              </w:rPr>
              <w:t xml:space="preserve"> допу</w:t>
            </w:r>
            <w:r>
              <w:rPr>
                <w:sz w:val="28"/>
                <w:szCs w:val="28"/>
              </w:rPr>
              <w:t>стил</w:t>
            </w:r>
            <w:r w:rsidRPr="003D5D85">
              <w:rPr>
                <w:sz w:val="28"/>
                <w:szCs w:val="28"/>
              </w:rPr>
              <w:t xml:space="preserve"> </w:t>
            </w:r>
            <w:r w:rsidRPr="006D4E7F">
              <w:rPr>
                <w:sz w:val="28"/>
                <w:szCs w:val="28"/>
              </w:rPr>
              <w:t xml:space="preserve">существенные отступления от требований к </w:t>
            </w:r>
            <w:r>
              <w:rPr>
                <w:sz w:val="28"/>
                <w:szCs w:val="28"/>
              </w:rPr>
              <w:t>оформле</w:t>
            </w:r>
            <w:r w:rsidRPr="006D4E7F">
              <w:rPr>
                <w:sz w:val="28"/>
                <w:szCs w:val="28"/>
              </w:rPr>
              <w:t>нию</w:t>
            </w:r>
            <w:r>
              <w:rPr>
                <w:sz w:val="28"/>
                <w:szCs w:val="28"/>
              </w:rPr>
              <w:t>, в</w:t>
            </w:r>
            <w:r w:rsidRPr="006D4E7F">
              <w:rPr>
                <w:sz w:val="28"/>
                <w:szCs w:val="28"/>
              </w:rPr>
              <w:t xml:space="preserve"> частности:</w:t>
            </w:r>
          </w:p>
          <w:p w:rsidR="00A07F9A" w:rsidRDefault="00A07F9A" w:rsidP="00A07F9A">
            <w:pPr>
              <w:pStyle w:val="c7"/>
              <w:spacing w:before="0" w:beforeAutospacing="0" w:after="0" w:afterAutospacing="0"/>
              <w:jc w:val="both"/>
              <w:rPr>
                <w:sz w:val="28"/>
                <w:szCs w:val="28"/>
              </w:rPr>
            </w:pPr>
            <w:r>
              <w:rPr>
                <w:sz w:val="28"/>
                <w:szCs w:val="28"/>
              </w:rPr>
              <w:t xml:space="preserve">- </w:t>
            </w:r>
            <w:r w:rsidRPr="006D4E7F">
              <w:rPr>
                <w:sz w:val="28"/>
                <w:szCs w:val="28"/>
              </w:rPr>
              <w:t xml:space="preserve">тема освещена лишь частично; </w:t>
            </w:r>
          </w:p>
          <w:p w:rsidR="00A07F9A" w:rsidRDefault="00A07F9A" w:rsidP="00F451BF">
            <w:pPr>
              <w:pStyle w:val="c7"/>
              <w:spacing w:before="0" w:beforeAutospacing="0" w:after="0" w:afterAutospacing="0"/>
              <w:jc w:val="both"/>
              <w:rPr>
                <w:sz w:val="28"/>
                <w:szCs w:val="28"/>
              </w:rPr>
            </w:pPr>
            <w:r>
              <w:rPr>
                <w:sz w:val="28"/>
                <w:szCs w:val="28"/>
              </w:rPr>
              <w:t xml:space="preserve">- </w:t>
            </w:r>
            <w:r w:rsidRPr="006D4E7F">
              <w:rPr>
                <w:sz w:val="28"/>
                <w:szCs w:val="28"/>
              </w:rPr>
              <w:t xml:space="preserve">допущены фактические ошибки в содержании реферата или </w:t>
            </w:r>
            <w:r>
              <w:rPr>
                <w:sz w:val="28"/>
                <w:szCs w:val="28"/>
              </w:rPr>
              <w:t xml:space="preserve">доклада, </w:t>
            </w:r>
            <w:r w:rsidRPr="006D4E7F">
              <w:rPr>
                <w:sz w:val="28"/>
                <w:szCs w:val="28"/>
              </w:rPr>
              <w:t xml:space="preserve">при ответе на дополнительные вопросы; </w:t>
            </w:r>
          </w:p>
          <w:p w:rsidR="00A07F9A" w:rsidRPr="003D5D85" w:rsidRDefault="00A07F9A" w:rsidP="00F451BF">
            <w:pPr>
              <w:pStyle w:val="c7"/>
              <w:spacing w:before="0" w:beforeAutospacing="0" w:after="0" w:afterAutospacing="0"/>
              <w:jc w:val="both"/>
              <w:rPr>
                <w:rStyle w:val="c34"/>
                <w:sz w:val="28"/>
                <w:szCs w:val="28"/>
              </w:rPr>
            </w:pPr>
            <w:r>
              <w:rPr>
                <w:sz w:val="28"/>
                <w:szCs w:val="28"/>
              </w:rPr>
              <w:t xml:space="preserve">- </w:t>
            </w:r>
            <w:r w:rsidRPr="006D4E7F">
              <w:rPr>
                <w:sz w:val="28"/>
                <w:szCs w:val="28"/>
              </w:rPr>
              <w:t>во время защиты отсутствует вывод.</w:t>
            </w:r>
          </w:p>
        </w:tc>
      </w:tr>
      <w:tr w:rsidR="00A07F9A" w:rsidTr="00F451BF">
        <w:tc>
          <w:tcPr>
            <w:tcW w:w="3130" w:type="dxa"/>
          </w:tcPr>
          <w:p w:rsidR="00A07F9A" w:rsidRDefault="00A07F9A" w:rsidP="00F451BF">
            <w:pPr>
              <w:pStyle w:val="c7"/>
              <w:spacing w:before="0" w:beforeAutospacing="0" w:after="0" w:afterAutospacing="0"/>
              <w:jc w:val="both"/>
              <w:rPr>
                <w:rStyle w:val="c34"/>
                <w:bCs/>
                <w:color w:val="000000"/>
                <w:sz w:val="28"/>
                <w:szCs w:val="28"/>
              </w:rPr>
            </w:pPr>
            <w:r>
              <w:rPr>
                <w:rStyle w:val="c34"/>
                <w:bCs/>
                <w:color w:val="000000"/>
                <w:sz w:val="28"/>
                <w:szCs w:val="28"/>
              </w:rPr>
              <w:t>«Неудовлетворительно»</w:t>
            </w:r>
          </w:p>
        </w:tc>
        <w:tc>
          <w:tcPr>
            <w:tcW w:w="11656" w:type="dxa"/>
          </w:tcPr>
          <w:p w:rsidR="00A07F9A" w:rsidRDefault="00A07F9A" w:rsidP="00A07F9A">
            <w:pPr>
              <w:pStyle w:val="c7"/>
              <w:spacing w:before="0" w:beforeAutospacing="0" w:after="0" w:afterAutospacing="0"/>
              <w:jc w:val="both"/>
              <w:rPr>
                <w:rStyle w:val="c34"/>
                <w:bCs/>
                <w:color w:val="000000"/>
                <w:sz w:val="28"/>
                <w:szCs w:val="28"/>
              </w:rPr>
            </w:pPr>
            <w:r>
              <w:rPr>
                <w:rStyle w:val="c34"/>
                <w:bCs/>
                <w:color w:val="000000"/>
                <w:sz w:val="28"/>
                <w:szCs w:val="28"/>
              </w:rPr>
              <w:t>Выставляется обучающемуся, если:</w:t>
            </w:r>
            <w:r w:rsidRPr="006D4E7F">
              <w:rPr>
                <w:sz w:val="28"/>
                <w:szCs w:val="28"/>
              </w:rPr>
              <w:t xml:space="preserve"> тема реферата не раскрыта, обнаруживается существенное непонимание проблемы.</w:t>
            </w:r>
          </w:p>
        </w:tc>
      </w:tr>
    </w:tbl>
    <w:p w:rsidR="00A45092" w:rsidRDefault="00860504" w:rsidP="00860504">
      <w:pPr>
        <w:pStyle w:val="a8"/>
        <w:numPr>
          <w:ilvl w:val="0"/>
          <w:numId w:val="1"/>
        </w:numPr>
        <w:jc w:val="both"/>
        <w:rPr>
          <w:b/>
          <w:sz w:val="28"/>
          <w:szCs w:val="28"/>
        </w:rPr>
        <w:sectPr w:rsidR="00A45092" w:rsidSect="007C409E">
          <w:pgSz w:w="16838" w:h="11906" w:orient="landscape"/>
          <w:pgMar w:top="1701" w:right="1134" w:bottom="850" w:left="1134" w:header="708" w:footer="708" w:gutter="0"/>
          <w:cols w:space="708"/>
          <w:docGrid w:linePitch="360"/>
        </w:sectPr>
      </w:pPr>
      <w:r w:rsidRPr="00860504">
        <w:rPr>
          <w:b/>
          <w:sz w:val="28"/>
          <w:szCs w:val="28"/>
        </w:rPr>
        <w:t>Контроль</w:t>
      </w:r>
      <w:r>
        <w:rPr>
          <w:b/>
          <w:sz w:val="28"/>
          <w:szCs w:val="28"/>
        </w:rPr>
        <w:t xml:space="preserve">но </w:t>
      </w:r>
      <w:r w:rsidRPr="00860504">
        <w:rPr>
          <w:b/>
          <w:sz w:val="28"/>
          <w:szCs w:val="28"/>
        </w:rPr>
        <w:t>- оценочные материалы по учебной дисциплине</w:t>
      </w:r>
    </w:p>
    <w:p w:rsidR="00F451BF" w:rsidRDefault="00F451BF" w:rsidP="00F451BF">
      <w:pPr>
        <w:pStyle w:val="Heading1"/>
        <w:spacing w:before="60"/>
        <w:ind w:left="2310"/>
      </w:pPr>
      <w:r>
        <w:lastRenderedPageBreak/>
        <w:t>Практическая работа №1</w:t>
      </w:r>
    </w:p>
    <w:p w:rsidR="00F451BF" w:rsidRDefault="00F451BF" w:rsidP="00F451BF">
      <w:pPr>
        <w:ind w:left="102" w:right="542"/>
        <w:rPr>
          <w:b/>
        </w:rPr>
      </w:pPr>
      <w:r>
        <w:t>Тема работы</w:t>
      </w:r>
      <w:r>
        <w:rPr>
          <w:b/>
        </w:rPr>
        <w:t>. Изучение конструкции сверл, зенкеров, разверток, методов их заточки. Проверка качества заточки инструментов</w:t>
      </w:r>
    </w:p>
    <w:p w:rsidR="00F451BF" w:rsidRDefault="00F451BF" w:rsidP="00F451BF">
      <w:pPr>
        <w:ind w:left="102"/>
        <w:rPr>
          <w:sz w:val="20"/>
        </w:rPr>
      </w:pPr>
      <w:r w:rsidRPr="00FF7ABF">
        <w:rPr>
          <w:i/>
        </w:rPr>
        <w:t>Цель</w:t>
      </w:r>
      <w:r>
        <w:rPr>
          <w:i/>
        </w:rPr>
        <w:t xml:space="preserve">: </w:t>
      </w:r>
      <w:r>
        <w:t xml:space="preserve"> Изучить конструкции сверл, их применение, правила заточки. </w:t>
      </w:r>
      <w:r w:rsidRPr="00FF7ABF">
        <w:rPr>
          <w:i/>
          <w:sz w:val="20"/>
        </w:rPr>
        <w:t>Задание</w:t>
      </w:r>
      <w:r>
        <w:rPr>
          <w:sz w:val="20"/>
        </w:rPr>
        <w:t xml:space="preserve"> Изучить теоретический материал (конспект, методические указания), ответить на вопросы:</w:t>
      </w:r>
    </w:p>
    <w:p w:rsidR="00F451BF" w:rsidRDefault="00F451BF" w:rsidP="00F451BF">
      <w:pPr>
        <w:pStyle w:val="a8"/>
        <w:widowControl w:val="0"/>
        <w:numPr>
          <w:ilvl w:val="0"/>
          <w:numId w:val="4"/>
        </w:numPr>
        <w:tabs>
          <w:tab w:val="left" w:pos="810"/>
        </w:tabs>
        <w:autoSpaceDE w:val="0"/>
        <w:autoSpaceDN w:val="0"/>
        <w:spacing w:before="3"/>
        <w:contextualSpacing w:val="0"/>
        <w:rPr>
          <w:sz w:val="20"/>
        </w:rPr>
      </w:pPr>
      <w:r>
        <w:rPr>
          <w:sz w:val="20"/>
        </w:rPr>
        <w:t>Напишите марки сплавов, из которых изготавливают</w:t>
      </w:r>
      <w:r>
        <w:rPr>
          <w:spacing w:val="-4"/>
          <w:sz w:val="20"/>
        </w:rPr>
        <w:t xml:space="preserve"> </w:t>
      </w:r>
      <w:r>
        <w:rPr>
          <w:sz w:val="20"/>
        </w:rPr>
        <w:t>сверла.</w:t>
      </w:r>
    </w:p>
    <w:p w:rsidR="00F451BF" w:rsidRDefault="00F451BF" w:rsidP="00F451BF">
      <w:pPr>
        <w:pStyle w:val="a8"/>
        <w:widowControl w:val="0"/>
        <w:numPr>
          <w:ilvl w:val="0"/>
          <w:numId w:val="4"/>
        </w:numPr>
        <w:tabs>
          <w:tab w:val="left" w:pos="810"/>
        </w:tabs>
        <w:autoSpaceDE w:val="0"/>
        <w:autoSpaceDN w:val="0"/>
        <w:spacing w:before="34" w:line="278" w:lineRule="auto"/>
        <w:ind w:left="102" w:right="991" w:firstLine="360"/>
        <w:contextualSpacing w:val="0"/>
        <w:rPr>
          <w:sz w:val="20"/>
        </w:rPr>
      </w:pPr>
      <w:r>
        <w:rPr>
          <w:sz w:val="20"/>
        </w:rPr>
        <w:t>Перечертите изображение спирального сверла. С какой целью на образующей поверхности сверла имеются ленточки и</w:t>
      </w:r>
      <w:r>
        <w:rPr>
          <w:spacing w:val="-6"/>
          <w:sz w:val="20"/>
        </w:rPr>
        <w:t xml:space="preserve"> </w:t>
      </w:r>
      <w:r>
        <w:rPr>
          <w:sz w:val="20"/>
        </w:rPr>
        <w:t>канавки?</w:t>
      </w:r>
    </w:p>
    <w:p w:rsidR="00F451BF" w:rsidRDefault="00F451BF" w:rsidP="00F451BF">
      <w:pPr>
        <w:pStyle w:val="a8"/>
        <w:widowControl w:val="0"/>
        <w:numPr>
          <w:ilvl w:val="0"/>
          <w:numId w:val="4"/>
        </w:numPr>
        <w:tabs>
          <w:tab w:val="left" w:pos="810"/>
        </w:tabs>
        <w:autoSpaceDE w:val="0"/>
        <w:autoSpaceDN w:val="0"/>
        <w:spacing w:line="278" w:lineRule="auto"/>
        <w:ind w:left="102" w:right="452" w:firstLine="360"/>
        <w:contextualSpacing w:val="0"/>
        <w:rPr>
          <w:sz w:val="20"/>
        </w:rPr>
      </w:pPr>
      <w:r>
        <w:rPr>
          <w:sz w:val="20"/>
        </w:rPr>
        <w:t>Почему рабочая часть сверла имеет обратный конус? Как это влияет на величину задних и передних</w:t>
      </w:r>
      <w:r>
        <w:rPr>
          <w:spacing w:val="-3"/>
          <w:sz w:val="20"/>
        </w:rPr>
        <w:t xml:space="preserve"> </w:t>
      </w:r>
      <w:r>
        <w:rPr>
          <w:sz w:val="20"/>
        </w:rPr>
        <w:t>углов?</w:t>
      </w:r>
    </w:p>
    <w:p w:rsidR="00F451BF" w:rsidRDefault="00F451BF" w:rsidP="00F451BF">
      <w:pPr>
        <w:pStyle w:val="a8"/>
        <w:widowControl w:val="0"/>
        <w:numPr>
          <w:ilvl w:val="0"/>
          <w:numId w:val="4"/>
        </w:numPr>
        <w:tabs>
          <w:tab w:val="left" w:pos="810"/>
        </w:tabs>
        <w:autoSpaceDE w:val="0"/>
        <w:autoSpaceDN w:val="0"/>
        <w:spacing w:line="226" w:lineRule="exact"/>
        <w:contextualSpacing w:val="0"/>
        <w:rPr>
          <w:sz w:val="20"/>
        </w:rPr>
      </w:pPr>
      <w:r>
        <w:rPr>
          <w:sz w:val="20"/>
        </w:rPr>
        <w:t>В каких случаях применяют конические и цилиндрические</w:t>
      </w:r>
      <w:r>
        <w:rPr>
          <w:spacing w:val="-14"/>
          <w:sz w:val="20"/>
        </w:rPr>
        <w:t xml:space="preserve"> </w:t>
      </w:r>
      <w:r>
        <w:rPr>
          <w:sz w:val="20"/>
        </w:rPr>
        <w:t>хвостовики?</w:t>
      </w:r>
    </w:p>
    <w:p w:rsidR="00F451BF" w:rsidRDefault="00F451BF" w:rsidP="00F451BF">
      <w:pPr>
        <w:pStyle w:val="a8"/>
        <w:widowControl w:val="0"/>
        <w:numPr>
          <w:ilvl w:val="0"/>
          <w:numId w:val="4"/>
        </w:numPr>
        <w:tabs>
          <w:tab w:val="left" w:pos="810"/>
        </w:tabs>
        <w:autoSpaceDE w:val="0"/>
        <w:autoSpaceDN w:val="0"/>
        <w:spacing w:before="33" w:line="276" w:lineRule="auto"/>
        <w:ind w:left="102" w:right="1070" w:firstLine="360"/>
        <w:contextualSpacing w:val="0"/>
        <w:rPr>
          <w:sz w:val="20"/>
        </w:rPr>
      </w:pPr>
      <w:r>
        <w:rPr>
          <w:sz w:val="20"/>
        </w:rPr>
        <w:t>Как устанавливают сверла с разными хвостовиками в станочное приспособление?</w:t>
      </w:r>
    </w:p>
    <w:p w:rsidR="00F451BF" w:rsidRDefault="00F451BF" w:rsidP="00F451BF">
      <w:pPr>
        <w:pStyle w:val="a8"/>
        <w:widowControl w:val="0"/>
        <w:numPr>
          <w:ilvl w:val="0"/>
          <w:numId w:val="4"/>
        </w:numPr>
        <w:tabs>
          <w:tab w:val="left" w:pos="810"/>
        </w:tabs>
        <w:autoSpaceDE w:val="0"/>
        <w:autoSpaceDN w:val="0"/>
        <w:spacing w:before="1" w:line="276" w:lineRule="auto"/>
        <w:ind w:left="102" w:right="112" w:firstLine="360"/>
        <w:contextualSpacing w:val="0"/>
        <w:rPr>
          <w:sz w:val="20"/>
        </w:rPr>
      </w:pPr>
      <w:r>
        <w:rPr>
          <w:sz w:val="20"/>
        </w:rPr>
        <w:t>Какой параметр влияет на выбор сверла в зависимости от</w:t>
      </w:r>
      <w:r>
        <w:rPr>
          <w:spacing w:val="-26"/>
          <w:sz w:val="20"/>
        </w:rPr>
        <w:t xml:space="preserve"> </w:t>
      </w:r>
      <w:r>
        <w:rPr>
          <w:sz w:val="20"/>
        </w:rPr>
        <w:t>обрабатываемого материала? Приведите</w:t>
      </w:r>
      <w:r>
        <w:rPr>
          <w:spacing w:val="3"/>
          <w:sz w:val="20"/>
        </w:rPr>
        <w:t xml:space="preserve"> </w:t>
      </w:r>
      <w:r>
        <w:rPr>
          <w:sz w:val="20"/>
        </w:rPr>
        <w:t>примеры.</w:t>
      </w:r>
    </w:p>
    <w:p w:rsidR="00F451BF" w:rsidRDefault="00F451BF" w:rsidP="00F451BF">
      <w:pPr>
        <w:pStyle w:val="a8"/>
        <w:widowControl w:val="0"/>
        <w:numPr>
          <w:ilvl w:val="0"/>
          <w:numId w:val="4"/>
        </w:numPr>
        <w:tabs>
          <w:tab w:val="left" w:pos="810"/>
        </w:tabs>
        <w:autoSpaceDE w:val="0"/>
        <w:autoSpaceDN w:val="0"/>
        <w:spacing w:before="1"/>
        <w:contextualSpacing w:val="0"/>
        <w:rPr>
          <w:sz w:val="20"/>
        </w:rPr>
      </w:pPr>
      <w:r>
        <w:rPr>
          <w:sz w:val="20"/>
        </w:rPr>
        <w:t>Опишите конструктивные особенности перовых и ружейных</w:t>
      </w:r>
      <w:r>
        <w:rPr>
          <w:spacing w:val="-9"/>
          <w:sz w:val="20"/>
        </w:rPr>
        <w:t xml:space="preserve"> </w:t>
      </w:r>
      <w:r>
        <w:rPr>
          <w:sz w:val="20"/>
        </w:rPr>
        <w:t>сверл.</w:t>
      </w:r>
    </w:p>
    <w:p w:rsidR="00F451BF" w:rsidRDefault="00F451BF" w:rsidP="00F451BF">
      <w:pPr>
        <w:pStyle w:val="a8"/>
        <w:widowControl w:val="0"/>
        <w:numPr>
          <w:ilvl w:val="0"/>
          <w:numId w:val="4"/>
        </w:numPr>
        <w:tabs>
          <w:tab w:val="left" w:pos="810"/>
        </w:tabs>
        <w:autoSpaceDE w:val="0"/>
        <w:autoSpaceDN w:val="0"/>
        <w:spacing w:before="34" w:line="278" w:lineRule="auto"/>
        <w:ind w:left="102" w:right="172" w:firstLine="360"/>
        <w:contextualSpacing w:val="0"/>
        <w:rPr>
          <w:sz w:val="20"/>
        </w:rPr>
      </w:pPr>
      <w:r>
        <w:rPr>
          <w:sz w:val="20"/>
        </w:rPr>
        <w:t>Каково назначение кольцевых сверл? Какие конструкции кольцевых</w:t>
      </w:r>
      <w:r>
        <w:rPr>
          <w:spacing w:val="-27"/>
          <w:sz w:val="20"/>
        </w:rPr>
        <w:t xml:space="preserve"> </w:t>
      </w:r>
      <w:r>
        <w:rPr>
          <w:sz w:val="20"/>
        </w:rPr>
        <w:t>сверл применяют?</w:t>
      </w:r>
    </w:p>
    <w:p w:rsidR="00F451BF" w:rsidRDefault="00F451BF" w:rsidP="00F451BF">
      <w:pPr>
        <w:pStyle w:val="a8"/>
        <w:widowControl w:val="0"/>
        <w:numPr>
          <w:ilvl w:val="0"/>
          <w:numId w:val="4"/>
        </w:numPr>
        <w:tabs>
          <w:tab w:val="left" w:pos="810"/>
        </w:tabs>
        <w:autoSpaceDE w:val="0"/>
        <w:autoSpaceDN w:val="0"/>
        <w:spacing w:line="226" w:lineRule="exact"/>
        <w:contextualSpacing w:val="0"/>
        <w:rPr>
          <w:sz w:val="20"/>
        </w:rPr>
      </w:pPr>
      <w:r>
        <w:rPr>
          <w:sz w:val="20"/>
        </w:rPr>
        <w:t>Какие виды износов сверл</w:t>
      </w:r>
      <w:r>
        <w:rPr>
          <w:spacing w:val="1"/>
          <w:sz w:val="20"/>
        </w:rPr>
        <w:t xml:space="preserve"> </w:t>
      </w:r>
      <w:r>
        <w:rPr>
          <w:sz w:val="20"/>
        </w:rPr>
        <w:t>встречаются?</w:t>
      </w:r>
    </w:p>
    <w:p w:rsidR="00F451BF" w:rsidRDefault="00F451BF" w:rsidP="00F451BF">
      <w:pPr>
        <w:pStyle w:val="a8"/>
        <w:widowControl w:val="0"/>
        <w:numPr>
          <w:ilvl w:val="0"/>
          <w:numId w:val="4"/>
        </w:numPr>
        <w:tabs>
          <w:tab w:val="left" w:pos="810"/>
        </w:tabs>
        <w:autoSpaceDE w:val="0"/>
        <w:autoSpaceDN w:val="0"/>
        <w:spacing w:before="36"/>
        <w:contextualSpacing w:val="0"/>
        <w:rPr>
          <w:sz w:val="20"/>
        </w:rPr>
      </w:pPr>
      <w:r>
        <w:rPr>
          <w:sz w:val="20"/>
        </w:rPr>
        <w:t>С какой целью необходимо проверять правильность заточки</w:t>
      </w:r>
      <w:r>
        <w:rPr>
          <w:spacing w:val="-8"/>
          <w:sz w:val="20"/>
        </w:rPr>
        <w:t xml:space="preserve"> </w:t>
      </w:r>
      <w:r>
        <w:rPr>
          <w:sz w:val="20"/>
        </w:rPr>
        <w:t>сверла?</w:t>
      </w:r>
    </w:p>
    <w:p w:rsidR="00F451BF" w:rsidRDefault="00F451BF" w:rsidP="00F451BF">
      <w:pPr>
        <w:pStyle w:val="aa"/>
        <w:ind w:left="0"/>
        <w:rPr>
          <w:sz w:val="22"/>
        </w:rPr>
      </w:pPr>
    </w:p>
    <w:p w:rsidR="00F451BF" w:rsidRDefault="00F451BF" w:rsidP="00F451BF">
      <w:pPr>
        <w:pStyle w:val="aa"/>
        <w:spacing w:before="6"/>
        <w:ind w:left="0"/>
        <w:rPr>
          <w:sz w:val="18"/>
        </w:rPr>
      </w:pPr>
    </w:p>
    <w:p w:rsidR="00F451BF" w:rsidRDefault="00F451BF" w:rsidP="00F451BF">
      <w:pPr>
        <w:pStyle w:val="aa"/>
        <w:ind w:left="2033" w:right="2009"/>
        <w:jc w:val="center"/>
      </w:pPr>
      <w:r>
        <w:t>Сделать вывод по проделанной работе</w:t>
      </w:r>
    </w:p>
    <w:p w:rsidR="00F451BF" w:rsidRDefault="00F451BF" w:rsidP="00F451BF">
      <w:pPr>
        <w:jc w:val="center"/>
        <w:sectPr w:rsidR="00F451BF" w:rsidSect="00F451BF">
          <w:pgSz w:w="8420" w:h="11910"/>
          <w:pgMar w:top="220" w:right="420" w:bottom="280" w:left="620" w:header="720" w:footer="720" w:gutter="0"/>
          <w:cols w:space="720"/>
        </w:sectPr>
      </w:pPr>
    </w:p>
    <w:p w:rsidR="00F451BF" w:rsidRDefault="00F451BF" w:rsidP="00F451BF">
      <w:pPr>
        <w:spacing w:before="80"/>
        <w:ind w:left="2032" w:right="2009"/>
        <w:jc w:val="center"/>
        <w:rPr>
          <w:b/>
        </w:rPr>
      </w:pPr>
      <w:r>
        <w:rPr>
          <w:b/>
        </w:rPr>
        <w:lastRenderedPageBreak/>
        <w:t>Теоретический материал</w:t>
      </w:r>
    </w:p>
    <w:p w:rsidR="00F451BF" w:rsidRDefault="00E32CF7" w:rsidP="00F451BF">
      <w:pPr>
        <w:pStyle w:val="aa"/>
        <w:ind w:left="392"/>
      </w:pPr>
      <w:r>
        <w:pict>
          <v:group id="_x0000_s1037" style="width:330.8pt;height:480.1pt;mso-position-horizontal-relative:char;mso-position-vertical-relative:line" coordsize="6616,9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6616;height:5220">
              <v:imagedata r:id="rId9" o:title=""/>
            </v:shape>
            <v:shape id="_x0000_s1039" type="#_x0000_t75" style="position:absolute;left:488;top:5222;width:5640;height:4380">
              <v:imagedata r:id="rId10" o:title=""/>
            </v:shape>
            <w10:wrap type="none"/>
            <w10:anchorlock/>
          </v:group>
        </w:pict>
      </w:r>
    </w:p>
    <w:p w:rsidR="00F451BF" w:rsidRDefault="00F451BF" w:rsidP="00F451BF">
      <w:pPr>
        <w:sectPr w:rsidR="00F451BF">
          <w:footerReference w:type="default" r:id="rId11"/>
          <w:pgSz w:w="8420" w:h="11910"/>
          <w:pgMar w:top="200" w:right="420" w:bottom="840" w:left="620" w:header="0" w:footer="648" w:gutter="0"/>
          <w:pgNumType w:start="2"/>
          <w:cols w:space="720"/>
        </w:sectPr>
      </w:pPr>
    </w:p>
    <w:p w:rsidR="00F451BF" w:rsidRDefault="00E32CF7" w:rsidP="00F451BF">
      <w:pPr>
        <w:pStyle w:val="aa"/>
        <w:ind w:left="836"/>
      </w:pPr>
      <w:r>
        <w:pict>
          <v:group id="_x0000_s1032" style="width:286.5pt;height:521.4pt;mso-position-horizontal-relative:char;mso-position-vertical-relative:line" coordsize="5730,10428">
            <v:shape id="_x0000_s1033" type="#_x0000_t75" style="position:absolute;left:30;width:5670;height:4080">
              <v:imagedata r:id="rId12" o:title=""/>
            </v:shape>
            <v:shape id="_x0000_s1034" type="#_x0000_t75" style="position:absolute;left:66;top:4080;width:5596;height:3376">
              <v:imagedata r:id="rId13" o:title=""/>
            </v:shape>
            <v:shape id="_x0000_s1035" type="#_x0000_t75" style="position:absolute;top:7456;width:5730;height:1590">
              <v:imagedata r:id="rId14" o:title=""/>
            </v:shape>
            <v:shape id="_x0000_s1036" type="#_x0000_t75" style="position:absolute;left:44;top:9048;width:5640;height:1380">
              <v:imagedata r:id="rId15" o:title=""/>
            </v:shape>
            <w10:wrap type="none"/>
            <w10:anchorlock/>
          </v:group>
        </w:pict>
      </w:r>
    </w:p>
    <w:p w:rsidR="00F451BF" w:rsidRDefault="00F451BF" w:rsidP="00F451BF">
      <w:pPr>
        <w:sectPr w:rsidR="00F451BF">
          <w:pgSz w:w="8420" w:h="11910"/>
          <w:pgMar w:top="280" w:right="420" w:bottom="840" w:left="620" w:header="0" w:footer="648" w:gutter="0"/>
          <w:cols w:space="720"/>
        </w:sectPr>
      </w:pPr>
    </w:p>
    <w:p w:rsidR="00F451BF" w:rsidRDefault="00E32CF7" w:rsidP="00F451BF">
      <w:pPr>
        <w:pStyle w:val="aa"/>
        <w:ind w:left="782"/>
      </w:pPr>
      <w:r>
        <w:pict>
          <v:group id="_x0000_s1029" style="width:291.8pt;height:250.5pt;mso-position-horizontal-relative:char;mso-position-vertical-relative:line" coordsize="5836,5010">
            <v:shape id="_x0000_s1030" type="#_x0000_t75" style="position:absolute;left:168;width:5550;height:2880">
              <v:imagedata r:id="rId16" o:title=""/>
            </v:shape>
            <v:shape id="_x0000_s1031" type="#_x0000_t75" style="position:absolute;top:2880;width:5836;height:2130">
              <v:imagedata r:id="rId17" o:title=""/>
            </v:shape>
            <w10:wrap type="none"/>
            <w10:anchorlock/>
          </v:group>
        </w:pict>
      </w:r>
    </w:p>
    <w:p w:rsidR="00F451BF" w:rsidRDefault="00F451BF" w:rsidP="00F451BF">
      <w:pPr>
        <w:pStyle w:val="aa"/>
        <w:spacing w:before="10"/>
        <w:ind w:left="0"/>
        <w:rPr>
          <w:b/>
          <w:sz w:val="15"/>
        </w:rPr>
      </w:pPr>
      <w:r>
        <w:rPr>
          <w:noProof/>
          <w:lang w:bidi="ar-SA"/>
        </w:rPr>
        <w:drawing>
          <wp:anchor distT="0" distB="0" distL="0" distR="0" simplePos="0" relativeHeight="251659264" behindDoc="0" locked="0" layoutInCell="1" allowOverlap="1">
            <wp:simplePos x="0" y="0"/>
            <wp:positionH relativeFrom="page">
              <wp:posOffset>457200</wp:posOffset>
            </wp:positionH>
            <wp:positionV relativeFrom="paragraph">
              <wp:posOffset>140970</wp:posOffset>
            </wp:positionV>
            <wp:extent cx="3864261" cy="3398520"/>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8" cstate="print"/>
                    <a:stretch>
                      <a:fillRect/>
                    </a:stretch>
                  </pic:blipFill>
                  <pic:spPr>
                    <a:xfrm>
                      <a:off x="0" y="0"/>
                      <a:ext cx="3864261" cy="3398520"/>
                    </a:xfrm>
                    <a:prstGeom prst="rect">
                      <a:avLst/>
                    </a:prstGeom>
                  </pic:spPr>
                </pic:pic>
              </a:graphicData>
            </a:graphic>
          </wp:anchor>
        </w:drawing>
      </w:r>
    </w:p>
    <w:p w:rsidR="00F451BF" w:rsidRDefault="00F451BF" w:rsidP="00F451BF">
      <w:pPr>
        <w:rPr>
          <w:sz w:val="15"/>
        </w:rPr>
        <w:sectPr w:rsidR="00F451BF">
          <w:pgSz w:w="8420" w:h="11910"/>
          <w:pgMar w:top="280" w:right="420" w:bottom="840" w:left="620" w:header="0" w:footer="648" w:gutter="0"/>
          <w:cols w:space="720"/>
        </w:sectPr>
      </w:pPr>
    </w:p>
    <w:p w:rsidR="00F451BF" w:rsidRDefault="00E32CF7" w:rsidP="00F451BF">
      <w:pPr>
        <w:pStyle w:val="aa"/>
        <w:ind w:left="100"/>
      </w:pPr>
      <w:r>
        <w:pict>
          <v:group id="_x0000_s1026" style="width:315pt;height:504.8pt;mso-position-horizontal-relative:char;mso-position-vertical-relative:line" coordsize="6300,10096">
            <v:shape id="_x0000_s1027" type="#_x0000_t75" style="position:absolute;width:6136;height:8730">
              <v:imagedata r:id="rId19" o:title=""/>
            </v:shape>
            <v:shape id="_x0000_s1028" type="#_x0000_t75" style="position:absolute;top:8730;width:6300;height:1366">
              <v:imagedata r:id="rId20" o:title=""/>
            </v:shape>
            <w10:wrap type="none"/>
            <w10:anchorlock/>
          </v:group>
        </w:pict>
      </w:r>
    </w:p>
    <w:p w:rsidR="00F451BF" w:rsidRDefault="00F451BF" w:rsidP="00F451BF">
      <w:pPr>
        <w:sectPr w:rsidR="00F451BF">
          <w:pgSz w:w="8420" w:h="11910"/>
          <w:pgMar w:top="500" w:right="420" w:bottom="840" w:left="620" w:header="0" w:footer="648" w:gutter="0"/>
          <w:cols w:space="720"/>
        </w:sectPr>
      </w:pPr>
    </w:p>
    <w:p w:rsidR="00F451BF" w:rsidRDefault="00F451BF" w:rsidP="00F451BF">
      <w:pPr>
        <w:pStyle w:val="aa"/>
        <w:ind w:left="100"/>
      </w:pPr>
      <w:r>
        <w:rPr>
          <w:noProof/>
          <w:lang w:bidi="ar-SA"/>
        </w:rPr>
        <w:lastRenderedPageBreak/>
        <w:drawing>
          <wp:inline distT="0" distB="0" distL="0" distR="0">
            <wp:extent cx="4163384" cy="6525768"/>
            <wp:effectExtent l="0" t="0" r="0" b="0"/>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21" cstate="print"/>
                    <a:stretch>
                      <a:fillRect/>
                    </a:stretch>
                  </pic:blipFill>
                  <pic:spPr>
                    <a:xfrm>
                      <a:off x="0" y="0"/>
                      <a:ext cx="4163384" cy="6525768"/>
                    </a:xfrm>
                    <a:prstGeom prst="rect">
                      <a:avLst/>
                    </a:prstGeom>
                  </pic:spPr>
                </pic:pic>
              </a:graphicData>
            </a:graphic>
          </wp:inline>
        </w:drawing>
      </w:r>
    </w:p>
    <w:p w:rsidR="00F451BF" w:rsidRDefault="00F451BF" w:rsidP="00F451BF">
      <w:pPr>
        <w:sectPr w:rsidR="00F451BF">
          <w:pgSz w:w="8420" w:h="11910"/>
          <w:pgMar w:top="280" w:right="420" w:bottom="840" w:left="620" w:header="0" w:footer="648" w:gutter="0"/>
          <w:cols w:space="720"/>
        </w:sectPr>
      </w:pPr>
    </w:p>
    <w:p w:rsidR="00F451BF" w:rsidRDefault="00F451BF" w:rsidP="00F451BF">
      <w:pPr>
        <w:pStyle w:val="aa"/>
        <w:ind w:left="100"/>
      </w:pPr>
      <w:r>
        <w:rPr>
          <w:noProof/>
          <w:lang w:bidi="ar-SA"/>
        </w:rPr>
        <w:lastRenderedPageBreak/>
        <w:drawing>
          <wp:inline distT="0" distB="0" distL="0" distR="0">
            <wp:extent cx="4094791" cy="6513576"/>
            <wp:effectExtent l="0" t="0" r="0"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22" cstate="print"/>
                    <a:stretch>
                      <a:fillRect/>
                    </a:stretch>
                  </pic:blipFill>
                  <pic:spPr>
                    <a:xfrm>
                      <a:off x="0" y="0"/>
                      <a:ext cx="4094791" cy="6513576"/>
                    </a:xfrm>
                    <a:prstGeom prst="rect">
                      <a:avLst/>
                    </a:prstGeom>
                  </pic:spPr>
                </pic:pic>
              </a:graphicData>
            </a:graphic>
          </wp:inline>
        </w:drawing>
      </w:r>
    </w:p>
    <w:p w:rsidR="00F451BF" w:rsidRDefault="00F451BF" w:rsidP="00F451BF">
      <w:pPr>
        <w:sectPr w:rsidR="00F451BF">
          <w:pgSz w:w="8420" w:h="11910"/>
          <w:pgMar w:top="280" w:right="420" w:bottom="840" w:left="620" w:header="0" w:footer="648" w:gutter="0"/>
          <w:cols w:space="720"/>
        </w:sectPr>
      </w:pPr>
    </w:p>
    <w:p w:rsidR="00F451BF" w:rsidRDefault="00F451BF" w:rsidP="00F451BF">
      <w:pPr>
        <w:jc w:val="center"/>
        <w:rPr>
          <w:b/>
          <w:sz w:val="28"/>
          <w:szCs w:val="28"/>
        </w:rPr>
      </w:pPr>
      <w:r w:rsidRPr="00F665BF">
        <w:rPr>
          <w:b/>
          <w:sz w:val="28"/>
          <w:szCs w:val="28"/>
        </w:rPr>
        <w:lastRenderedPageBreak/>
        <w:t>Практическая работа</w:t>
      </w:r>
      <w:r>
        <w:rPr>
          <w:b/>
          <w:sz w:val="28"/>
          <w:szCs w:val="28"/>
        </w:rPr>
        <w:t xml:space="preserve"> № 1.3</w:t>
      </w:r>
    </w:p>
    <w:p w:rsidR="00F451BF" w:rsidRDefault="00F451BF" w:rsidP="00F451BF">
      <w:pPr>
        <w:jc w:val="center"/>
        <w:rPr>
          <w:b/>
          <w:sz w:val="28"/>
          <w:szCs w:val="28"/>
        </w:rPr>
      </w:pPr>
      <w:r>
        <w:rPr>
          <w:b/>
          <w:sz w:val="28"/>
          <w:szCs w:val="28"/>
        </w:rPr>
        <w:t xml:space="preserve">« Анализ технологического процесса крепления деталей при сверлении, зенкеровании, развертывании» </w:t>
      </w:r>
    </w:p>
    <w:p w:rsidR="00F451BF" w:rsidRDefault="00F451BF" w:rsidP="00F451BF">
      <w:pPr>
        <w:spacing w:line="360" w:lineRule="auto"/>
        <w:ind w:firstLine="709"/>
        <w:jc w:val="both"/>
        <w:rPr>
          <w:sz w:val="28"/>
          <w:szCs w:val="28"/>
        </w:rPr>
      </w:pPr>
      <w:r>
        <w:rPr>
          <w:sz w:val="28"/>
          <w:szCs w:val="28"/>
        </w:rPr>
        <w:t>Для обеспечения точности при сверлении все детали, за исключением очень тяжелых, прочно закрепляют к столу сверлильного станка. Для установки и закрепления обрабатываемых деталей на столе сверлильного станка применяются различные приспособления, наиболее распространенными из них являются: прихваты с болтами, тиски машинные (винтовые, эксцентриковые и пневматические) , призмы, упоры, угольники, кондукторы, специальные приспособления и др.</w:t>
      </w:r>
    </w:p>
    <w:p w:rsidR="00F451BF" w:rsidRDefault="00F451BF" w:rsidP="00F451BF">
      <w:pPr>
        <w:spacing w:line="360" w:lineRule="auto"/>
        <w:ind w:firstLine="709"/>
        <w:jc w:val="both"/>
        <w:rPr>
          <w:sz w:val="28"/>
          <w:szCs w:val="28"/>
        </w:rPr>
      </w:pPr>
      <w:r w:rsidRPr="00CA5C17">
        <w:rPr>
          <w:i/>
          <w:sz w:val="28"/>
          <w:szCs w:val="28"/>
        </w:rPr>
        <w:t>Крепежные прихваты</w:t>
      </w:r>
      <w:r>
        <w:rPr>
          <w:sz w:val="28"/>
          <w:szCs w:val="28"/>
        </w:rPr>
        <w:t xml:space="preserve"> применяют четырех видов: пальцевые (рис,1а), вилкообразные (рис,1б), плиточные (рис.1, в) и изогнутые (рис.1, г). Для надежного крепления небольших деталей достаточно одного прихвата, а для больших деталей требуется два или несколько прихватов.</w:t>
      </w:r>
    </w:p>
    <w:p w:rsidR="00F451BF" w:rsidRDefault="00F451BF" w:rsidP="00F451BF">
      <w:pPr>
        <w:ind w:firstLine="709"/>
        <w:jc w:val="center"/>
        <w:rPr>
          <w:sz w:val="28"/>
          <w:szCs w:val="28"/>
        </w:rPr>
      </w:pPr>
      <w:r>
        <w:rPr>
          <w:noProof/>
          <w:sz w:val="28"/>
          <w:szCs w:val="28"/>
        </w:rPr>
        <w:drawing>
          <wp:inline distT="0" distB="0" distL="0" distR="0">
            <wp:extent cx="2759776" cy="3041506"/>
            <wp:effectExtent l="19050" t="0" r="2474" b="0"/>
            <wp:docPr id="2" name="Рисунок 0" descr="-o3lO3we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lO3we6aA.jpg"/>
                    <pic:cNvPicPr/>
                  </pic:nvPicPr>
                  <pic:blipFill>
                    <a:blip r:embed="rId23" cstate="print"/>
                    <a:stretch>
                      <a:fillRect/>
                    </a:stretch>
                  </pic:blipFill>
                  <pic:spPr>
                    <a:xfrm>
                      <a:off x="0" y="0"/>
                      <a:ext cx="2763240" cy="3045324"/>
                    </a:xfrm>
                    <a:prstGeom prst="rect">
                      <a:avLst/>
                    </a:prstGeom>
                  </pic:spPr>
                </pic:pic>
              </a:graphicData>
            </a:graphic>
          </wp:inline>
        </w:drawing>
      </w:r>
    </w:p>
    <w:p w:rsidR="00F451BF" w:rsidRDefault="00F451BF" w:rsidP="00F451BF">
      <w:pPr>
        <w:ind w:firstLine="709"/>
        <w:jc w:val="center"/>
        <w:rPr>
          <w:sz w:val="28"/>
          <w:szCs w:val="28"/>
        </w:rPr>
      </w:pPr>
      <w:r w:rsidRPr="00E02900">
        <w:rPr>
          <w:sz w:val="28"/>
          <w:szCs w:val="28"/>
        </w:rPr>
        <w:t>Рисунок</w:t>
      </w:r>
      <w:r>
        <w:rPr>
          <w:sz w:val="28"/>
          <w:szCs w:val="28"/>
        </w:rPr>
        <w:t xml:space="preserve"> 1 – Крепежные прихваты: </w:t>
      </w:r>
    </w:p>
    <w:p w:rsidR="00F451BF" w:rsidRPr="00E02900" w:rsidRDefault="00F451BF" w:rsidP="00F451BF">
      <w:pPr>
        <w:ind w:firstLine="709"/>
        <w:jc w:val="center"/>
      </w:pPr>
      <w:r w:rsidRPr="00E02900">
        <w:t>а – пальцевые, б – вилкообразные, в – плиточные, г - изогнутые</w:t>
      </w:r>
    </w:p>
    <w:p w:rsidR="00F451BF" w:rsidRDefault="00F451BF" w:rsidP="00F451BF">
      <w:pPr>
        <w:spacing w:line="360" w:lineRule="auto"/>
        <w:ind w:firstLine="709"/>
        <w:jc w:val="both"/>
        <w:rPr>
          <w:sz w:val="28"/>
          <w:szCs w:val="28"/>
        </w:rPr>
      </w:pPr>
      <w:r>
        <w:rPr>
          <w:i/>
          <w:sz w:val="28"/>
          <w:szCs w:val="28"/>
        </w:rPr>
        <w:t xml:space="preserve">Крепежные болты. </w:t>
      </w:r>
      <w:r>
        <w:rPr>
          <w:sz w:val="28"/>
          <w:szCs w:val="28"/>
        </w:rPr>
        <w:t>В столах всех сверлильных станков  имеются Т-образные пазы. В эти пазы вставляются болты для крепления разных приспособлений (рис2).</w:t>
      </w:r>
    </w:p>
    <w:p w:rsidR="00F451BF" w:rsidRDefault="00F451BF" w:rsidP="00F451BF">
      <w:pPr>
        <w:ind w:firstLine="709"/>
        <w:jc w:val="center"/>
        <w:rPr>
          <w:sz w:val="28"/>
          <w:szCs w:val="28"/>
        </w:rPr>
      </w:pPr>
      <w:r>
        <w:rPr>
          <w:noProof/>
          <w:sz w:val="28"/>
          <w:szCs w:val="28"/>
        </w:rPr>
        <w:lastRenderedPageBreak/>
        <w:drawing>
          <wp:inline distT="0" distB="0" distL="0" distR="0">
            <wp:extent cx="1874396" cy="2811695"/>
            <wp:effectExtent l="19050" t="0" r="0" b="0"/>
            <wp:docPr id="4" name="Рисунок 1" descr="MmN4K1EOb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N4K1EObcU.jpg"/>
                    <pic:cNvPicPr/>
                  </pic:nvPicPr>
                  <pic:blipFill>
                    <a:blip r:embed="rId24" cstate="print"/>
                    <a:stretch>
                      <a:fillRect/>
                    </a:stretch>
                  </pic:blipFill>
                  <pic:spPr>
                    <a:xfrm>
                      <a:off x="0" y="0"/>
                      <a:ext cx="1877732" cy="2816699"/>
                    </a:xfrm>
                    <a:prstGeom prst="rect">
                      <a:avLst/>
                    </a:prstGeom>
                  </pic:spPr>
                </pic:pic>
              </a:graphicData>
            </a:graphic>
          </wp:inline>
        </w:drawing>
      </w:r>
    </w:p>
    <w:p w:rsidR="00F451BF" w:rsidRDefault="00F451BF" w:rsidP="00F451BF">
      <w:pPr>
        <w:ind w:firstLine="709"/>
        <w:jc w:val="center"/>
        <w:rPr>
          <w:sz w:val="28"/>
          <w:szCs w:val="28"/>
        </w:rPr>
      </w:pPr>
      <w:r w:rsidRPr="00E02900">
        <w:rPr>
          <w:sz w:val="28"/>
          <w:szCs w:val="28"/>
        </w:rPr>
        <w:t xml:space="preserve">Рисунок </w:t>
      </w:r>
      <w:r>
        <w:rPr>
          <w:sz w:val="28"/>
          <w:szCs w:val="28"/>
        </w:rPr>
        <w:t xml:space="preserve">2 – Крепежные болты: </w:t>
      </w:r>
    </w:p>
    <w:p w:rsidR="00F451BF" w:rsidRPr="00E02900" w:rsidRDefault="00F451BF" w:rsidP="00F451BF">
      <w:pPr>
        <w:ind w:firstLine="709"/>
        <w:jc w:val="center"/>
      </w:pPr>
      <w:r w:rsidRPr="00E02900">
        <w:t>1 – деталь, 2 – болт с квадратной головкой, 3 – шпилька, 4 – Т-образная головка шпильки, 5 – Т-образная головка болта, 6 – вид сверху на болт с Т-образной головкой в Т-образном пазу стола.</w:t>
      </w:r>
    </w:p>
    <w:p w:rsidR="00F451BF" w:rsidRDefault="00F451BF" w:rsidP="00F451BF">
      <w:pPr>
        <w:spacing w:line="360" w:lineRule="auto"/>
        <w:ind w:firstLine="709"/>
        <w:jc w:val="both"/>
        <w:rPr>
          <w:sz w:val="28"/>
          <w:szCs w:val="28"/>
        </w:rPr>
      </w:pPr>
      <w:r w:rsidRPr="00AD3672">
        <w:rPr>
          <w:i/>
          <w:sz w:val="28"/>
          <w:szCs w:val="28"/>
        </w:rPr>
        <w:t>Угольники</w:t>
      </w:r>
      <w:r>
        <w:rPr>
          <w:sz w:val="28"/>
          <w:szCs w:val="28"/>
        </w:rPr>
        <w:t xml:space="preserve"> применяются для крепления таких заготовок, которые нельзя установить для обработки отверстий на столе станка, в тисках и в других устройствах. Угольники бывают простые и универсальные.</w:t>
      </w:r>
    </w:p>
    <w:p w:rsidR="00F451BF" w:rsidRDefault="00F451BF" w:rsidP="00F451BF">
      <w:pPr>
        <w:spacing w:line="360" w:lineRule="auto"/>
        <w:ind w:firstLine="709"/>
        <w:jc w:val="both"/>
        <w:rPr>
          <w:sz w:val="28"/>
          <w:szCs w:val="28"/>
        </w:rPr>
      </w:pPr>
      <w:r w:rsidRPr="00AD3672">
        <w:rPr>
          <w:i/>
          <w:sz w:val="28"/>
          <w:szCs w:val="28"/>
        </w:rPr>
        <w:t>Простые угольники</w:t>
      </w:r>
      <w:r>
        <w:rPr>
          <w:sz w:val="28"/>
          <w:szCs w:val="28"/>
        </w:rPr>
        <w:t xml:space="preserve"> имеют обычно две точно обработанные полки (рис. 3), одна из которых служит для установки на стол станка, а другая – для установки и крепления детали.</w:t>
      </w:r>
    </w:p>
    <w:p w:rsidR="00F451BF" w:rsidRDefault="00F451BF" w:rsidP="00F451BF">
      <w:pPr>
        <w:spacing w:line="360" w:lineRule="auto"/>
        <w:ind w:firstLine="709"/>
        <w:jc w:val="both"/>
        <w:rPr>
          <w:sz w:val="28"/>
          <w:szCs w:val="28"/>
        </w:rPr>
      </w:pPr>
      <w:r w:rsidRPr="00AD3672">
        <w:rPr>
          <w:i/>
          <w:sz w:val="28"/>
          <w:szCs w:val="28"/>
        </w:rPr>
        <w:t>Универсальные угольники</w:t>
      </w:r>
      <w:r>
        <w:rPr>
          <w:sz w:val="28"/>
          <w:szCs w:val="28"/>
        </w:rPr>
        <w:t xml:space="preserve"> используются для установки разнообразных заготовок под различными углами к столу станка. Обе полки универсального угольника соединены между собой шарнирной осью  и могут устанавливаться под любым углом относительно одна другой. Заготовку крепят к установочной плоскости угольника при помощи прижимных планок, накладок и болтов, вставляемых в Т-обрасзные пазы отверстия или прорези.</w:t>
      </w:r>
    </w:p>
    <w:p w:rsidR="00F451BF" w:rsidRDefault="00F451BF" w:rsidP="00F451BF">
      <w:pPr>
        <w:ind w:firstLine="709"/>
        <w:jc w:val="center"/>
        <w:rPr>
          <w:sz w:val="28"/>
          <w:szCs w:val="28"/>
        </w:rPr>
      </w:pPr>
      <w:r>
        <w:rPr>
          <w:noProof/>
          <w:sz w:val="28"/>
          <w:szCs w:val="28"/>
        </w:rPr>
        <w:lastRenderedPageBreak/>
        <w:drawing>
          <wp:inline distT="0" distB="0" distL="0" distR="0">
            <wp:extent cx="2884931" cy="3709241"/>
            <wp:effectExtent l="19050" t="0" r="0" b="0"/>
            <wp:docPr id="6" name="Рисунок 2" descr="sfpbD4L6t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pbD4L6tbM.jpg"/>
                    <pic:cNvPicPr/>
                  </pic:nvPicPr>
                  <pic:blipFill>
                    <a:blip r:embed="rId25" cstate="print"/>
                    <a:stretch>
                      <a:fillRect/>
                    </a:stretch>
                  </pic:blipFill>
                  <pic:spPr>
                    <a:xfrm>
                      <a:off x="0" y="0"/>
                      <a:ext cx="2892744" cy="3719286"/>
                    </a:xfrm>
                    <a:prstGeom prst="rect">
                      <a:avLst/>
                    </a:prstGeom>
                  </pic:spPr>
                </pic:pic>
              </a:graphicData>
            </a:graphic>
          </wp:inline>
        </w:drawing>
      </w:r>
    </w:p>
    <w:p w:rsidR="00F451BF" w:rsidRDefault="00F451BF" w:rsidP="00F451BF">
      <w:pPr>
        <w:ind w:firstLine="709"/>
        <w:jc w:val="center"/>
        <w:rPr>
          <w:sz w:val="28"/>
          <w:szCs w:val="28"/>
        </w:rPr>
      </w:pPr>
      <w:r>
        <w:rPr>
          <w:sz w:val="28"/>
          <w:szCs w:val="28"/>
        </w:rPr>
        <w:t>Рисунок 3 -</w:t>
      </w:r>
      <w:r w:rsidRPr="00E02900">
        <w:rPr>
          <w:sz w:val="28"/>
          <w:szCs w:val="28"/>
        </w:rPr>
        <w:t>Некоторые способы крепления деталей при сверлении</w:t>
      </w:r>
      <w:r>
        <w:rPr>
          <w:sz w:val="28"/>
          <w:szCs w:val="28"/>
        </w:rPr>
        <w:t>:</w:t>
      </w:r>
    </w:p>
    <w:p w:rsidR="00F451BF" w:rsidRPr="00926F6F" w:rsidRDefault="00F451BF" w:rsidP="00F451BF">
      <w:pPr>
        <w:ind w:firstLine="709"/>
        <w:jc w:val="center"/>
      </w:pPr>
      <w:r w:rsidRPr="00926F6F">
        <w:t>А – при помощи ручных тисков, б - прижимами</w:t>
      </w:r>
    </w:p>
    <w:p w:rsidR="00F451BF" w:rsidRDefault="00F451BF" w:rsidP="00F451BF">
      <w:pPr>
        <w:spacing w:line="360" w:lineRule="auto"/>
        <w:ind w:firstLine="709"/>
        <w:jc w:val="both"/>
        <w:rPr>
          <w:sz w:val="28"/>
          <w:szCs w:val="28"/>
        </w:rPr>
      </w:pPr>
      <w:r w:rsidRPr="00616AC2">
        <w:rPr>
          <w:i/>
          <w:sz w:val="28"/>
          <w:szCs w:val="28"/>
        </w:rPr>
        <w:t>Машинные тиски</w:t>
      </w:r>
      <w:r>
        <w:rPr>
          <w:sz w:val="28"/>
          <w:szCs w:val="28"/>
        </w:rPr>
        <w:t xml:space="preserve"> наиболее часто используются для крепления небольших деталей. Они могут быть поворотными и неповоротными.</w:t>
      </w:r>
    </w:p>
    <w:p w:rsidR="00F451BF" w:rsidRPr="00926F6F" w:rsidRDefault="00F451BF" w:rsidP="00F451BF">
      <w:pPr>
        <w:ind w:firstLine="709"/>
        <w:jc w:val="center"/>
        <w:rPr>
          <w:sz w:val="28"/>
          <w:szCs w:val="28"/>
        </w:rPr>
      </w:pPr>
      <w:r w:rsidRPr="00926F6F">
        <w:rPr>
          <w:noProof/>
          <w:sz w:val="28"/>
          <w:szCs w:val="28"/>
        </w:rPr>
        <w:drawing>
          <wp:inline distT="0" distB="0" distL="0" distR="0">
            <wp:extent cx="4006176" cy="2685487"/>
            <wp:effectExtent l="19050" t="0" r="0" b="0"/>
            <wp:docPr id="7" name="Рисунок 3" descr="nV5-DyHze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5-DyHze8M.jpg"/>
                    <pic:cNvPicPr/>
                  </pic:nvPicPr>
                  <pic:blipFill>
                    <a:blip r:embed="rId26" cstate="print"/>
                    <a:stretch>
                      <a:fillRect/>
                    </a:stretch>
                  </pic:blipFill>
                  <pic:spPr>
                    <a:xfrm>
                      <a:off x="0" y="0"/>
                      <a:ext cx="4010055" cy="2688087"/>
                    </a:xfrm>
                    <a:prstGeom prst="rect">
                      <a:avLst/>
                    </a:prstGeom>
                  </pic:spPr>
                </pic:pic>
              </a:graphicData>
            </a:graphic>
          </wp:inline>
        </w:drawing>
      </w:r>
    </w:p>
    <w:p w:rsidR="00F451BF" w:rsidRDefault="00F451BF" w:rsidP="00F451BF">
      <w:pPr>
        <w:tabs>
          <w:tab w:val="left" w:pos="3900"/>
        </w:tabs>
        <w:ind w:firstLine="709"/>
        <w:jc w:val="center"/>
        <w:rPr>
          <w:sz w:val="28"/>
          <w:szCs w:val="28"/>
        </w:rPr>
      </w:pPr>
      <w:r w:rsidRPr="00926F6F">
        <w:rPr>
          <w:sz w:val="28"/>
          <w:szCs w:val="28"/>
        </w:rPr>
        <w:t xml:space="preserve">Рисунок </w:t>
      </w:r>
      <w:r>
        <w:rPr>
          <w:sz w:val="28"/>
          <w:szCs w:val="28"/>
        </w:rPr>
        <w:t xml:space="preserve">4 – Неповоротные тиски: </w:t>
      </w:r>
    </w:p>
    <w:p w:rsidR="00F451BF" w:rsidRPr="00926F6F" w:rsidRDefault="00F451BF" w:rsidP="00F451BF">
      <w:pPr>
        <w:tabs>
          <w:tab w:val="left" w:pos="3900"/>
        </w:tabs>
        <w:ind w:firstLine="709"/>
        <w:jc w:val="center"/>
      </w:pPr>
      <w:r w:rsidRPr="00926F6F">
        <w:t>1 – рукоятка, 2 – винт, 3 – подвижная губка, 4 – планка, 5 – неподвижная губка, 6 – крепление болтом, 7 – основание, 8 - упор</w:t>
      </w:r>
    </w:p>
    <w:p w:rsidR="00F451BF" w:rsidRDefault="00F451BF" w:rsidP="00F451BF">
      <w:pPr>
        <w:tabs>
          <w:tab w:val="left" w:pos="3900"/>
        </w:tabs>
        <w:spacing w:line="360" w:lineRule="auto"/>
        <w:ind w:firstLine="709"/>
        <w:jc w:val="both"/>
        <w:rPr>
          <w:sz w:val="28"/>
          <w:szCs w:val="28"/>
        </w:rPr>
      </w:pPr>
      <w:r>
        <w:rPr>
          <w:sz w:val="28"/>
          <w:szCs w:val="28"/>
        </w:rPr>
        <w:t xml:space="preserve">Перед тем как установить деталь в тиски, стол станка тщательно протирают. Затем протирают и слегка смазывают маслом поверхность основания тисков, которая соприкасается со станком. Тиски устанавливают посредине стола, разводят губки на ширину зажимаемой детали, протирают </w:t>
      </w:r>
      <w:r>
        <w:rPr>
          <w:sz w:val="28"/>
          <w:szCs w:val="28"/>
        </w:rPr>
        <w:lastRenderedPageBreak/>
        <w:t>губки и дно тисков, прижимные планки, а деталь устанавливают на подкладки и затем прижимают ее к неподвижной губке. Планки по высоте выбирают так, чтобы обрабатываемая деталь выступала над поверхностью губок на 6-10мм.</w:t>
      </w:r>
    </w:p>
    <w:p w:rsidR="00F451BF" w:rsidRDefault="00F451BF" w:rsidP="00F451BF">
      <w:pPr>
        <w:tabs>
          <w:tab w:val="left" w:pos="3900"/>
        </w:tabs>
        <w:spacing w:line="360" w:lineRule="auto"/>
        <w:ind w:firstLine="709"/>
        <w:jc w:val="both"/>
        <w:rPr>
          <w:sz w:val="28"/>
          <w:szCs w:val="28"/>
        </w:rPr>
      </w:pPr>
      <w:r>
        <w:rPr>
          <w:sz w:val="28"/>
          <w:szCs w:val="28"/>
        </w:rPr>
        <w:t>После установки детали в тиски ее легкими ударами молотка осаживают, проверяют, насколько плотно к подкладке прилегла деталь, и еще раз зажимают винтом.</w:t>
      </w:r>
    </w:p>
    <w:p w:rsidR="00F451BF" w:rsidRDefault="00F451BF" w:rsidP="00F451BF">
      <w:pPr>
        <w:tabs>
          <w:tab w:val="left" w:pos="3900"/>
        </w:tabs>
        <w:spacing w:line="360" w:lineRule="auto"/>
        <w:ind w:firstLine="709"/>
        <w:jc w:val="both"/>
        <w:rPr>
          <w:sz w:val="28"/>
          <w:szCs w:val="28"/>
        </w:rPr>
      </w:pPr>
      <w:r>
        <w:rPr>
          <w:sz w:val="28"/>
          <w:szCs w:val="28"/>
        </w:rPr>
        <w:t>Для механизированного зажима деталей применяют пневматические, пневмогидравлические и электромеханические приводы. Широко используются универсальные столы с приставным гидравлическими зажимами.</w:t>
      </w:r>
    </w:p>
    <w:p w:rsidR="00F451BF" w:rsidRDefault="00F451BF" w:rsidP="00F451BF">
      <w:pPr>
        <w:tabs>
          <w:tab w:val="left" w:pos="3900"/>
        </w:tabs>
        <w:spacing w:line="360" w:lineRule="auto"/>
        <w:ind w:firstLine="709"/>
        <w:jc w:val="both"/>
        <w:rPr>
          <w:i/>
          <w:sz w:val="28"/>
          <w:szCs w:val="28"/>
        </w:rPr>
      </w:pPr>
      <w:r>
        <w:rPr>
          <w:sz w:val="28"/>
          <w:szCs w:val="28"/>
        </w:rPr>
        <w:t xml:space="preserve">При большом количестве одинаковых деталей и в тех случаях, когда требуется высокая точность, сверление производят в специальных приспособлениях, называемых </w:t>
      </w:r>
      <w:r w:rsidRPr="00647D2C">
        <w:rPr>
          <w:i/>
          <w:sz w:val="28"/>
          <w:szCs w:val="28"/>
        </w:rPr>
        <w:t>кондукторами.</w:t>
      </w:r>
    </w:p>
    <w:p w:rsidR="00F451BF" w:rsidRDefault="00F451BF" w:rsidP="00F451BF">
      <w:pPr>
        <w:tabs>
          <w:tab w:val="left" w:pos="3900"/>
        </w:tabs>
        <w:spacing w:line="360" w:lineRule="auto"/>
        <w:ind w:firstLine="709"/>
        <w:jc w:val="both"/>
        <w:rPr>
          <w:sz w:val="28"/>
          <w:szCs w:val="28"/>
        </w:rPr>
      </w:pPr>
      <w:r>
        <w:rPr>
          <w:sz w:val="28"/>
          <w:szCs w:val="28"/>
        </w:rPr>
        <w:t>Способ сверления отверстий по кондуктору значительно точнее и производительнее, чем по разметке, так как исключается процесс разметки, необходимость выверки при установки и креплении детали. Кондукторы в зависимости от формы деталей, бывают закрытые (коробчатые), накладные и др.</w:t>
      </w:r>
    </w:p>
    <w:p w:rsidR="00F451BF" w:rsidRDefault="00F451BF" w:rsidP="00F451BF">
      <w:pPr>
        <w:tabs>
          <w:tab w:val="left" w:pos="3900"/>
        </w:tabs>
        <w:ind w:firstLine="709"/>
        <w:jc w:val="center"/>
        <w:rPr>
          <w:sz w:val="28"/>
          <w:szCs w:val="28"/>
        </w:rPr>
      </w:pPr>
      <w:r>
        <w:rPr>
          <w:noProof/>
          <w:sz w:val="28"/>
          <w:szCs w:val="28"/>
        </w:rPr>
        <w:drawing>
          <wp:inline distT="0" distB="0" distL="0" distR="0">
            <wp:extent cx="5305095" cy="2308610"/>
            <wp:effectExtent l="19050" t="0" r="0" b="0"/>
            <wp:docPr id="8" name="Рисунок 4" descr="cMsmp7xF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mp7xFBmI.jpg"/>
                    <pic:cNvPicPr/>
                  </pic:nvPicPr>
                  <pic:blipFill>
                    <a:blip r:embed="rId27" cstate="print"/>
                    <a:stretch>
                      <a:fillRect/>
                    </a:stretch>
                  </pic:blipFill>
                  <pic:spPr>
                    <a:xfrm>
                      <a:off x="0" y="0"/>
                      <a:ext cx="5306200" cy="2309091"/>
                    </a:xfrm>
                    <a:prstGeom prst="rect">
                      <a:avLst/>
                    </a:prstGeom>
                  </pic:spPr>
                </pic:pic>
              </a:graphicData>
            </a:graphic>
          </wp:inline>
        </w:drawing>
      </w:r>
    </w:p>
    <w:p w:rsidR="00F451BF" w:rsidRDefault="00F451BF" w:rsidP="00F451BF">
      <w:pPr>
        <w:tabs>
          <w:tab w:val="left" w:pos="3900"/>
        </w:tabs>
        <w:ind w:firstLine="709"/>
        <w:jc w:val="center"/>
        <w:rPr>
          <w:sz w:val="28"/>
          <w:szCs w:val="28"/>
        </w:rPr>
      </w:pPr>
      <w:r w:rsidRPr="00926F6F">
        <w:rPr>
          <w:sz w:val="28"/>
          <w:szCs w:val="28"/>
        </w:rPr>
        <w:t xml:space="preserve">Рисунок </w:t>
      </w:r>
      <w:r>
        <w:rPr>
          <w:sz w:val="28"/>
          <w:szCs w:val="28"/>
        </w:rPr>
        <w:t>5 – Кондуктор коробчатой формы, кондуктор накладной:</w:t>
      </w:r>
    </w:p>
    <w:p w:rsidR="00F451BF" w:rsidRPr="00926F6F" w:rsidRDefault="00F451BF" w:rsidP="00F451BF">
      <w:pPr>
        <w:tabs>
          <w:tab w:val="left" w:pos="3900"/>
        </w:tabs>
        <w:ind w:firstLine="709"/>
        <w:jc w:val="center"/>
      </w:pPr>
      <w:r w:rsidRPr="00926F6F">
        <w:t>1 – крышка, 2 – втулка, 3 – винты, 4 – сверло, 5 – деталь, 6 - основание</w:t>
      </w:r>
    </w:p>
    <w:p w:rsidR="00F451BF" w:rsidRDefault="00F451BF" w:rsidP="00F451BF">
      <w:pPr>
        <w:tabs>
          <w:tab w:val="left" w:pos="3900"/>
        </w:tabs>
        <w:spacing w:line="360" w:lineRule="auto"/>
        <w:ind w:firstLine="709"/>
        <w:jc w:val="both"/>
        <w:rPr>
          <w:sz w:val="28"/>
          <w:szCs w:val="28"/>
        </w:rPr>
      </w:pPr>
      <w:r>
        <w:rPr>
          <w:sz w:val="28"/>
          <w:szCs w:val="28"/>
        </w:rPr>
        <w:t xml:space="preserve">На рисунке 5 (кондуктор коробчатой формы)  показан кондуктор коробчатой формы с крышкой. обрабатываемую деталь закладывают в </w:t>
      </w:r>
      <w:r>
        <w:rPr>
          <w:sz w:val="28"/>
          <w:szCs w:val="28"/>
        </w:rPr>
        <w:lastRenderedPageBreak/>
        <w:t>кондуктор и зажимают крышку винтами. Сверло вводят в направляющую втулку и сверлят отверстие.</w:t>
      </w:r>
    </w:p>
    <w:p w:rsidR="00F451BF" w:rsidRDefault="00F451BF" w:rsidP="00F451BF">
      <w:pPr>
        <w:tabs>
          <w:tab w:val="left" w:pos="3900"/>
        </w:tabs>
        <w:spacing w:line="360" w:lineRule="auto"/>
        <w:ind w:firstLine="709"/>
        <w:jc w:val="both"/>
        <w:rPr>
          <w:sz w:val="28"/>
          <w:szCs w:val="28"/>
        </w:rPr>
      </w:pPr>
      <w:r>
        <w:rPr>
          <w:sz w:val="28"/>
          <w:szCs w:val="28"/>
        </w:rPr>
        <w:t>На рисунке 5 (кондуктор накладной)  показана конструкция накладного кондуктора. Обрабатываемую деталь устанавливают на основание кондуктора. Крышку кондуктора накладывают на деталь и прижимают к ней винтами. Затем в кондукторную втулку вводят сверло и сверлят отверстие.</w:t>
      </w:r>
    </w:p>
    <w:p w:rsidR="00F451BF" w:rsidRDefault="00F451BF" w:rsidP="00F451BF">
      <w:pPr>
        <w:tabs>
          <w:tab w:val="left" w:pos="3900"/>
        </w:tabs>
        <w:spacing w:line="360" w:lineRule="auto"/>
        <w:ind w:firstLine="709"/>
        <w:jc w:val="both"/>
        <w:rPr>
          <w:sz w:val="28"/>
          <w:szCs w:val="28"/>
        </w:rPr>
      </w:pPr>
      <w:r>
        <w:rPr>
          <w:sz w:val="28"/>
          <w:szCs w:val="28"/>
        </w:rPr>
        <w:t>Инженерами-конструкторами были разработаны универсально-сборочные приспособления (УСП), которые используются для выполнения различных слесарных работ. Сущность системы универсально-сборочных приспособлений заключается в том, что из отдельных нормализованных элементов собирают необходимое приспособление для закрепления деталей при сверлении, при опиливании и т.д. После выполнения той или иной операции приспособление разбирается на составные элементы и в новой компоновке эти элементы могут быть использованы для сборки другого приспособления, совершенно отличного от предыдущего.</w:t>
      </w:r>
    </w:p>
    <w:p w:rsidR="00F451BF" w:rsidRDefault="00F451BF" w:rsidP="00F451BF">
      <w:pPr>
        <w:tabs>
          <w:tab w:val="left" w:pos="3900"/>
        </w:tabs>
        <w:spacing w:line="360" w:lineRule="auto"/>
        <w:ind w:firstLine="709"/>
        <w:jc w:val="both"/>
        <w:rPr>
          <w:sz w:val="28"/>
          <w:szCs w:val="28"/>
        </w:rPr>
      </w:pPr>
      <w:r>
        <w:rPr>
          <w:sz w:val="28"/>
          <w:szCs w:val="28"/>
        </w:rPr>
        <w:t>Описываемая система УСП основана на полной взаимозаменяемости элементов этих приспособлений. Простота конструкций этих сборных элементов обеспечивает высокую производительность труда.</w:t>
      </w:r>
    </w:p>
    <w:p w:rsidR="00F451BF" w:rsidRDefault="00F451BF" w:rsidP="00F451BF">
      <w:pPr>
        <w:tabs>
          <w:tab w:val="left" w:pos="3900"/>
        </w:tabs>
        <w:ind w:firstLine="709"/>
        <w:jc w:val="center"/>
        <w:rPr>
          <w:sz w:val="28"/>
          <w:szCs w:val="28"/>
        </w:rPr>
      </w:pPr>
      <w:r>
        <w:rPr>
          <w:noProof/>
          <w:sz w:val="28"/>
          <w:szCs w:val="28"/>
        </w:rPr>
        <w:drawing>
          <wp:inline distT="0" distB="0" distL="0" distR="0">
            <wp:extent cx="4033923" cy="3277589"/>
            <wp:effectExtent l="19050" t="0" r="4677" b="0"/>
            <wp:docPr id="9" name="Рисунок 5" descr="xoouiskRt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ouiskRtlU.jpg"/>
                    <pic:cNvPicPr/>
                  </pic:nvPicPr>
                  <pic:blipFill>
                    <a:blip r:embed="rId28" cstate="print"/>
                    <a:stretch>
                      <a:fillRect/>
                    </a:stretch>
                  </pic:blipFill>
                  <pic:spPr>
                    <a:xfrm>
                      <a:off x="0" y="0"/>
                      <a:ext cx="4038318" cy="3281160"/>
                    </a:xfrm>
                    <a:prstGeom prst="rect">
                      <a:avLst/>
                    </a:prstGeom>
                  </pic:spPr>
                </pic:pic>
              </a:graphicData>
            </a:graphic>
          </wp:inline>
        </w:drawing>
      </w:r>
    </w:p>
    <w:p w:rsidR="00F451BF" w:rsidRDefault="00F451BF" w:rsidP="00F451BF">
      <w:pPr>
        <w:tabs>
          <w:tab w:val="left" w:pos="3900"/>
        </w:tabs>
        <w:ind w:firstLine="709"/>
        <w:jc w:val="center"/>
        <w:rPr>
          <w:sz w:val="28"/>
          <w:szCs w:val="28"/>
        </w:rPr>
      </w:pPr>
      <w:r w:rsidRPr="00F36D99">
        <w:rPr>
          <w:sz w:val="28"/>
          <w:szCs w:val="28"/>
        </w:rPr>
        <w:t xml:space="preserve">Рисунок </w:t>
      </w:r>
      <w:r>
        <w:rPr>
          <w:sz w:val="28"/>
          <w:szCs w:val="28"/>
        </w:rPr>
        <w:t xml:space="preserve">6 – Нормализованные элементы универсально-сборочного приспособления: </w:t>
      </w:r>
    </w:p>
    <w:p w:rsidR="00F451BF" w:rsidRDefault="00F451BF" w:rsidP="00F451BF">
      <w:pPr>
        <w:tabs>
          <w:tab w:val="left" w:pos="3900"/>
        </w:tabs>
        <w:ind w:firstLine="709"/>
        <w:jc w:val="center"/>
      </w:pPr>
      <w:r w:rsidRPr="00F36D99">
        <w:lastRenderedPageBreak/>
        <w:t>А – базовые плиты, б – направляющие детали, в – втулки и крепежные детали, г – применение приспособлений</w:t>
      </w:r>
    </w:p>
    <w:p w:rsidR="00F451BF" w:rsidRPr="00F36D99" w:rsidRDefault="00F451BF" w:rsidP="00F451BF">
      <w:pPr>
        <w:tabs>
          <w:tab w:val="left" w:pos="3900"/>
        </w:tabs>
        <w:ind w:firstLine="709"/>
        <w:jc w:val="center"/>
      </w:pPr>
    </w:p>
    <w:p w:rsidR="00F451BF" w:rsidRPr="00F36D99" w:rsidRDefault="00F451BF" w:rsidP="00F451BF">
      <w:pPr>
        <w:tabs>
          <w:tab w:val="left" w:pos="3900"/>
        </w:tabs>
        <w:spacing w:line="360" w:lineRule="auto"/>
        <w:ind w:firstLine="709"/>
        <w:jc w:val="both"/>
        <w:rPr>
          <w:b/>
          <w:i/>
          <w:sz w:val="28"/>
          <w:szCs w:val="28"/>
        </w:rPr>
      </w:pPr>
      <w:r w:rsidRPr="00F36D99">
        <w:rPr>
          <w:b/>
          <w:i/>
          <w:sz w:val="28"/>
          <w:szCs w:val="28"/>
        </w:rPr>
        <w:t>Контрольные вопросы:</w:t>
      </w:r>
    </w:p>
    <w:p w:rsidR="00F451BF" w:rsidRDefault="00F451BF" w:rsidP="00F451BF">
      <w:pPr>
        <w:tabs>
          <w:tab w:val="left" w:pos="3900"/>
        </w:tabs>
        <w:spacing w:line="360" w:lineRule="auto"/>
        <w:ind w:firstLine="709"/>
        <w:jc w:val="both"/>
        <w:rPr>
          <w:sz w:val="28"/>
          <w:szCs w:val="28"/>
        </w:rPr>
      </w:pPr>
      <w:r>
        <w:rPr>
          <w:sz w:val="28"/>
          <w:szCs w:val="28"/>
        </w:rPr>
        <w:t>1. Назовите приспособления для установки и закрепления обрабатываемых деталей на столе сверлильного станка.</w:t>
      </w:r>
    </w:p>
    <w:p w:rsidR="00F451BF" w:rsidRDefault="00F451BF" w:rsidP="00F451BF">
      <w:pPr>
        <w:tabs>
          <w:tab w:val="left" w:pos="3900"/>
        </w:tabs>
        <w:spacing w:line="360" w:lineRule="auto"/>
        <w:ind w:firstLine="709"/>
        <w:jc w:val="both"/>
        <w:rPr>
          <w:sz w:val="28"/>
          <w:szCs w:val="28"/>
        </w:rPr>
      </w:pPr>
      <w:r>
        <w:rPr>
          <w:sz w:val="28"/>
          <w:szCs w:val="28"/>
        </w:rPr>
        <w:t>2.  Перечертите крепежные прихваты.</w:t>
      </w:r>
    </w:p>
    <w:p w:rsidR="00F451BF" w:rsidRDefault="00F451BF" w:rsidP="00F451BF">
      <w:pPr>
        <w:tabs>
          <w:tab w:val="left" w:pos="3900"/>
        </w:tabs>
        <w:spacing w:line="360" w:lineRule="auto"/>
        <w:ind w:firstLine="709"/>
        <w:jc w:val="both"/>
        <w:rPr>
          <w:sz w:val="28"/>
          <w:szCs w:val="28"/>
        </w:rPr>
      </w:pPr>
      <w:r>
        <w:rPr>
          <w:sz w:val="28"/>
          <w:szCs w:val="28"/>
        </w:rPr>
        <w:t>3.  Для чего используются крепежные болты, угольники, простые угольники, универсальные угольники, машинные тиски,</w:t>
      </w:r>
    </w:p>
    <w:p w:rsidR="00F451BF" w:rsidRDefault="00F451BF" w:rsidP="00F451BF">
      <w:pPr>
        <w:tabs>
          <w:tab w:val="left" w:pos="3900"/>
        </w:tabs>
        <w:spacing w:line="360" w:lineRule="auto"/>
        <w:ind w:firstLine="709"/>
        <w:jc w:val="both"/>
        <w:rPr>
          <w:sz w:val="28"/>
          <w:szCs w:val="28"/>
        </w:rPr>
      </w:pPr>
      <w:r>
        <w:rPr>
          <w:sz w:val="28"/>
          <w:szCs w:val="28"/>
        </w:rPr>
        <w:t xml:space="preserve">4. Какими приспособлениями пользуются при большом количестве одинаковых деталей? (дать полный ответ) </w:t>
      </w:r>
    </w:p>
    <w:p w:rsidR="00F451BF" w:rsidRPr="00647D2C" w:rsidRDefault="00F451BF" w:rsidP="00F451BF">
      <w:pPr>
        <w:tabs>
          <w:tab w:val="left" w:pos="3900"/>
        </w:tabs>
        <w:spacing w:line="360" w:lineRule="auto"/>
        <w:ind w:firstLine="709"/>
        <w:jc w:val="both"/>
        <w:rPr>
          <w:sz w:val="28"/>
          <w:szCs w:val="28"/>
        </w:rPr>
      </w:pPr>
      <w:r>
        <w:rPr>
          <w:sz w:val="28"/>
          <w:szCs w:val="28"/>
        </w:rPr>
        <w:t>5. Дайте определение УСП? Опишите систему УСП.</w:t>
      </w:r>
    </w:p>
    <w:p w:rsidR="00F451BF" w:rsidRDefault="00F451BF" w:rsidP="00F451BF">
      <w:pPr>
        <w:jc w:val="center"/>
        <w:rPr>
          <w:b/>
          <w:sz w:val="28"/>
          <w:szCs w:val="28"/>
        </w:rPr>
      </w:pPr>
      <w:r w:rsidRPr="00906DDF">
        <w:rPr>
          <w:b/>
          <w:sz w:val="28"/>
          <w:szCs w:val="28"/>
        </w:rPr>
        <w:t>Практическая работа № 1.4</w:t>
      </w:r>
    </w:p>
    <w:p w:rsidR="00F451BF" w:rsidRDefault="00F451BF" w:rsidP="00F451BF">
      <w:pPr>
        <w:jc w:val="center"/>
        <w:rPr>
          <w:b/>
          <w:sz w:val="28"/>
          <w:szCs w:val="28"/>
        </w:rPr>
      </w:pPr>
      <w:r>
        <w:rPr>
          <w:b/>
          <w:sz w:val="28"/>
          <w:szCs w:val="28"/>
        </w:rPr>
        <w:t>«Анализ технологического процесса ручного и механизированного сверления, зенкерования и развертывания. Обнаружение дефектов, способы и средства их контроля»</w:t>
      </w:r>
    </w:p>
    <w:p w:rsidR="00F451BF" w:rsidRDefault="00F451BF" w:rsidP="00F451BF">
      <w:pPr>
        <w:spacing w:line="360" w:lineRule="auto"/>
        <w:ind w:firstLine="709"/>
        <w:jc w:val="both"/>
        <w:rPr>
          <w:sz w:val="28"/>
          <w:szCs w:val="28"/>
        </w:rPr>
      </w:pPr>
      <w:r>
        <w:rPr>
          <w:sz w:val="28"/>
          <w:szCs w:val="28"/>
        </w:rPr>
        <w:t>Сверление производится в основном на сверлильных станках. В тех случаях, когда деталь невозможно установить на станок или когда отверстия расположены в труднодоступных местах, сверление ведут при помощи коловоротов, трещоток, ручных сверлильных машинок, электрических и пневматических ручных сверлильных машинок.</w:t>
      </w:r>
    </w:p>
    <w:p w:rsidR="00F451BF" w:rsidRDefault="00F451BF" w:rsidP="00F451BF">
      <w:pPr>
        <w:spacing w:line="360" w:lineRule="auto"/>
        <w:ind w:firstLine="709"/>
        <w:jc w:val="both"/>
        <w:rPr>
          <w:sz w:val="28"/>
          <w:szCs w:val="28"/>
        </w:rPr>
      </w:pPr>
      <w:r w:rsidRPr="003E5D4D">
        <w:rPr>
          <w:i/>
          <w:sz w:val="28"/>
          <w:szCs w:val="28"/>
        </w:rPr>
        <w:t xml:space="preserve">Трещотка </w:t>
      </w:r>
      <w:r>
        <w:rPr>
          <w:sz w:val="28"/>
          <w:szCs w:val="28"/>
        </w:rPr>
        <w:t>применяется для сверления вручную отверстий больших диаметров до 30 мм, а также при обработке деталей в неудобных местах, когда нельзя применять сверлильный станок, электрическую или пневматическую сверлильную машинку.</w:t>
      </w:r>
    </w:p>
    <w:p w:rsidR="00F451BF" w:rsidRDefault="00F451BF" w:rsidP="00F451BF">
      <w:pPr>
        <w:ind w:firstLine="709"/>
        <w:jc w:val="center"/>
        <w:rPr>
          <w:sz w:val="28"/>
          <w:szCs w:val="28"/>
        </w:rPr>
      </w:pPr>
      <w:r>
        <w:rPr>
          <w:noProof/>
          <w:sz w:val="28"/>
          <w:szCs w:val="28"/>
        </w:rPr>
        <w:lastRenderedPageBreak/>
        <w:drawing>
          <wp:inline distT="0" distB="0" distL="0" distR="0">
            <wp:extent cx="3297266" cy="2588821"/>
            <wp:effectExtent l="19050" t="0" r="0" b="0"/>
            <wp:docPr id="10" name="Рисунок 0" descr="yhOGs7jrL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OGs7jrLvY.jpg"/>
                    <pic:cNvPicPr/>
                  </pic:nvPicPr>
                  <pic:blipFill>
                    <a:blip r:embed="rId29" cstate="print"/>
                    <a:stretch>
                      <a:fillRect/>
                    </a:stretch>
                  </pic:blipFill>
                  <pic:spPr>
                    <a:xfrm>
                      <a:off x="0" y="0"/>
                      <a:ext cx="3303751" cy="2593913"/>
                    </a:xfrm>
                    <a:prstGeom prst="rect">
                      <a:avLst/>
                    </a:prstGeom>
                  </pic:spPr>
                </pic:pic>
              </a:graphicData>
            </a:graphic>
          </wp:inline>
        </w:drawing>
      </w:r>
    </w:p>
    <w:p w:rsidR="00F451BF" w:rsidRDefault="00F451BF" w:rsidP="00F451BF">
      <w:pPr>
        <w:ind w:firstLine="709"/>
        <w:jc w:val="center"/>
        <w:rPr>
          <w:sz w:val="28"/>
          <w:szCs w:val="28"/>
        </w:rPr>
      </w:pPr>
      <w:r w:rsidRPr="00867E49">
        <w:rPr>
          <w:sz w:val="28"/>
          <w:szCs w:val="28"/>
        </w:rPr>
        <w:t xml:space="preserve">Рисунок </w:t>
      </w:r>
      <w:r>
        <w:rPr>
          <w:sz w:val="28"/>
          <w:szCs w:val="28"/>
        </w:rPr>
        <w:t xml:space="preserve">1 – Трещотка: </w:t>
      </w:r>
    </w:p>
    <w:p w:rsidR="00F451BF" w:rsidRPr="00867E49" w:rsidRDefault="00F451BF" w:rsidP="00F451BF">
      <w:pPr>
        <w:ind w:firstLine="709"/>
        <w:jc w:val="center"/>
      </w:pPr>
      <w:r w:rsidRPr="00867E49">
        <w:t>1 – сверло, 2 – шпиндель, 3 – храповое колесо, 4 – гайка, 5 – центр, 6 – вилка, 7 – рукоятка, 8 – собачка, 9 - скоба</w:t>
      </w:r>
    </w:p>
    <w:p w:rsidR="00F451BF" w:rsidRDefault="00F451BF" w:rsidP="00F451BF">
      <w:pPr>
        <w:spacing w:line="360" w:lineRule="auto"/>
        <w:ind w:firstLine="709"/>
        <w:jc w:val="both"/>
        <w:rPr>
          <w:sz w:val="28"/>
          <w:szCs w:val="28"/>
        </w:rPr>
      </w:pPr>
      <w:r>
        <w:rPr>
          <w:sz w:val="28"/>
          <w:szCs w:val="28"/>
        </w:rPr>
        <w:t>Трещотка имеет шпиндель 2 (рис.1), который входит в вилку 6 рукоятки 7. На одном конце шпинделя имеется отверстие сверла 1, на другом нарезана прямоугольная резьба, на которую навертывается длинная гайка 4, заканчивающаяся центром 5. Для сверления при помощи трещотки применяют скобу 9, позволяющую установить трещотку в определенном положении. Вращательное движение осуществляется храповым колесом 3, наглухо закрепляемым на шпинделе. Собачка 8 при повороте рукоятки на небольшой угол упирается в зуб храпового колеса и поворачивает его, а вместе с ним и шпиндель на тот же угол. Пружина все время поджимает собачку к храповому колесу.</w:t>
      </w:r>
    </w:p>
    <w:p w:rsidR="00F451BF" w:rsidRDefault="00F451BF" w:rsidP="00F451BF">
      <w:pPr>
        <w:spacing w:line="360" w:lineRule="auto"/>
        <w:ind w:firstLine="709"/>
        <w:jc w:val="both"/>
        <w:rPr>
          <w:sz w:val="28"/>
          <w:szCs w:val="28"/>
        </w:rPr>
      </w:pPr>
      <w:r w:rsidRPr="003E5D4D">
        <w:rPr>
          <w:i/>
          <w:sz w:val="28"/>
          <w:szCs w:val="28"/>
        </w:rPr>
        <w:t>Ручная дрель</w:t>
      </w:r>
      <w:r>
        <w:rPr>
          <w:sz w:val="28"/>
          <w:szCs w:val="28"/>
        </w:rPr>
        <w:t xml:space="preserve"> (рис. 2) применяется для сверления отверстий диаметром до 10 мм. На шпинделе 1 установлено коническое зубчатое колесо 8, которое может соединяться с коническим колесом 3. В этом случае при вращении вала 2 рукояткой шпиндель 1 получает одно число оборотов, а при соединении зубчатого колеса 7 с зубчатым колесом 6 и вращении рукоятки 5 шпиндель 1 будет иметь другое число оборотов; поэтому эта дрель называется двухскоростной. Сверление  ручной дрелью выполняют на низких и высоких подставках, а также с зажимом деталей в тисках. Приемы держания дрели при этом различны.</w:t>
      </w:r>
    </w:p>
    <w:p w:rsidR="00F451BF" w:rsidRDefault="00F451BF" w:rsidP="00F451BF">
      <w:pPr>
        <w:ind w:firstLine="709"/>
        <w:jc w:val="center"/>
        <w:rPr>
          <w:sz w:val="28"/>
          <w:szCs w:val="28"/>
        </w:rPr>
      </w:pPr>
      <w:r>
        <w:rPr>
          <w:noProof/>
          <w:sz w:val="28"/>
          <w:szCs w:val="28"/>
        </w:rPr>
        <w:lastRenderedPageBreak/>
        <w:drawing>
          <wp:inline distT="0" distB="0" distL="0" distR="0">
            <wp:extent cx="2039592" cy="3752602"/>
            <wp:effectExtent l="19050" t="0" r="0" b="0"/>
            <wp:docPr id="11" name="Рисунок 1" descr="qeV6FRdNg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V6FRdNg_k.jpg"/>
                    <pic:cNvPicPr/>
                  </pic:nvPicPr>
                  <pic:blipFill>
                    <a:blip r:embed="rId30" cstate="print"/>
                    <a:stretch>
                      <a:fillRect/>
                    </a:stretch>
                  </pic:blipFill>
                  <pic:spPr>
                    <a:xfrm>
                      <a:off x="0" y="0"/>
                      <a:ext cx="2040094" cy="3753525"/>
                    </a:xfrm>
                    <a:prstGeom prst="rect">
                      <a:avLst/>
                    </a:prstGeom>
                  </pic:spPr>
                </pic:pic>
              </a:graphicData>
            </a:graphic>
          </wp:inline>
        </w:drawing>
      </w:r>
    </w:p>
    <w:p w:rsidR="00F451BF" w:rsidRDefault="00F451BF" w:rsidP="00F451BF">
      <w:pPr>
        <w:ind w:firstLine="709"/>
        <w:jc w:val="center"/>
        <w:rPr>
          <w:sz w:val="28"/>
          <w:szCs w:val="28"/>
        </w:rPr>
      </w:pPr>
      <w:r w:rsidRPr="00867E49">
        <w:rPr>
          <w:sz w:val="28"/>
          <w:szCs w:val="28"/>
        </w:rPr>
        <w:t xml:space="preserve">Рисунок </w:t>
      </w:r>
      <w:r>
        <w:rPr>
          <w:sz w:val="28"/>
          <w:szCs w:val="28"/>
        </w:rPr>
        <w:t xml:space="preserve">2 – Ручная дрель: </w:t>
      </w:r>
    </w:p>
    <w:p w:rsidR="00F451BF" w:rsidRPr="00867E49" w:rsidRDefault="00F451BF" w:rsidP="00F451BF">
      <w:pPr>
        <w:ind w:firstLine="709"/>
        <w:jc w:val="center"/>
      </w:pPr>
      <w:r w:rsidRPr="00867E49">
        <w:t>1 – шпиндель, 2 – вал, 3,6,7,8, - зубчатые колеса, 4 – упор, 5 - рукоятка</w:t>
      </w:r>
    </w:p>
    <w:p w:rsidR="00F451BF" w:rsidRDefault="00F451BF" w:rsidP="00F451BF">
      <w:pPr>
        <w:spacing w:line="360" w:lineRule="auto"/>
        <w:ind w:firstLine="709"/>
        <w:jc w:val="both"/>
        <w:rPr>
          <w:sz w:val="28"/>
          <w:szCs w:val="28"/>
        </w:rPr>
      </w:pPr>
      <w:r>
        <w:rPr>
          <w:sz w:val="28"/>
          <w:szCs w:val="28"/>
        </w:rPr>
        <w:t xml:space="preserve">Сверление на низкой подставке требует значительно меньшего давления на дрель, чем сверление на высокой подставке. При сверлении на низкой подставке (ри.3, а) дрель держат правой рукой за рукоятку вращения, левой – за неподвижную рукоятку, а грудью упираются в нагрудник. Рукоятку вращают плавно, без рывков </w:t>
      </w:r>
    </w:p>
    <w:p w:rsidR="00F451BF" w:rsidRDefault="00F451BF" w:rsidP="00F451BF">
      <w:pPr>
        <w:spacing w:line="360" w:lineRule="auto"/>
        <w:ind w:firstLine="709"/>
        <w:jc w:val="both"/>
        <w:rPr>
          <w:sz w:val="28"/>
          <w:szCs w:val="28"/>
        </w:rPr>
      </w:pPr>
      <w:r w:rsidRPr="003E496E">
        <w:rPr>
          <w:i/>
          <w:sz w:val="28"/>
          <w:szCs w:val="28"/>
        </w:rPr>
        <w:t xml:space="preserve">Сверление на высокой подставке </w:t>
      </w:r>
      <w:r>
        <w:rPr>
          <w:sz w:val="28"/>
          <w:szCs w:val="28"/>
        </w:rPr>
        <w:t>(рис.3, б) как правило, выполняют на низкой подставке нажимают на дрель не грудью, а левой рукой, который берут за нагрудник, а правой рукой – за рукоятку вращения. Слегка нажимая на нагрудник, выполняют пробное засверливание. Если отверстие размещено правильно, усиливают нажим левой рукой на нагрудник и продолжают сверлить до конца. При этом не допускают покачивания инструмента, чтобы не поломать сверла.</w:t>
      </w:r>
    </w:p>
    <w:p w:rsidR="00F451BF" w:rsidRDefault="00F451BF" w:rsidP="00F451BF">
      <w:pPr>
        <w:spacing w:line="360" w:lineRule="auto"/>
        <w:ind w:firstLine="709"/>
        <w:jc w:val="both"/>
        <w:rPr>
          <w:sz w:val="28"/>
          <w:szCs w:val="28"/>
        </w:rPr>
      </w:pPr>
      <w:r w:rsidRPr="00867E49">
        <w:rPr>
          <w:i/>
          <w:sz w:val="28"/>
          <w:szCs w:val="28"/>
        </w:rPr>
        <w:t>Сверление деталей, зажатых в тисках в вертикальном положении</w:t>
      </w:r>
      <w:r>
        <w:rPr>
          <w:sz w:val="28"/>
          <w:szCs w:val="28"/>
        </w:rPr>
        <w:t xml:space="preserve"> (рис.3, в) является очень сложным, особенно в самом начале работы – сверло выходит из кернового углубления особенно в самом начале работы – нажима или перекосе дрели. Деталь зажимают в тисках так, чтобы границы отверстия были расположены выше губок тисков более чем на половину диаметра </w:t>
      </w:r>
      <w:r>
        <w:rPr>
          <w:sz w:val="28"/>
          <w:szCs w:val="28"/>
        </w:rPr>
        <w:lastRenderedPageBreak/>
        <w:t>патрона. Дрель держат в горизонтальном положении левой рукой за неподвижную рукоятку, а правой рукой за рукоятку вращения, выполняют пробное засверливание, вращая плавно рукоятку. При выходе сверла ослабляют нажим и уменьшают число оборотов.</w:t>
      </w:r>
    </w:p>
    <w:p w:rsidR="00F451BF" w:rsidRDefault="00F451BF" w:rsidP="00F451BF">
      <w:pPr>
        <w:spacing w:line="360" w:lineRule="auto"/>
        <w:ind w:firstLine="709"/>
        <w:jc w:val="center"/>
        <w:rPr>
          <w:sz w:val="28"/>
          <w:szCs w:val="28"/>
        </w:rPr>
      </w:pPr>
      <w:r>
        <w:rPr>
          <w:noProof/>
          <w:sz w:val="28"/>
          <w:szCs w:val="28"/>
        </w:rPr>
        <w:drawing>
          <wp:inline distT="0" distB="0" distL="0" distR="0">
            <wp:extent cx="2617272" cy="2980707"/>
            <wp:effectExtent l="19050" t="0" r="0" b="0"/>
            <wp:docPr id="12" name="Рисунок 2" descr="rb5ncDWHH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5ncDWHHpg.jpg"/>
                    <pic:cNvPicPr/>
                  </pic:nvPicPr>
                  <pic:blipFill>
                    <a:blip r:embed="rId31" cstate="print"/>
                    <a:stretch>
                      <a:fillRect/>
                    </a:stretch>
                  </pic:blipFill>
                  <pic:spPr>
                    <a:xfrm>
                      <a:off x="0" y="0"/>
                      <a:ext cx="2617272" cy="2980707"/>
                    </a:xfrm>
                    <a:prstGeom prst="rect">
                      <a:avLst/>
                    </a:prstGeom>
                  </pic:spPr>
                </pic:pic>
              </a:graphicData>
            </a:graphic>
          </wp:inline>
        </w:drawing>
      </w:r>
    </w:p>
    <w:p w:rsidR="00F451BF" w:rsidRDefault="00F451BF" w:rsidP="00F451BF">
      <w:pPr>
        <w:ind w:firstLine="709"/>
        <w:jc w:val="center"/>
        <w:rPr>
          <w:sz w:val="28"/>
          <w:szCs w:val="28"/>
        </w:rPr>
      </w:pPr>
      <w:r>
        <w:rPr>
          <w:sz w:val="28"/>
          <w:szCs w:val="28"/>
        </w:rPr>
        <w:t xml:space="preserve">Рисунок 3 – Сверление ручной дрелью: </w:t>
      </w:r>
    </w:p>
    <w:p w:rsidR="00F451BF" w:rsidRPr="00936CC5" w:rsidRDefault="00F451BF" w:rsidP="00F451BF">
      <w:pPr>
        <w:ind w:firstLine="709"/>
        <w:jc w:val="center"/>
      </w:pPr>
      <w:r w:rsidRPr="00936CC5">
        <w:t>а – на низкой подставке, б – на высокой подставке в тисках, в – в тисках при горизонтальном положении дрели</w:t>
      </w:r>
    </w:p>
    <w:p w:rsidR="00F451BF" w:rsidRDefault="00F451BF" w:rsidP="00F451BF">
      <w:pPr>
        <w:spacing w:line="360" w:lineRule="auto"/>
        <w:ind w:firstLine="709"/>
        <w:jc w:val="both"/>
        <w:rPr>
          <w:sz w:val="28"/>
          <w:szCs w:val="28"/>
        </w:rPr>
      </w:pPr>
      <w:r w:rsidRPr="00283285">
        <w:rPr>
          <w:i/>
          <w:sz w:val="28"/>
          <w:szCs w:val="28"/>
        </w:rPr>
        <w:t>Ручные сверлильные электрические машины (ГОСТ 8524-63)</w:t>
      </w:r>
      <w:r>
        <w:rPr>
          <w:sz w:val="28"/>
          <w:szCs w:val="28"/>
        </w:rPr>
        <w:t xml:space="preserve"> применяют при монтажных, сборочных и ремонтных работах для сверления и развертывания отверстий. Они бывают: </w:t>
      </w:r>
    </w:p>
    <w:p w:rsidR="00F451BF" w:rsidRDefault="00F451BF" w:rsidP="00F451BF">
      <w:pPr>
        <w:spacing w:line="360" w:lineRule="auto"/>
        <w:ind w:firstLine="709"/>
        <w:jc w:val="both"/>
        <w:rPr>
          <w:sz w:val="28"/>
          <w:szCs w:val="28"/>
        </w:rPr>
      </w:pPr>
      <w:r w:rsidRPr="00283285">
        <w:rPr>
          <w:i/>
          <w:sz w:val="28"/>
          <w:szCs w:val="28"/>
        </w:rPr>
        <w:t>Легкого типа</w:t>
      </w:r>
      <w:r>
        <w:rPr>
          <w:sz w:val="28"/>
          <w:szCs w:val="28"/>
        </w:rPr>
        <w:t xml:space="preserve"> (рис.4, а), предназначенные для сверления отверстий диаметром до 8-9 мм. Корпус таких машинок обычно имеет форму пистолета.</w:t>
      </w:r>
    </w:p>
    <w:p w:rsidR="00F451BF" w:rsidRDefault="00F451BF" w:rsidP="00F451BF">
      <w:pPr>
        <w:spacing w:line="360" w:lineRule="auto"/>
        <w:jc w:val="both"/>
        <w:rPr>
          <w:sz w:val="28"/>
          <w:szCs w:val="28"/>
        </w:rPr>
      </w:pPr>
      <w:r>
        <w:rPr>
          <w:sz w:val="28"/>
          <w:szCs w:val="28"/>
        </w:rPr>
        <w:tab/>
      </w:r>
      <w:r w:rsidRPr="00283285">
        <w:rPr>
          <w:i/>
          <w:sz w:val="28"/>
          <w:szCs w:val="28"/>
        </w:rPr>
        <w:t>Среднего типа</w:t>
      </w:r>
      <w:r>
        <w:rPr>
          <w:sz w:val="28"/>
          <w:szCs w:val="28"/>
        </w:rPr>
        <w:t xml:space="preserve"> (рис.4, б), обычно имеющие одну замкнутую рукоятку диаметром до 15 мм. </w:t>
      </w:r>
    </w:p>
    <w:p w:rsidR="00F451BF" w:rsidRDefault="00F451BF" w:rsidP="00F451BF">
      <w:pPr>
        <w:jc w:val="center"/>
        <w:rPr>
          <w:sz w:val="28"/>
          <w:szCs w:val="28"/>
        </w:rPr>
      </w:pPr>
      <w:r>
        <w:rPr>
          <w:noProof/>
          <w:sz w:val="28"/>
          <w:szCs w:val="28"/>
        </w:rPr>
        <w:lastRenderedPageBreak/>
        <w:drawing>
          <wp:inline distT="0" distB="0" distL="0" distR="0">
            <wp:extent cx="2262940" cy="3610098"/>
            <wp:effectExtent l="19050" t="0" r="4010" b="0"/>
            <wp:docPr id="13" name="Рисунок 3" descr="iqSR4441U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SR4441UzU.jpg"/>
                    <pic:cNvPicPr/>
                  </pic:nvPicPr>
                  <pic:blipFill>
                    <a:blip r:embed="rId32" cstate="print"/>
                    <a:stretch>
                      <a:fillRect/>
                    </a:stretch>
                  </pic:blipFill>
                  <pic:spPr>
                    <a:xfrm>
                      <a:off x="0" y="0"/>
                      <a:ext cx="2264321" cy="3612301"/>
                    </a:xfrm>
                    <a:prstGeom prst="rect">
                      <a:avLst/>
                    </a:prstGeom>
                  </pic:spPr>
                </pic:pic>
              </a:graphicData>
            </a:graphic>
          </wp:inline>
        </w:drawing>
      </w:r>
    </w:p>
    <w:p w:rsidR="00F451BF" w:rsidRDefault="00F451BF" w:rsidP="00F451BF">
      <w:pPr>
        <w:jc w:val="center"/>
        <w:rPr>
          <w:sz w:val="28"/>
          <w:szCs w:val="28"/>
        </w:rPr>
      </w:pPr>
      <w:r>
        <w:rPr>
          <w:sz w:val="28"/>
          <w:szCs w:val="28"/>
        </w:rPr>
        <w:t xml:space="preserve">Рисунок 4 – Ручные сверлильные электрические машинки: </w:t>
      </w:r>
    </w:p>
    <w:p w:rsidR="00F451BF" w:rsidRDefault="00F451BF" w:rsidP="00F451BF">
      <w:pPr>
        <w:jc w:val="center"/>
      </w:pPr>
      <w:r w:rsidRPr="00283285">
        <w:t>а – легкого типа, б – среднего типа</w:t>
      </w:r>
    </w:p>
    <w:p w:rsidR="00F451BF" w:rsidRDefault="00F451BF" w:rsidP="00F451BF">
      <w:pPr>
        <w:spacing w:line="360" w:lineRule="auto"/>
        <w:ind w:firstLine="709"/>
        <w:jc w:val="both"/>
        <w:rPr>
          <w:sz w:val="28"/>
          <w:szCs w:val="28"/>
        </w:rPr>
      </w:pPr>
      <w:r w:rsidRPr="00283285">
        <w:rPr>
          <w:i/>
          <w:sz w:val="28"/>
          <w:szCs w:val="28"/>
        </w:rPr>
        <w:t>Тяжелого типа</w:t>
      </w:r>
      <w:r w:rsidRPr="00283285">
        <w:rPr>
          <w:sz w:val="28"/>
          <w:szCs w:val="28"/>
        </w:rPr>
        <w:t xml:space="preserve"> (рис.5) </w:t>
      </w:r>
      <w:r>
        <w:rPr>
          <w:sz w:val="28"/>
          <w:szCs w:val="28"/>
        </w:rPr>
        <w:t>обычно имеющие две рукоятки на корпусе или две рукоятки и грудной упор. Такие машинки применяют для сверления в стальных деталях отверстий диаметром до 20-30 мм.</w:t>
      </w:r>
    </w:p>
    <w:p w:rsidR="00F451BF" w:rsidRDefault="00F451BF" w:rsidP="00F451BF">
      <w:pPr>
        <w:spacing w:line="360" w:lineRule="auto"/>
        <w:ind w:firstLine="709"/>
        <w:jc w:val="both"/>
        <w:rPr>
          <w:sz w:val="28"/>
          <w:szCs w:val="28"/>
        </w:rPr>
      </w:pPr>
      <w:r w:rsidRPr="00283285">
        <w:rPr>
          <w:i/>
          <w:sz w:val="28"/>
          <w:szCs w:val="28"/>
        </w:rPr>
        <w:t xml:space="preserve">Угловые </w:t>
      </w:r>
      <w:r>
        <w:rPr>
          <w:sz w:val="28"/>
          <w:szCs w:val="28"/>
        </w:rPr>
        <w:t>(рис.6), применяемые для сверления отверстий в труднодоступных местах.</w:t>
      </w:r>
    </w:p>
    <w:p w:rsidR="00F451BF" w:rsidRDefault="00F451BF" w:rsidP="00F451BF">
      <w:pPr>
        <w:ind w:firstLine="709"/>
        <w:jc w:val="center"/>
        <w:rPr>
          <w:sz w:val="28"/>
          <w:szCs w:val="28"/>
        </w:rPr>
      </w:pPr>
      <w:r>
        <w:rPr>
          <w:noProof/>
          <w:sz w:val="28"/>
          <w:szCs w:val="28"/>
        </w:rPr>
        <w:drawing>
          <wp:inline distT="0" distB="0" distL="0" distR="0">
            <wp:extent cx="2023506" cy="2853018"/>
            <wp:effectExtent l="19050" t="0" r="0" b="0"/>
            <wp:docPr id="14" name="Рисунок 4" descr="SasGF4bp1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GF4bp1yc.jpg"/>
                    <pic:cNvPicPr/>
                  </pic:nvPicPr>
                  <pic:blipFill>
                    <a:blip r:embed="rId33" cstate="print"/>
                    <a:stretch>
                      <a:fillRect/>
                    </a:stretch>
                  </pic:blipFill>
                  <pic:spPr>
                    <a:xfrm>
                      <a:off x="0" y="0"/>
                      <a:ext cx="2036804" cy="2871768"/>
                    </a:xfrm>
                    <a:prstGeom prst="rect">
                      <a:avLst/>
                    </a:prstGeom>
                  </pic:spPr>
                </pic:pic>
              </a:graphicData>
            </a:graphic>
          </wp:inline>
        </w:drawing>
      </w:r>
    </w:p>
    <w:p w:rsidR="00F451BF" w:rsidRDefault="00F451BF" w:rsidP="00F451BF">
      <w:pPr>
        <w:ind w:firstLine="709"/>
        <w:jc w:val="center"/>
        <w:rPr>
          <w:sz w:val="28"/>
          <w:szCs w:val="28"/>
        </w:rPr>
      </w:pPr>
      <w:r>
        <w:rPr>
          <w:sz w:val="28"/>
          <w:szCs w:val="28"/>
        </w:rPr>
        <w:t>Рисунок 5 – Ручная сверлильная электрическая машина тяжелого типа</w:t>
      </w:r>
    </w:p>
    <w:p w:rsidR="00F451BF" w:rsidRDefault="00F451BF" w:rsidP="00F451BF">
      <w:pPr>
        <w:ind w:firstLine="709"/>
        <w:jc w:val="center"/>
        <w:rPr>
          <w:sz w:val="28"/>
          <w:szCs w:val="28"/>
        </w:rPr>
      </w:pPr>
      <w:r>
        <w:rPr>
          <w:noProof/>
          <w:sz w:val="28"/>
          <w:szCs w:val="28"/>
        </w:rPr>
        <w:lastRenderedPageBreak/>
        <w:drawing>
          <wp:inline distT="0" distB="0" distL="0" distR="0">
            <wp:extent cx="2179098" cy="3206337"/>
            <wp:effectExtent l="19050" t="0" r="0" b="0"/>
            <wp:docPr id="15" name="Рисунок 5" descr="0T5j-EoD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T5j-EoDiAI.jpg"/>
                    <pic:cNvPicPr/>
                  </pic:nvPicPr>
                  <pic:blipFill>
                    <a:blip r:embed="rId34" cstate="print"/>
                    <a:stretch>
                      <a:fillRect/>
                    </a:stretch>
                  </pic:blipFill>
                  <pic:spPr>
                    <a:xfrm>
                      <a:off x="0" y="0"/>
                      <a:ext cx="2179552" cy="3207005"/>
                    </a:xfrm>
                    <a:prstGeom prst="rect">
                      <a:avLst/>
                    </a:prstGeom>
                  </pic:spPr>
                </pic:pic>
              </a:graphicData>
            </a:graphic>
          </wp:inline>
        </w:drawing>
      </w:r>
    </w:p>
    <w:p w:rsidR="00F451BF" w:rsidRDefault="00F451BF" w:rsidP="00F451BF">
      <w:pPr>
        <w:ind w:firstLine="709"/>
        <w:jc w:val="center"/>
        <w:rPr>
          <w:sz w:val="28"/>
          <w:szCs w:val="28"/>
        </w:rPr>
      </w:pPr>
      <w:r>
        <w:rPr>
          <w:sz w:val="28"/>
          <w:szCs w:val="28"/>
        </w:rPr>
        <w:t>Рисунок 6 – Ручная электрическая сверлильная угловая машинка</w:t>
      </w:r>
    </w:p>
    <w:p w:rsidR="00F451BF" w:rsidRDefault="00F451BF" w:rsidP="00F451BF">
      <w:pPr>
        <w:spacing w:line="360" w:lineRule="auto"/>
        <w:ind w:firstLine="709"/>
        <w:jc w:val="both"/>
        <w:rPr>
          <w:sz w:val="28"/>
          <w:szCs w:val="28"/>
        </w:rPr>
      </w:pPr>
      <w:r>
        <w:rPr>
          <w:sz w:val="28"/>
          <w:szCs w:val="28"/>
        </w:rPr>
        <w:t>Ручные сверлильные машины электрические машины, независимо от типа и мощности, состоят из трех основных частей: электродвигателя с рабочим напряжением 220 или 36в, зубчатой передачи и шпинделя.</w:t>
      </w:r>
    </w:p>
    <w:p w:rsidR="00F451BF" w:rsidRPr="003C71C8" w:rsidRDefault="00F451BF" w:rsidP="00F451BF">
      <w:pPr>
        <w:spacing w:line="360" w:lineRule="auto"/>
        <w:ind w:firstLine="709"/>
        <w:jc w:val="both"/>
        <w:rPr>
          <w:i/>
          <w:sz w:val="28"/>
          <w:szCs w:val="28"/>
        </w:rPr>
      </w:pPr>
      <w:r w:rsidRPr="003C71C8">
        <w:rPr>
          <w:i/>
          <w:sz w:val="28"/>
          <w:szCs w:val="28"/>
        </w:rPr>
        <w:t xml:space="preserve">Меры предосторожности при работе ручными электрическими машинками: </w:t>
      </w:r>
    </w:p>
    <w:p w:rsidR="00F451BF" w:rsidRDefault="00F451BF" w:rsidP="00F451BF">
      <w:pPr>
        <w:pStyle w:val="a8"/>
        <w:numPr>
          <w:ilvl w:val="0"/>
          <w:numId w:val="5"/>
        </w:numPr>
        <w:spacing w:line="360" w:lineRule="auto"/>
        <w:ind w:left="0" w:firstLine="709"/>
        <w:jc w:val="both"/>
        <w:rPr>
          <w:sz w:val="28"/>
          <w:szCs w:val="28"/>
        </w:rPr>
      </w:pPr>
      <w:r>
        <w:rPr>
          <w:sz w:val="28"/>
          <w:szCs w:val="28"/>
        </w:rPr>
        <w:t>Работать только в резиновых перчатках и калошах: при отсутствии калош под ноги необходимо подкладывать резиновый коврик. Корпус ручных сверлильных электрических машинок должен быть заземлен;</w:t>
      </w:r>
    </w:p>
    <w:p w:rsidR="00F451BF" w:rsidRDefault="00F451BF" w:rsidP="00F451BF">
      <w:pPr>
        <w:pStyle w:val="a8"/>
        <w:numPr>
          <w:ilvl w:val="0"/>
          <w:numId w:val="5"/>
        </w:numPr>
        <w:spacing w:line="360" w:lineRule="auto"/>
        <w:ind w:left="0" w:firstLine="709"/>
        <w:jc w:val="both"/>
        <w:rPr>
          <w:sz w:val="28"/>
          <w:szCs w:val="28"/>
        </w:rPr>
      </w:pPr>
      <w:r>
        <w:rPr>
          <w:sz w:val="28"/>
          <w:szCs w:val="28"/>
        </w:rPr>
        <w:t>Перед включением ручной сверлильной электрической машинки необходимо сначала убедиться в исправности проводки и изоляции и в том, соответствует ли напряжение в сети напряжению, на которое рассчитана данная машинка;</w:t>
      </w:r>
    </w:p>
    <w:p w:rsidR="00F451BF" w:rsidRDefault="00F451BF" w:rsidP="00F451BF">
      <w:pPr>
        <w:pStyle w:val="a8"/>
        <w:numPr>
          <w:ilvl w:val="0"/>
          <w:numId w:val="5"/>
        </w:numPr>
        <w:spacing w:line="360" w:lineRule="auto"/>
        <w:ind w:left="0" w:firstLine="709"/>
        <w:jc w:val="both"/>
        <w:rPr>
          <w:sz w:val="28"/>
          <w:szCs w:val="28"/>
        </w:rPr>
      </w:pPr>
      <w:r>
        <w:rPr>
          <w:sz w:val="28"/>
          <w:szCs w:val="28"/>
        </w:rPr>
        <w:t xml:space="preserve">Выключать сверлильную электрическую машинку болько при вынутом из просверленного отверстия сверле, а вынимать сверло из патрона только после выключения сверлильной машинки; </w:t>
      </w:r>
    </w:p>
    <w:p w:rsidR="00F451BF" w:rsidRDefault="00F451BF" w:rsidP="00F451BF">
      <w:pPr>
        <w:pStyle w:val="a8"/>
        <w:numPr>
          <w:ilvl w:val="0"/>
          <w:numId w:val="5"/>
        </w:numPr>
        <w:spacing w:line="360" w:lineRule="auto"/>
        <w:ind w:left="0" w:firstLine="709"/>
        <w:jc w:val="both"/>
        <w:rPr>
          <w:sz w:val="28"/>
          <w:szCs w:val="28"/>
        </w:rPr>
      </w:pPr>
      <w:r>
        <w:rPr>
          <w:sz w:val="28"/>
          <w:szCs w:val="28"/>
        </w:rPr>
        <w:t>Периодически наблюдать за работой щеток электродвигателя машинки. Щетки должны быть хорошо прошлифованы (при нормальной работе не искрят) ;</w:t>
      </w:r>
    </w:p>
    <w:p w:rsidR="00F451BF" w:rsidRDefault="00F451BF" w:rsidP="00F451BF">
      <w:pPr>
        <w:pStyle w:val="a8"/>
        <w:numPr>
          <w:ilvl w:val="0"/>
          <w:numId w:val="5"/>
        </w:numPr>
        <w:spacing w:line="360" w:lineRule="auto"/>
        <w:ind w:left="0" w:firstLine="709"/>
        <w:jc w:val="both"/>
        <w:rPr>
          <w:sz w:val="28"/>
          <w:szCs w:val="28"/>
        </w:rPr>
      </w:pPr>
      <w:r>
        <w:rPr>
          <w:sz w:val="28"/>
          <w:szCs w:val="28"/>
        </w:rPr>
        <w:lastRenderedPageBreak/>
        <w:t>При остановке машинки, проявление искрения или запаха не разбирать машинку на месте, а заменить ее годной из инструментальной кладовой.</w:t>
      </w:r>
    </w:p>
    <w:p w:rsidR="00F451BF" w:rsidRDefault="00F451BF" w:rsidP="00F451BF">
      <w:pPr>
        <w:spacing w:line="360" w:lineRule="auto"/>
        <w:jc w:val="both"/>
        <w:rPr>
          <w:sz w:val="28"/>
          <w:szCs w:val="28"/>
        </w:rPr>
      </w:pPr>
      <w:r>
        <w:rPr>
          <w:sz w:val="28"/>
          <w:szCs w:val="28"/>
        </w:rPr>
        <w:t>Таблица 1 – Брак при развертывании и способы его устранения</w:t>
      </w:r>
    </w:p>
    <w:tbl>
      <w:tblPr>
        <w:tblStyle w:val="a9"/>
        <w:tblW w:w="0" w:type="auto"/>
        <w:tblLook w:val="04A0"/>
      </w:tblPr>
      <w:tblGrid>
        <w:gridCol w:w="2235"/>
        <w:gridCol w:w="4145"/>
        <w:gridCol w:w="3191"/>
      </w:tblGrid>
      <w:tr w:rsidR="00F451BF" w:rsidTr="00F451BF">
        <w:tc>
          <w:tcPr>
            <w:tcW w:w="2235" w:type="dxa"/>
          </w:tcPr>
          <w:p w:rsidR="00F451BF" w:rsidRDefault="00F451BF" w:rsidP="00F451BF">
            <w:pPr>
              <w:spacing w:line="360" w:lineRule="auto"/>
              <w:jc w:val="center"/>
              <w:rPr>
                <w:sz w:val="28"/>
                <w:szCs w:val="28"/>
              </w:rPr>
            </w:pPr>
            <w:r>
              <w:rPr>
                <w:sz w:val="28"/>
                <w:szCs w:val="28"/>
              </w:rPr>
              <w:t>Брак</w:t>
            </w:r>
          </w:p>
        </w:tc>
        <w:tc>
          <w:tcPr>
            <w:tcW w:w="4145" w:type="dxa"/>
          </w:tcPr>
          <w:p w:rsidR="00F451BF" w:rsidRDefault="00F451BF" w:rsidP="00F451BF">
            <w:pPr>
              <w:spacing w:line="360" w:lineRule="auto"/>
              <w:jc w:val="center"/>
              <w:rPr>
                <w:sz w:val="28"/>
                <w:szCs w:val="28"/>
              </w:rPr>
            </w:pPr>
            <w:r>
              <w:rPr>
                <w:sz w:val="28"/>
                <w:szCs w:val="28"/>
              </w:rPr>
              <w:t>Причина</w:t>
            </w:r>
          </w:p>
        </w:tc>
        <w:tc>
          <w:tcPr>
            <w:tcW w:w="3191" w:type="dxa"/>
          </w:tcPr>
          <w:p w:rsidR="00F451BF" w:rsidRDefault="00F451BF" w:rsidP="00F451BF">
            <w:pPr>
              <w:spacing w:line="360" w:lineRule="auto"/>
              <w:jc w:val="center"/>
              <w:rPr>
                <w:sz w:val="28"/>
                <w:szCs w:val="28"/>
              </w:rPr>
            </w:pPr>
            <w:r>
              <w:rPr>
                <w:sz w:val="28"/>
                <w:szCs w:val="28"/>
              </w:rPr>
              <w:t>Способ устранения</w:t>
            </w:r>
          </w:p>
        </w:tc>
      </w:tr>
      <w:tr w:rsidR="00F451BF" w:rsidTr="00F451BF">
        <w:tc>
          <w:tcPr>
            <w:tcW w:w="2235" w:type="dxa"/>
          </w:tcPr>
          <w:p w:rsidR="00F451BF" w:rsidRDefault="00F451BF" w:rsidP="00F451BF">
            <w:pPr>
              <w:jc w:val="both"/>
              <w:rPr>
                <w:sz w:val="28"/>
                <w:szCs w:val="28"/>
              </w:rPr>
            </w:pPr>
            <w:r>
              <w:rPr>
                <w:sz w:val="28"/>
                <w:szCs w:val="28"/>
              </w:rPr>
              <w:t>Не выдержан размер отверстия</w:t>
            </w:r>
          </w:p>
        </w:tc>
        <w:tc>
          <w:tcPr>
            <w:tcW w:w="4145" w:type="dxa"/>
          </w:tcPr>
          <w:p w:rsidR="00F451BF" w:rsidRPr="003C71C8" w:rsidRDefault="00F451BF" w:rsidP="00F451BF">
            <w:pPr>
              <w:pStyle w:val="a8"/>
              <w:numPr>
                <w:ilvl w:val="0"/>
                <w:numId w:val="6"/>
              </w:numPr>
              <w:ind w:left="212" w:hanging="212"/>
              <w:jc w:val="both"/>
              <w:rPr>
                <w:sz w:val="28"/>
                <w:szCs w:val="28"/>
              </w:rPr>
            </w:pPr>
            <w:r w:rsidRPr="003C71C8">
              <w:rPr>
                <w:sz w:val="28"/>
                <w:szCs w:val="28"/>
              </w:rPr>
              <w:t xml:space="preserve">Неправильно выбран диаметр развертки </w:t>
            </w:r>
          </w:p>
          <w:p w:rsidR="00F451BF" w:rsidRPr="003C71C8" w:rsidRDefault="00F451BF" w:rsidP="00F451BF">
            <w:pPr>
              <w:pStyle w:val="a8"/>
              <w:numPr>
                <w:ilvl w:val="0"/>
                <w:numId w:val="6"/>
              </w:numPr>
              <w:ind w:left="354" w:hanging="283"/>
              <w:jc w:val="both"/>
              <w:rPr>
                <w:sz w:val="28"/>
                <w:szCs w:val="28"/>
              </w:rPr>
            </w:pPr>
            <w:r w:rsidRPr="003C71C8">
              <w:rPr>
                <w:sz w:val="28"/>
                <w:szCs w:val="28"/>
              </w:rPr>
              <w:t>Биение развертки</w:t>
            </w:r>
          </w:p>
        </w:tc>
        <w:tc>
          <w:tcPr>
            <w:tcW w:w="3191" w:type="dxa"/>
          </w:tcPr>
          <w:p w:rsidR="00F451BF" w:rsidRPr="003C71C8" w:rsidRDefault="00F451BF" w:rsidP="00F451BF">
            <w:pPr>
              <w:pStyle w:val="a8"/>
              <w:numPr>
                <w:ilvl w:val="0"/>
                <w:numId w:val="6"/>
              </w:numPr>
              <w:ind w:left="212" w:hanging="212"/>
              <w:jc w:val="both"/>
              <w:rPr>
                <w:sz w:val="28"/>
                <w:szCs w:val="28"/>
              </w:rPr>
            </w:pPr>
            <w:r w:rsidRPr="003C71C8">
              <w:rPr>
                <w:sz w:val="28"/>
                <w:szCs w:val="28"/>
              </w:rPr>
              <w:t>Заменить развертку</w:t>
            </w:r>
          </w:p>
          <w:p w:rsidR="00F451BF" w:rsidRPr="003C71C8" w:rsidRDefault="00F451BF" w:rsidP="00F451BF">
            <w:pPr>
              <w:pStyle w:val="a8"/>
              <w:numPr>
                <w:ilvl w:val="0"/>
                <w:numId w:val="6"/>
              </w:numPr>
              <w:ind w:left="212" w:hanging="212"/>
              <w:jc w:val="both"/>
              <w:rPr>
                <w:sz w:val="28"/>
                <w:szCs w:val="28"/>
              </w:rPr>
            </w:pPr>
            <w:r w:rsidRPr="003C71C8">
              <w:rPr>
                <w:sz w:val="28"/>
                <w:szCs w:val="28"/>
              </w:rPr>
              <w:t>Применить качающуюся оправку</w:t>
            </w:r>
          </w:p>
        </w:tc>
      </w:tr>
      <w:tr w:rsidR="00F451BF" w:rsidTr="00F451BF">
        <w:tc>
          <w:tcPr>
            <w:tcW w:w="2235" w:type="dxa"/>
          </w:tcPr>
          <w:p w:rsidR="00F451BF" w:rsidRDefault="00F451BF" w:rsidP="00F451BF">
            <w:pPr>
              <w:jc w:val="both"/>
              <w:rPr>
                <w:sz w:val="28"/>
                <w:szCs w:val="28"/>
              </w:rPr>
            </w:pPr>
            <w:r>
              <w:rPr>
                <w:sz w:val="28"/>
                <w:szCs w:val="28"/>
              </w:rPr>
              <w:t>Нечистая поверхность отверстия</w:t>
            </w:r>
          </w:p>
        </w:tc>
        <w:tc>
          <w:tcPr>
            <w:tcW w:w="4145" w:type="dxa"/>
          </w:tcPr>
          <w:p w:rsidR="00F451BF" w:rsidRDefault="00F451BF" w:rsidP="00F451BF">
            <w:pPr>
              <w:pStyle w:val="a8"/>
              <w:numPr>
                <w:ilvl w:val="0"/>
                <w:numId w:val="6"/>
              </w:numPr>
              <w:ind w:left="212" w:hanging="212"/>
              <w:jc w:val="both"/>
              <w:rPr>
                <w:sz w:val="28"/>
                <w:szCs w:val="28"/>
              </w:rPr>
            </w:pPr>
            <w:r>
              <w:rPr>
                <w:sz w:val="28"/>
                <w:szCs w:val="28"/>
              </w:rPr>
              <w:t>Недостаточен припуск под развертывание</w:t>
            </w:r>
          </w:p>
          <w:p w:rsidR="00F451BF" w:rsidRDefault="00F451BF" w:rsidP="00F451BF">
            <w:pPr>
              <w:pStyle w:val="a8"/>
              <w:numPr>
                <w:ilvl w:val="0"/>
                <w:numId w:val="6"/>
              </w:numPr>
              <w:ind w:left="212" w:hanging="212"/>
              <w:jc w:val="both"/>
              <w:rPr>
                <w:sz w:val="28"/>
                <w:szCs w:val="28"/>
              </w:rPr>
            </w:pPr>
            <w:r>
              <w:rPr>
                <w:sz w:val="28"/>
                <w:szCs w:val="28"/>
              </w:rPr>
              <w:t xml:space="preserve">Грубая обработка отверстия под развертывание </w:t>
            </w:r>
          </w:p>
        </w:tc>
        <w:tc>
          <w:tcPr>
            <w:tcW w:w="3191" w:type="dxa"/>
          </w:tcPr>
          <w:p w:rsidR="00F451BF" w:rsidRDefault="00F451BF" w:rsidP="00F451BF">
            <w:pPr>
              <w:pStyle w:val="a8"/>
              <w:numPr>
                <w:ilvl w:val="0"/>
                <w:numId w:val="6"/>
              </w:numPr>
              <w:ind w:left="212" w:hanging="212"/>
              <w:jc w:val="both"/>
              <w:rPr>
                <w:sz w:val="28"/>
                <w:szCs w:val="28"/>
              </w:rPr>
            </w:pPr>
            <w:r>
              <w:rPr>
                <w:sz w:val="28"/>
                <w:szCs w:val="28"/>
              </w:rPr>
              <w:t>Увеличить припуск</w:t>
            </w:r>
          </w:p>
          <w:p w:rsidR="00F451BF" w:rsidRDefault="00F451BF" w:rsidP="00F451BF">
            <w:pPr>
              <w:pStyle w:val="a8"/>
              <w:numPr>
                <w:ilvl w:val="0"/>
                <w:numId w:val="6"/>
              </w:numPr>
              <w:ind w:left="212" w:hanging="212"/>
              <w:jc w:val="both"/>
              <w:rPr>
                <w:sz w:val="28"/>
                <w:szCs w:val="28"/>
              </w:rPr>
            </w:pPr>
            <w:r>
              <w:rPr>
                <w:sz w:val="28"/>
                <w:szCs w:val="28"/>
              </w:rPr>
              <w:t>Улучшить поверхность отверстия под развертывание</w:t>
            </w:r>
          </w:p>
        </w:tc>
      </w:tr>
      <w:tr w:rsidR="00F451BF" w:rsidTr="00F451BF">
        <w:tc>
          <w:tcPr>
            <w:tcW w:w="2235" w:type="dxa"/>
          </w:tcPr>
          <w:p w:rsidR="00F451BF" w:rsidRDefault="00F451BF" w:rsidP="00F451BF">
            <w:pPr>
              <w:jc w:val="both"/>
              <w:rPr>
                <w:sz w:val="28"/>
                <w:szCs w:val="28"/>
              </w:rPr>
            </w:pPr>
            <w:r>
              <w:rPr>
                <w:sz w:val="28"/>
                <w:szCs w:val="28"/>
              </w:rPr>
              <w:t>Следы дробления на поверхности</w:t>
            </w:r>
          </w:p>
        </w:tc>
        <w:tc>
          <w:tcPr>
            <w:tcW w:w="4145" w:type="dxa"/>
          </w:tcPr>
          <w:p w:rsidR="00F451BF" w:rsidRDefault="00F451BF" w:rsidP="00F451BF">
            <w:pPr>
              <w:pStyle w:val="a8"/>
              <w:numPr>
                <w:ilvl w:val="0"/>
                <w:numId w:val="6"/>
              </w:numPr>
              <w:ind w:left="212" w:hanging="212"/>
              <w:jc w:val="both"/>
              <w:rPr>
                <w:sz w:val="28"/>
                <w:szCs w:val="28"/>
              </w:rPr>
            </w:pPr>
            <w:r>
              <w:rPr>
                <w:sz w:val="28"/>
                <w:szCs w:val="28"/>
              </w:rPr>
              <w:t>Вращение развертки рывками</w:t>
            </w:r>
          </w:p>
          <w:p w:rsidR="00F451BF" w:rsidRDefault="00F451BF" w:rsidP="00F451BF">
            <w:pPr>
              <w:pStyle w:val="a8"/>
              <w:numPr>
                <w:ilvl w:val="0"/>
                <w:numId w:val="6"/>
              </w:numPr>
              <w:ind w:left="212" w:hanging="212"/>
              <w:jc w:val="both"/>
              <w:rPr>
                <w:sz w:val="28"/>
                <w:szCs w:val="28"/>
              </w:rPr>
            </w:pPr>
            <w:r>
              <w:rPr>
                <w:sz w:val="28"/>
                <w:szCs w:val="28"/>
              </w:rPr>
              <w:t>Увеличенный припуск</w:t>
            </w:r>
          </w:p>
          <w:p w:rsidR="00F451BF" w:rsidRDefault="00F451BF" w:rsidP="00F451BF">
            <w:pPr>
              <w:pStyle w:val="a8"/>
              <w:numPr>
                <w:ilvl w:val="0"/>
                <w:numId w:val="6"/>
              </w:numPr>
              <w:ind w:left="212" w:hanging="212"/>
              <w:jc w:val="both"/>
              <w:rPr>
                <w:sz w:val="28"/>
                <w:szCs w:val="28"/>
              </w:rPr>
            </w:pPr>
            <w:r>
              <w:rPr>
                <w:sz w:val="28"/>
                <w:szCs w:val="28"/>
              </w:rPr>
              <w:t>Неправильно заточена развертка</w:t>
            </w:r>
          </w:p>
          <w:p w:rsidR="00F451BF" w:rsidRDefault="00F451BF" w:rsidP="00F451BF">
            <w:pPr>
              <w:pStyle w:val="a8"/>
              <w:numPr>
                <w:ilvl w:val="0"/>
                <w:numId w:val="6"/>
              </w:numPr>
              <w:ind w:left="212" w:hanging="212"/>
              <w:jc w:val="both"/>
              <w:rPr>
                <w:sz w:val="28"/>
                <w:szCs w:val="28"/>
              </w:rPr>
            </w:pPr>
            <w:r>
              <w:rPr>
                <w:sz w:val="28"/>
                <w:szCs w:val="28"/>
              </w:rPr>
              <w:t>Неправильно закреплена развертка</w:t>
            </w:r>
          </w:p>
        </w:tc>
        <w:tc>
          <w:tcPr>
            <w:tcW w:w="3191" w:type="dxa"/>
          </w:tcPr>
          <w:p w:rsidR="00F451BF" w:rsidRDefault="00F451BF" w:rsidP="00F451BF">
            <w:pPr>
              <w:pStyle w:val="a8"/>
              <w:numPr>
                <w:ilvl w:val="0"/>
                <w:numId w:val="6"/>
              </w:numPr>
              <w:ind w:left="212" w:hanging="212"/>
              <w:jc w:val="both"/>
              <w:rPr>
                <w:sz w:val="28"/>
                <w:szCs w:val="28"/>
              </w:rPr>
            </w:pPr>
            <w:r>
              <w:rPr>
                <w:sz w:val="28"/>
                <w:szCs w:val="28"/>
              </w:rPr>
              <w:t>Плавно, равномерно вращать развертку</w:t>
            </w:r>
          </w:p>
          <w:p w:rsidR="00F451BF" w:rsidRDefault="00F451BF" w:rsidP="00F451BF">
            <w:pPr>
              <w:pStyle w:val="a8"/>
              <w:numPr>
                <w:ilvl w:val="0"/>
                <w:numId w:val="6"/>
              </w:numPr>
              <w:ind w:left="212" w:hanging="212"/>
              <w:jc w:val="both"/>
              <w:rPr>
                <w:sz w:val="28"/>
                <w:szCs w:val="28"/>
              </w:rPr>
            </w:pPr>
            <w:r>
              <w:rPr>
                <w:sz w:val="28"/>
                <w:szCs w:val="28"/>
              </w:rPr>
              <w:t>Уменьшить припуск</w:t>
            </w:r>
          </w:p>
          <w:p w:rsidR="00F451BF" w:rsidRDefault="00F451BF" w:rsidP="00F451BF">
            <w:pPr>
              <w:pStyle w:val="a8"/>
              <w:numPr>
                <w:ilvl w:val="0"/>
                <w:numId w:val="6"/>
              </w:numPr>
              <w:ind w:left="212" w:hanging="212"/>
              <w:jc w:val="both"/>
              <w:rPr>
                <w:sz w:val="28"/>
                <w:szCs w:val="28"/>
              </w:rPr>
            </w:pPr>
            <w:r>
              <w:rPr>
                <w:sz w:val="28"/>
                <w:szCs w:val="28"/>
              </w:rPr>
              <w:t>Заменить развертку</w:t>
            </w:r>
          </w:p>
          <w:p w:rsidR="00F451BF" w:rsidRDefault="00F451BF" w:rsidP="00F451BF">
            <w:pPr>
              <w:pStyle w:val="a8"/>
              <w:numPr>
                <w:ilvl w:val="0"/>
                <w:numId w:val="6"/>
              </w:numPr>
              <w:ind w:left="212" w:hanging="212"/>
              <w:jc w:val="both"/>
              <w:rPr>
                <w:sz w:val="28"/>
                <w:szCs w:val="28"/>
              </w:rPr>
            </w:pPr>
            <w:r>
              <w:rPr>
                <w:sz w:val="28"/>
                <w:szCs w:val="28"/>
              </w:rPr>
              <w:t>Правильно закрепить развертку</w:t>
            </w:r>
          </w:p>
        </w:tc>
      </w:tr>
      <w:tr w:rsidR="00F451BF" w:rsidTr="00F451BF">
        <w:tc>
          <w:tcPr>
            <w:tcW w:w="2235" w:type="dxa"/>
          </w:tcPr>
          <w:p w:rsidR="00F451BF" w:rsidRDefault="00F451BF" w:rsidP="00F451BF">
            <w:pPr>
              <w:jc w:val="both"/>
              <w:rPr>
                <w:sz w:val="28"/>
                <w:szCs w:val="28"/>
              </w:rPr>
            </w:pPr>
            <w:r>
              <w:rPr>
                <w:sz w:val="28"/>
                <w:szCs w:val="28"/>
              </w:rPr>
              <w:t>Надиры на поверхности</w:t>
            </w:r>
          </w:p>
        </w:tc>
        <w:tc>
          <w:tcPr>
            <w:tcW w:w="4145" w:type="dxa"/>
          </w:tcPr>
          <w:p w:rsidR="00F451BF" w:rsidRDefault="00F451BF" w:rsidP="00F451BF">
            <w:pPr>
              <w:pStyle w:val="a8"/>
              <w:numPr>
                <w:ilvl w:val="0"/>
                <w:numId w:val="6"/>
              </w:numPr>
              <w:ind w:left="212" w:hanging="212"/>
              <w:jc w:val="both"/>
              <w:rPr>
                <w:sz w:val="28"/>
                <w:szCs w:val="28"/>
              </w:rPr>
            </w:pPr>
            <w:r>
              <w:rPr>
                <w:sz w:val="28"/>
                <w:szCs w:val="28"/>
              </w:rPr>
              <w:t>Вращение развертки в разные стороны</w:t>
            </w:r>
          </w:p>
          <w:p w:rsidR="00F451BF" w:rsidRDefault="00F451BF" w:rsidP="00F451BF">
            <w:pPr>
              <w:pStyle w:val="a8"/>
              <w:numPr>
                <w:ilvl w:val="0"/>
                <w:numId w:val="6"/>
              </w:numPr>
              <w:ind w:left="212" w:hanging="212"/>
              <w:jc w:val="both"/>
              <w:rPr>
                <w:sz w:val="28"/>
                <w:szCs w:val="28"/>
              </w:rPr>
            </w:pPr>
            <w:r>
              <w:rPr>
                <w:sz w:val="28"/>
                <w:szCs w:val="28"/>
              </w:rPr>
              <w:t>Затупленная развертка</w:t>
            </w:r>
          </w:p>
          <w:p w:rsidR="00F451BF" w:rsidRDefault="00F451BF" w:rsidP="00F451BF">
            <w:pPr>
              <w:pStyle w:val="a8"/>
              <w:numPr>
                <w:ilvl w:val="0"/>
                <w:numId w:val="6"/>
              </w:numPr>
              <w:ind w:left="212" w:hanging="212"/>
              <w:jc w:val="both"/>
              <w:rPr>
                <w:sz w:val="28"/>
                <w:szCs w:val="28"/>
              </w:rPr>
            </w:pPr>
            <w:r>
              <w:rPr>
                <w:sz w:val="28"/>
                <w:szCs w:val="28"/>
              </w:rPr>
              <w:t>Большой припуск</w:t>
            </w:r>
            <w:r>
              <w:rPr>
                <w:sz w:val="28"/>
                <w:szCs w:val="28"/>
              </w:rPr>
              <w:br/>
              <w:t>Неправильно выбрана охлаждающая жидкость, ее количество мало</w:t>
            </w:r>
          </w:p>
        </w:tc>
        <w:tc>
          <w:tcPr>
            <w:tcW w:w="3191" w:type="dxa"/>
          </w:tcPr>
          <w:p w:rsidR="00F451BF" w:rsidRDefault="00F451BF" w:rsidP="00F451BF">
            <w:pPr>
              <w:pStyle w:val="a8"/>
              <w:numPr>
                <w:ilvl w:val="0"/>
                <w:numId w:val="6"/>
              </w:numPr>
              <w:ind w:left="212" w:hanging="212"/>
              <w:jc w:val="both"/>
              <w:rPr>
                <w:sz w:val="28"/>
                <w:szCs w:val="28"/>
              </w:rPr>
            </w:pPr>
            <w:r>
              <w:rPr>
                <w:sz w:val="28"/>
                <w:szCs w:val="28"/>
              </w:rPr>
              <w:t>Уменьшить припуск</w:t>
            </w:r>
          </w:p>
          <w:p w:rsidR="00F451BF" w:rsidRDefault="00F451BF" w:rsidP="00F451BF">
            <w:pPr>
              <w:pStyle w:val="a8"/>
              <w:numPr>
                <w:ilvl w:val="0"/>
                <w:numId w:val="6"/>
              </w:numPr>
              <w:ind w:left="212" w:hanging="212"/>
              <w:jc w:val="both"/>
              <w:rPr>
                <w:sz w:val="28"/>
                <w:szCs w:val="28"/>
              </w:rPr>
            </w:pPr>
            <w:r>
              <w:rPr>
                <w:sz w:val="28"/>
                <w:szCs w:val="28"/>
              </w:rPr>
              <w:t>Заменить жидкость или увеличить ее количество</w:t>
            </w:r>
          </w:p>
        </w:tc>
      </w:tr>
    </w:tbl>
    <w:p w:rsidR="00F451BF" w:rsidRDefault="00F451BF" w:rsidP="00F451BF">
      <w:pPr>
        <w:spacing w:line="360" w:lineRule="auto"/>
        <w:jc w:val="both"/>
        <w:rPr>
          <w:sz w:val="28"/>
          <w:szCs w:val="28"/>
        </w:rPr>
      </w:pPr>
    </w:p>
    <w:p w:rsidR="00F451BF" w:rsidRDefault="00F451BF" w:rsidP="00F451BF">
      <w:pPr>
        <w:spacing w:line="360" w:lineRule="auto"/>
        <w:ind w:firstLine="709"/>
        <w:jc w:val="both"/>
        <w:rPr>
          <w:b/>
          <w:i/>
          <w:sz w:val="28"/>
          <w:szCs w:val="28"/>
        </w:rPr>
      </w:pPr>
      <w:r w:rsidRPr="004060E8">
        <w:rPr>
          <w:b/>
          <w:i/>
          <w:sz w:val="28"/>
          <w:szCs w:val="28"/>
        </w:rPr>
        <w:t xml:space="preserve">Контрольные вопросы: </w:t>
      </w:r>
    </w:p>
    <w:p w:rsidR="00F451BF" w:rsidRDefault="00F451BF" w:rsidP="00F451BF">
      <w:pPr>
        <w:pStyle w:val="a8"/>
        <w:numPr>
          <w:ilvl w:val="0"/>
          <w:numId w:val="7"/>
        </w:numPr>
        <w:spacing w:line="360" w:lineRule="auto"/>
        <w:ind w:left="0" w:firstLine="709"/>
        <w:jc w:val="both"/>
        <w:rPr>
          <w:sz w:val="28"/>
          <w:szCs w:val="28"/>
        </w:rPr>
      </w:pPr>
      <w:r>
        <w:rPr>
          <w:sz w:val="28"/>
          <w:szCs w:val="28"/>
        </w:rPr>
        <w:t>При помощи каких инструментов производится сверление, когда деталь расположена в труднодоступных местах? (полностью описать каждый инструмент)</w:t>
      </w:r>
    </w:p>
    <w:p w:rsidR="00F451BF" w:rsidRDefault="00F451BF" w:rsidP="00F451BF">
      <w:pPr>
        <w:pStyle w:val="a8"/>
        <w:numPr>
          <w:ilvl w:val="0"/>
          <w:numId w:val="7"/>
        </w:numPr>
        <w:spacing w:line="360" w:lineRule="auto"/>
        <w:ind w:left="0" w:firstLine="709"/>
        <w:jc w:val="both"/>
        <w:rPr>
          <w:sz w:val="28"/>
          <w:szCs w:val="28"/>
        </w:rPr>
      </w:pPr>
      <w:r>
        <w:rPr>
          <w:sz w:val="28"/>
          <w:szCs w:val="28"/>
        </w:rPr>
        <w:t>Описать ручные сверлильные электрические машины. ГОСТ.</w:t>
      </w:r>
    </w:p>
    <w:p w:rsidR="00F451BF" w:rsidRDefault="00F451BF" w:rsidP="00F451BF">
      <w:pPr>
        <w:pStyle w:val="a8"/>
        <w:numPr>
          <w:ilvl w:val="0"/>
          <w:numId w:val="7"/>
        </w:numPr>
        <w:spacing w:line="360" w:lineRule="auto"/>
        <w:ind w:left="0" w:firstLine="709"/>
        <w:jc w:val="both"/>
        <w:rPr>
          <w:sz w:val="28"/>
          <w:szCs w:val="28"/>
        </w:rPr>
      </w:pPr>
      <w:r>
        <w:rPr>
          <w:sz w:val="28"/>
          <w:szCs w:val="28"/>
        </w:rPr>
        <w:t>Меры предосторожности при работе ручными электрическими машинками.</w:t>
      </w:r>
    </w:p>
    <w:p w:rsidR="00F451BF" w:rsidRPr="004060E8" w:rsidRDefault="00F451BF" w:rsidP="00F451BF">
      <w:pPr>
        <w:pStyle w:val="a8"/>
        <w:numPr>
          <w:ilvl w:val="0"/>
          <w:numId w:val="7"/>
        </w:numPr>
        <w:spacing w:line="360" w:lineRule="auto"/>
        <w:ind w:left="0" w:firstLine="709"/>
        <w:jc w:val="both"/>
        <w:rPr>
          <w:sz w:val="28"/>
          <w:szCs w:val="28"/>
        </w:rPr>
      </w:pPr>
      <w:r>
        <w:rPr>
          <w:sz w:val="28"/>
          <w:szCs w:val="28"/>
        </w:rPr>
        <w:t>Брак при развертывании и способы его утранения.</w:t>
      </w:r>
    </w:p>
    <w:p w:rsidR="006D4E7F" w:rsidRDefault="006D4E7F" w:rsidP="00A45092">
      <w:pPr>
        <w:pStyle w:val="a8"/>
        <w:jc w:val="both"/>
        <w:rPr>
          <w:b/>
          <w:sz w:val="28"/>
          <w:szCs w:val="28"/>
        </w:rPr>
      </w:pPr>
    </w:p>
    <w:p w:rsidR="00F451BF" w:rsidRDefault="00F451BF" w:rsidP="00A45092">
      <w:pPr>
        <w:pStyle w:val="a8"/>
        <w:jc w:val="both"/>
        <w:rPr>
          <w:b/>
          <w:sz w:val="28"/>
          <w:szCs w:val="28"/>
        </w:rPr>
      </w:pPr>
    </w:p>
    <w:p w:rsidR="00F451BF" w:rsidRDefault="00F451BF" w:rsidP="00A45092">
      <w:pPr>
        <w:pStyle w:val="a8"/>
        <w:jc w:val="both"/>
        <w:rPr>
          <w:b/>
          <w:sz w:val="28"/>
          <w:szCs w:val="28"/>
        </w:rPr>
      </w:pPr>
    </w:p>
    <w:p w:rsidR="00F451BF" w:rsidRDefault="00F451BF" w:rsidP="00F451BF">
      <w:pPr>
        <w:spacing w:line="360" w:lineRule="auto"/>
        <w:ind w:firstLine="709"/>
        <w:jc w:val="center"/>
        <w:rPr>
          <w:b/>
          <w:sz w:val="28"/>
          <w:szCs w:val="28"/>
        </w:rPr>
      </w:pPr>
      <w:r>
        <w:rPr>
          <w:b/>
          <w:sz w:val="28"/>
          <w:szCs w:val="28"/>
        </w:rPr>
        <w:lastRenderedPageBreak/>
        <w:t>Практическая работа № 2</w:t>
      </w:r>
    </w:p>
    <w:p w:rsidR="00F451BF" w:rsidRDefault="00F451BF" w:rsidP="00F451BF">
      <w:pPr>
        <w:spacing w:line="360" w:lineRule="auto"/>
        <w:ind w:firstLine="709"/>
        <w:jc w:val="center"/>
        <w:rPr>
          <w:b/>
          <w:sz w:val="28"/>
          <w:szCs w:val="28"/>
        </w:rPr>
      </w:pPr>
      <w:r>
        <w:rPr>
          <w:b/>
          <w:sz w:val="28"/>
          <w:szCs w:val="28"/>
        </w:rPr>
        <w:t>2.1 Анализ технологического процесса нарезания наружной и внутренней резьбы.</w:t>
      </w:r>
    </w:p>
    <w:p w:rsidR="00F451BF" w:rsidRDefault="00F451BF" w:rsidP="00F451BF">
      <w:pPr>
        <w:spacing w:line="360" w:lineRule="auto"/>
        <w:ind w:firstLine="709"/>
        <w:rPr>
          <w:i/>
          <w:sz w:val="28"/>
          <w:szCs w:val="28"/>
        </w:rPr>
      </w:pPr>
      <w:r w:rsidRPr="001E41C2">
        <w:rPr>
          <w:i/>
          <w:sz w:val="28"/>
          <w:szCs w:val="28"/>
        </w:rPr>
        <w:t>Нарезание внутренней резьбы</w:t>
      </w:r>
    </w:p>
    <w:p w:rsidR="00F451BF" w:rsidRDefault="00F451BF" w:rsidP="00F451BF">
      <w:pPr>
        <w:spacing w:line="360" w:lineRule="auto"/>
        <w:ind w:firstLine="709"/>
        <w:jc w:val="both"/>
        <w:rPr>
          <w:sz w:val="28"/>
          <w:szCs w:val="28"/>
        </w:rPr>
      </w:pPr>
      <w:r>
        <w:rPr>
          <w:sz w:val="28"/>
          <w:szCs w:val="28"/>
        </w:rPr>
        <w:t>Просверленное отверстие, в котором нарезают резьбу метчиком, должно быть обработано зенкером или же проточено. При нарезании резьбы материал частично «выдавливается», поэтому диаметр сверла должен быть несколько больше, чем внутренний диаметр резьбы. Изменение величины отверстия при нарезании резьбы у твердых и хрупких металлов меньше, чем у мягких и вязких металлов.</w:t>
      </w:r>
    </w:p>
    <w:p w:rsidR="00F451BF" w:rsidRDefault="00F451BF" w:rsidP="00F451BF">
      <w:pPr>
        <w:spacing w:line="360" w:lineRule="auto"/>
        <w:ind w:firstLine="709"/>
        <w:jc w:val="both"/>
        <w:rPr>
          <w:sz w:val="28"/>
          <w:szCs w:val="28"/>
        </w:rPr>
      </w:pPr>
      <w:r>
        <w:rPr>
          <w:sz w:val="28"/>
          <w:szCs w:val="28"/>
        </w:rPr>
        <w:t xml:space="preserve">Если просверлить под резьбу отверстие диаметром, точно соответствующим внутреннему диаметру резьбы, то материал, выдавливаемый при нарезании, будет давить на зубья метчика, отчего они в результате большого трения сильно нагреваются и к ним прилипают частицы металла. Резьба может получиться с рваными нитками, а в некоторых случаях возможна поломка метчика. При сверлении отверстия слишком большого диаметра резьба получится неполной. </w:t>
      </w:r>
    </w:p>
    <w:p w:rsidR="00F451BF" w:rsidRDefault="00F451BF" w:rsidP="00F451BF">
      <w:pPr>
        <w:spacing w:line="360" w:lineRule="auto"/>
        <w:ind w:firstLine="709"/>
        <w:jc w:val="both"/>
        <w:rPr>
          <w:sz w:val="28"/>
          <w:szCs w:val="28"/>
        </w:rPr>
      </w:pPr>
      <w:r w:rsidRPr="005E7AAF">
        <w:rPr>
          <w:i/>
          <w:sz w:val="28"/>
          <w:szCs w:val="28"/>
        </w:rPr>
        <w:t>Подбор сверл для сверления отверстий под резьбу</w:t>
      </w:r>
      <w:r w:rsidRPr="005E7AAF">
        <w:rPr>
          <w:sz w:val="28"/>
          <w:szCs w:val="28"/>
        </w:rPr>
        <w:t>.</w:t>
      </w:r>
      <w:r>
        <w:rPr>
          <w:sz w:val="28"/>
          <w:szCs w:val="28"/>
        </w:rPr>
        <w:t xml:space="preserve"> Диаметр сверла под нарезание метрической и трубной резьб определяют по справочным таблицам. Когда нельзя воспользоваться таблицами, диаметр отверстия под метрическую резьбу приближенно вычисляют по формуле: </w:t>
      </w:r>
    </w:p>
    <w:p w:rsidR="00F451BF" w:rsidRDefault="00F451BF" w:rsidP="00F451BF">
      <w:pPr>
        <w:spacing w:line="360" w:lineRule="auto"/>
        <w:ind w:firstLine="709"/>
        <w:jc w:val="center"/>
        <w:rPr>
          <w:i/>
          <w:sz w:val="28"/>
          <w:szCs w:val="28"/>
        </w:rPr>
      </w:pPr>
      <w:r w:rsidRPr="005E7AAF">
        <w:rPr>
          <w:i/>
          <w:sz w:val="28"/>
          <w:szCs w:val="28"/>
          <w:lang w:val="en-US"/>
        </w:rPr>
        <w:t>D</w:t>
      </w:r>
      <w:r w:rsidRPr="005E7AAF">
        <w:rPr>
          <w:i/>
          <w:sz w:val="28"/>
          <w:szCs w:val="28"/>
        </w:rPr>
        <w:t xml:space="preserve"> = </w:t>
      </w:r>
      <w:r w:rsidRPr="005E7AAF">
        <w:rPr>
          <w:i/>
          <w:sz w:val="28"/>
          <w:szCs w:val="28"/>
          <w:lang w:val="en-US"/>
        </w:rPr>
        <w:t>d</w:t>
      </w:r>
      <w:r w:rsidRPr="005E7AAF">
        <w:rPr>
          <w:i/>
          <w:sz w:val="28"/>
          <w:szCs w:val="28"/>
        </w:rPr>
        <w:t xml:space="preserve"> – </w:t>
      </w:r>
      <w:r w:rsidRPr="005E7AAF">
        <w:rPr>
          <w:i/>
          <w:sz w:val="28"/>
          <w:szCs w:val="28"/>
          <w:lang w:val="en-US"/>
        </w:rPr>
        <w:t>S</w:t>
      </w:r>
    </w:p>
    <w:p w:rsidR="00F451BF" w:rsidRDefault="00F451BF" w:rsidP="00F451BF">
      <w:pPr>
        <w:ind w:firstLine="709"/>
        <w:jc w:val="both"/>
        <w:rPr>
          <w:sz w:val="28"/>
          <w:szCs w:val="28"/>
        </w:rPr>
      </w:pPr>
      <w:r>
        <w:rPr>
          <w:sz w:val="28"/>
          <w:szCs w:val="28"/>
        </w:rPr>
        <w:t xml:space="preserve">Где </w:t>
      </w:r>
      <w:r w:rsidRPr="005E7AAF">
        <w:rPr>
          <w:i/>
          <w:sz w:val="28"/>
          <w:szCs w:val="28"/>
          <w:lang w:val="en-US"/>
        </w:rPr>
        <w:t>D</w:t>
      </w:r>
      <w:r w:rsidRPr="005E7AAF">
        <w:rPr>
          <w:sz w:val="28"/>
          <w:szCs w:val="28"/>
        </w:rPr>
        <w:t xml:space="preserve"> – </w:t>
      </w:r>
      <w:r>
        <w:rPr>
          <w:sz w:val="28"/>
          <w:szCs w:val="28"/>
        </w:rPr>
        <w:t>диаемтр отверстия, мм;</w:t>
      </w:r>
    </w:p>
    <w:p w:rsidR="00F451BF" w:rsidRDefault="00F451BF" w:rsidP="00F451BF">
      <w:pPr>
        <w:ind w:firstLine="709"/>
        <w:jc w:val="both"/>
        <w:rPr>
          <w:sz w:val="28"/>
          <w:szCs w:val="28"/>
        </w:rPr>
      </w:pPr>
      <w:r>
        <w:rPr>
          <w:sz w:val="28"/>
          <w:szCs w:val="28"/>
        </w:rPr>
        <w:t xml:space="preserve">       </w:t>
      </w:r>
      <w:r w:rsidRPr="005E7AAF">
        <w:rPr>
          <w:i/>
          <w:sz w:val="28"/>
          <w:szCs w:val="28"/>
          <w:lang w:val="en-US"/>
        </w:rPr>
        <w:t>d</w:t>
      </w:r>
      <w:r w:rsidRPr="005E7AAF">
        <w:rPr>
          <w:sz w:val="28"/>
          <w:szCs w:val="28"/>
        </w:rPr>
        <w:t xml:space="preserve"> – </w:t>
      </w:r>
      <w:r>
        <w:rPr>
          <w:sz w:val="28"/>
          <w:szCs w:val="28"/>
        </w:rPr>
        <w:t xml:space="preserve">диаметр нарезаемой резьбы, мм; </w:t>
      </w:r>
    </w:p>
    <w:p w:rsidR="00F451BF" w:rsidRDefault="00F451BF" w:rsidP="00F451BF">
      <w:pPr>
        <w:ind w:firstLine="709"/>
        <w:jc w:val="both"/>
        <w:rPr>
          <w:sz w:val="28"/>
          <w:szCs w:val="28"/>
        </w:rPr>
      </w:pPr>
      <w:r>
        <w:rPr>
          <w:sz w:val="28"/>
          <w:szCs w:val="28"/>
        </w:rPr>
        <w:t xml:space="preserve">       </w:t>
      </w:r>
      <w:r w:rsidRPr="005E7AAF">
        <w:rPr>
          <w:i/>
          <w:sz w:val="28"/>
          <w:szCs w:val="28"/>
          <w:lang w:val="en-US"/>
        </w:rPr>
        <w:t>S</w:t>
      </w:r>
      <w:r w:rsidRPr="005E7AAF">
        <w:rPr>
          <w:i/>
          <w:sz w:val="28"/>
          <w:szCs w:val="28"/>
        </w:rPr>
        <w:t xml:space="preserve"> </w:t>
      </w:r>
      <w:r>
        <w:rPr>
          <w:sz w:val="28"/>
          <w:szCs w:val="28"/>
        </w:rPr>
        <w:t>– шаг резьбы, мм.</w:t>
      </w:r>
    </w:p>
    <w:p w:rsidR="00F451BF" w:rsidRDefault="00F451BF" w:rsidP="00F451BF">
      <w:pPr>
        <w:spacing w:line="360" w:lineRule="auto"/>
        <w:ind w:firstLine="709"/>
        <w:jc w:val="both"/>
        <w:rPr>
          <w:sz w:val="28"/>
          <w:szCs w:val="28"/>
        </w:rPr>
      </w:pPr>
      <w:r>
        <w:rPr>
          <w:sz w:val="28"/>
          <w:szCs w:val="28"/>
        </w:rPr>
        <w:t xml:space="preserve">Размеры воротка для закрепления метчика выбирают в зависимости от диаметра нарезаемой резьбы. Примерная длина воротка может быть определена по следующим установленным практикой формулам: </w:t>
      </w:r>
    </w:p>
    <w:p w:rsidR="00F451BF" w:rsidRPr="005E7AAF" w:rsidRDefault="00F451BF" w:rsidP="00F451BF">
      <w:pPr>
        <w:spacing w:line="360" w:lineRule="auto"/>
        <w:ind w:firstLine="709"/>
        <w:jc w:val="center"/>
        <w:rPr>
          <w:i/>
          <w:sz w:val="28"/>
          <w:szCs w:val="28"/>
        </w:rPr>
      </w:pPr>
      <w:r w:rsidRPr="005E7AAF">
        <w:rPr>
          <w:i/>
          <w:sz w:val="28"/>
          <w:szCs w:val="28"/>
          <w:lang w:val="en-US"/>
        </w:rPr>
        <w:t>L</w:t>
      </w:r>
      <w:r w:rsidRPr="005E7AAF">
        <w:rPr>
          <w:i/>
          <w:sz w:val="28"/>
          <w:szCs w:val="28"/>
        </w:rPr>
        <w:t xml:space="preserve"> = 20</w:t>
      </w:r>
      <w:r w:rsidRPr="005E7AAF">
        <w:rPr>
          <w:i/>
          <w:sz w:val="28"/>
          <w:szCs w:val="28"/>
          <w:lang w:val="en-US"/>
        </w:rPr>
        <w:t>D</w:t>
      </w:r>
      <w:r w:rsidRPr="005E7AAF">
        <w:rPr>
          <w:i/>
          <w:sz w:val="28"/>
          <w:szCs w:val="28"/>
        </w:rPr>
        <w:t xml:space="preserve"> + 100 мм,</w:t>
      </w:r>
    </w:p>
    <w:p w:rsidR="00F451BF" w:rsidRPr="005E7AAF" w:rsidRDefault="00F451BF" w:rsidP="00F451BF">
      <w:pPr>
        <w:spacing w:line="360" w:lineRule="auto"/>
        <w:ind w:firstLine="709"/>
        <w:jc w:val="center"/>
        <w:rPr>
          <w:i/>
          <w:sz w:val="28"/>
          <w:szCs w:val="28"/>
        </w:rPr>
      </w:pPr>
      <w:r w:rsidRPr="005E7AAF">
        <w:rPr>
          <w:i/>
          <w:sz w:val="28"/>
          <w:szCs w:val="28"/>
          <w:lang w:val="en-US"/>
        </w:rPr>
        <w:t>d</w:t>
      </w:r>
      <w:r w:rsidRPr="005E7AAF">
        <w:rPr>
          <w:i/>
          <w:sz w:val="28"/>
          <w:szCs w:val="28"/>
        </w:rPr>
        <w:t xml:space="preserve"> = 0,5</w:t>
      </w:r>
      <w:r w:rsidRPr="005E7AAF">
        <w:rPr>
          <w:i/>
          <w:sz w:val="28"/>
          <w:szCs w:val="28"/>
          <w:lang w:val="en-US"/>
        </w:rPr>
        <w:t>D</w:t>
      </w:r>
      <w:r w:rsidRPr="005E7AAF">
        <w:rPr>
          <w:i/>
          <w:sz w:val="28"/>
          <w:szCs w:val="28"/>
        </w:rPr>
        <w:t xml:space="preserve"> + 5 мм,</w:t>
      </w:r>
    </w:p>
    <w:p w:rsidR="00F451BF" w:rsidRDefault="00F451BF" w:rsidP="00F451BF">
      <w:pPr>
        <w:ind w:firstLine="709"/>
        <w:jc w:val="both"/>
        <w:rPr>
          <w:sz w:val="28"/>
          <w:szCs w:val="28"/>
        </w:rPr>
      </w:pPr>
      <w:r>
        <w:rPr>
          <w:sz w:val="28"/>
          <w:szCs w:val="28"/>
        </w:rPr>
        <w:t xml:space="preserve">где </w:t>
      </w:r>
      <w:r w:rsidRPr="005E7AAF">
        <w:rPr>
          <w:i/>
          <w:sz w:val="28"/>
          <w:szCs w:val="28"/>
          <w:lang w:val="en-US"/>
        </w:rPr>
        <w:t>L</w:t>
      </w:r>
      <w:r w:rsidRPr="005E7AAF">
        <w:rPr>
          <w:sz w:val="28"/>
          <w:szCs w:val="28"/>
        </w:rPr>
        <w:t xml:space="preserve"> – </w:t>
      </w:r>
      <w:r>
        <w:rPr>
          <w:sz w:val="28"/>
          <w:szCs w:val="28"/>
        </w:rPr>
        <w:t xml:space="preserve">длина воротка, мм; </w:t>
      </w:r>
    </w:p>
    <w:p w:rsidR="00F451BF" w:rsidRDefault="00F451BF" w:rsidP="00F451BF">
      <w:pPr>
        <w:ind w:firstLine="709"/>
        <w:jc w:val="both"/>
        <w:rPr>
          <w:sz w:val="28"/>
          <w:szCs w:val="28"/>
        </w:rPr>
      </w:pPr>
      <w:r>
        <w:rPr>
          <w:sz w:val="28"/>
          <w:szCs w:val="28"/>
        </w:rPr>
        <w:lastRenderedPageBreak/>
        <w:t xml:space="preserve">   </w:t>
      </w:r>
      <w:r w:rsidRPr="005E7AAF">
        <w:rPr>
          <w:i/>
          <w:sz w:val="28"/>
          <w:szCs w:val="28"/>
        </w:rPr>
        <w:t xml:space="preserve"> </w:t>
      </w:r>
      <w:r w:rsidRPr="005E7AAF">
        <w:rPr>
          <w:i/>
          <w:sz w:val="28"/>
          <w:szCs w:val="28"/>
          <w:lang w:val="en-US"/>
        </w:rPr>
        <w:t>D</w:t>
      </w:r>
      <w:r w:rsidRPr="00CE03FB">
        <w:rPr>
          <w:sz w:val="28"/>
          <w:szCs w:val="28"/>
        </w:rPr>
        <w:t xml:space="preserve"> </w:t>
      </w:r>
      <w:r>
        <w:rPr>
          <w:sz w:val="28"/>
          <w:szCs w:val="28"/>
        </w:rPr>
        <w:t>– диаметр резьбы, мм.</w:t>
      </w:r>
    </w:p>
    <w:p w:rsidR="00F451BF" w:rsidRDefault="00F451BF" w:rsidP="00F451BF">
      <w:pPr>
        <w:spacing w:line="360" w:lineRule="auto"/>
        <w:ind w:firstLine="709"/>
        <w:jc w:val="both"/>
        <w:rPr>
          <w:sz w:val="28"/>
          <w:szCs w:val="28"/>
        </w:rPr>
      </w:pPr>
      <w:r>
        <w:rPr>
          <w:sz w:val="28"/>
          <w:szCs w:val="28"/>
        </w:rPr>
        <w:t xml:space="preserve">После подготовки отверстия под рузьбу и выбора воротка заготовку закрепляют в тисках и в ее отверстие вставляют вертикально метчик по угольнику. (рис 1, а) </w:t>
      </w:r>
    </w:p>
    <w:p w:rsidR="00F451BF" w:rsidRDefault="00F451BF" w:rsidP="00F451BF">
      <w:pPr>
        <w:spacing w:line="360" w:lineRule="auto"/>
        <w:ind w:firstLine="709"/>
        <w:jc w:val="both"/>
        <w:rPr>
          <w:sz w:val="28"/>
          <w:szCs w:val="28"/>
        </w:rPr>
      </w:pPr>
      <w:r>
        <w:rPr>
          <w:sz w:val="28"/>
          <w:szCs w:val="28"/>
        </w:rPr>
        <w:t>Прижимая левой рукой вороток к метчикку, правой поворачивают его вправо до тех пор, пока метчик не врежется на несколько ниток в металл и не займет устойчивое положение, после чего вороток берут за рукоятки двумя руками и вращают с перехватом рук каждые пол-оборота (рис 1, б).</w:t>
      </w:r>
    </w:p>
    <w:p w:rsidR="00F451BF" w:rsidRDefault="00F451BF" w:rsidP="00F451BF">
      <w:pPr>
        <w:ind w:firstLine="709"/>
        <w:jc w:val="center"/>
        <w:rPr>
          <w:sz w:val="28"/>
          <w:szCs w:val="28"/>
        </w:rPr>
      </w:pPr>
      <w:r>
        <w:rPr>
          <w:noProof/>
          <w:sz w:val="28"/>
          <w:szCs w:val="28"/>
        </w:rPr>
        <w:drawing>
          <wp:inline distT="0" distB="0" distL="0" distR="0">
            <wp:extent cx="3133615" cy="3710763"/>
            <wp:effectExtent l="19050" t="0" r="0" b="0"/>
            <wp:docPr id="16" name="Рисунок 0" descr="IWQDFOLmf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QDFOLmfVo.jpg"/>
                    <pic:cNvPicPr/>
                  </pic:nvPicPr>
                  <pic:blipFill>
                    <a:blip r:embed="rId35" cstate="print"/>
                    <a:stretch>
                      <a:fillRect/>
                    </a:stretch>
                  </pic:blipFill>
                  <pic:spPr>
                    <a:xfrm>
                      <a:off x="0" y="0"/>
                      <a:ext cx="3135434" cy="3712917"/>
                    </a:xfrm>
                    <a:prstGeom prst="rect">
                      <a:avLst/>
                    </a:prstGeom>
                  </pic:spPr>
                </pic:pic>
              </a:graphicData>
            </a:graphic>
          </wp:inline>
        </w:drawing>
      </w:r>
    </w:p>
    <w:p w:rsidR="00F451BF" w:rsidRDefault="00F451BF" w:rsidP="00F451BF">
      <w:pPr>
        <w:ind w:firstLine="709"/>
        <w:jc w:val="center"/>
        <w:rPr>
          <w:sz w:val="28"/>
          <w:szCs w:val="28"/>
        </w:rPr>
      </w:pPr>
      <w:r>
        <w:rPr>
          <w:sz w:val="28"/>
          <w:szCs w:val="28"/>
        </w:rPr>
        <w:t xml:space="preserve">Рисунок 1 – Нарезание внутренней резьбы: </w:t>
      </w:r>
    </w:p>
    <w:p w:rsidR="00F451BF" w:rsidRPr="004F2566" w:rsidRDefault="00F451BF" w:rsidP="00F451BF">
      <w:pPr>
        <w:ind w:firstLine="709"/>
        <w:jc w:val="center"/>
      </w:pPr>
      <w:r w:rsidRPr="004F2566">
        <w:t>А – установка метчика; б – процесс нарезания</w:t>
      </w:r>
    </w:p>
    <w:p w:rsidR="00F451BF" w:rsidRDefault="00F451BF" w:rsidP="00F451BF">
      <w:pPr>
        <w:spacing w:line="360" w:lineRule="auto"/>
        <w:ind w:firstLine="709"/>
        <w:jc w:val="both"/>
        <w:rPr>
          <w:sz w:val="28"/>
          <w:szCs w:val="28"/>
        </w:rPr>
      </w:pPr>
      <w:r>
        <w:rPr>
          <w:sz w:val="28"/>
          <w:szCs w:val="28"/>
        </w:rPr>
        <w:t>В целях облегчения работы вороток с метчиком вращают на все время по направлению часовой стрелки, а один-два оборота вправо и пол-оборота влево и т.д. Благодаря такому возвратно-поступательному движению метчика стружка ломается, получается короткой (дробленой), а процесс резания значительно облегчается.</w:t>
      </w:r>
    </w:p>
    <w:p w:rsidR="00F451BF" w:rsidRDefault="00F451BF" w:rsidP="00F451BF">
      <w:pPr>
        <w:spacing w:line="360" w:lineRule="auto"/>
        <w:ind w:firstLine="709"/>
        <w:jc w:val="both"/>
        <w:rPr>
          <w:sz w:val="28"/>
          <w:szCs w:val="28"/>
        </w:rPr>
      </w:pPr>
      <w:r>
        <w:rPr>
          <w:sz w:val="28"/>
          <w:szCs w:val="28"/>
        </w:rPr>
        <w:t xml:space="preserve">Закончив нарезание, вращением воротка в обратную сторону вывертывают метчик из отверстия, затем прогоняют его насквозь. </w:t>
      </w:r>
    </w:p>
    <w:p w:rsidR="00F451BF" w:rsidRDefault="00F451BF" w:rsidP="00F451BF">
      <w:pPr>
        <w:spacing w:line="360" w:lineRule="auto"/>
        <w:ind w:firstLine="709"/>
        <w:jc w:val="both"/>
        <w:rPr>
          <w:sz w:val="28"/>
          <w:szCs w:val="28"/>
        </w:rPr>
      </w:pPr>
      <w:r>
        <w:rPr>
          <w:sz w:val="28"/>
          <w:szCs w:val="28"/>
        </w:rPr>
        <w:t>Метчиком вручную изготавливают резьбу по 2-му  и 3-му классам точности.</w:t>
      </w:r>
    </w:p>
    <w:p w:rsidR="00F451BF" w:rsidRPr="004F2566" w:rsidRDefault="00F451BF" w:rsidP="00F451BF">
      <w:pPr>
        <w:spacing w:line="360" w:lineRule="auto"/>
        <w:ind w:firstLine="709"/>
        <w:jc w:val="both"/>
        <w:rPr>
          <w:i/>
          <w:sz w:val="28"/>
          <w:szCs w:val="28"/>
        </w:rPr>
      </w:pPr>
      <w:r w:rsidRPr="004F2566">
        <w:rPr>
          <w:i/>
          <w:sz w:val="28"/>
          <w:szCs w:val="28"/>
        </w:rPr>
        <w:lastRenderedPageBreak/>
        <w:t xml:space="preserve">Правила нарезания резьбы метчиком: </w:t>
      </w:r>
    </w:p>
    <w:p w:rsidR="00F451BF" w:rsidRDefault="00F451BF" w:rsidP="00F451BF">
      <w:pPr>
        <w:spacing w:line="360" w:lineRule="auto"/>
        <w:ind w:firstLine="709"/>
        <w:jc w:val="both"/>
        <w:rPr>
          <w:sz w:val="28"/>
          <w:szCs w:val="28"/>
        </w:rPr>
      </w:pPr>
      <w:r>
        <w:rPr>
          <w:sz w:val="28"/>
          <w:szCs w:val="28"/>
        </w:rPr>
        <w:t xml:space="preserve">При нарезании резьбы в глубоких отверстиях, в мягких и вязких металлах (медь, алюминий, бронза и т.д.) метчик необходимо периодически вывертывать из отверстия и очищать канавки от стружки; </w:t>
      </w:r>
    </w:p>
    <w:p w:rsidR="00F451BF" w:rsidRDefault="00F451BF" w:rsidP="00F451BF">
      <w:pPr>
        <w:spacing w:line="360" w:lineRule="auto"/>
        <w:ind w:firstLine="709"/>
        <w:jc w:val="both"/>
        <w:rPr>
          <w:sz w:val="28"/>
          <w:szCs w:val="28"/>
        </w:rPr>
      </w:pPr>
      <w:r w:rsidRPr="004F2566">
        <w:rPr>
          <w:sz w:val="28"/>
          <w:szCs w:val="28"/>
        </w:rPr>
        <w:t>нарезание резьбы следует вести полным набором метчиков. Нарезание резьбы сразу средним метчиком без прохода черновым метчиком, а затем чистовым не ускоряет, а, наоборот, затрудняет работу, приводит к получению недоброкачественной резьбы, а иногда и к поломке метчика. Второй и третий метчики вводят в отверстие без воротка и только после того, как метчик пройдет правильно по резьбе, накладывают вороток и продолжают нарезание резьбы;</w:t>
      </w:r>
    </w:p>
    <w:p w:rsidR="00F451BF" w:rsidRDefault="00F451BF" w:rsidP="00F451BF">
      <w:pPr>
        <w:spacing w:line="360" w:lineRule="auto"/>
        <w:ind w:firstLine="709"/>
        <w:jc w:val="both"/>
        <w:rPr>
          <w:sz w:val="28"/>
          <w:szCs w:val="28"/>
        </w:rPr>
      </w:pPr>
      <w:r w:rsidRPr="004F2566">
        <w:rPr>
          <w:sz w:val="28"/>
          <w:szCs w:val="28"/>
        </w:rPr>
        <w:t>глухие отверстия под резьбы нужно делать на глубину, несколько большую, чем длина нарезаемой части, с таким расчетом, чтобы рабочая часть метчика немного вышла за пределы нарезаемой части. Если такого запаса не будет, резьба получится неполной;</w:t>
      </w:r>
    </w:p>
    <w:p w:rsidR="00F451BF" w:rsidRDefault="00F451BF" w:rsidP="00F451BF">
      <w:pPr>
        <w:spacing w:line="360" w:lineRule="auto"/>
        <w:ind w:firstLine="709"/>
        <w:jc w:val="both"/>
        <w:rPr>
          <w:sz w:val="28"/>
          <w:szCs w:val="28"/>
        </w:rPr>
      </w:pPr>
      <w:r w:rsidRPr="004F2566">
        <w:rPr>
          <w:sz w:val="28"/>
          <w:szCs w:val="28"/>
        </w:rPr>
        <w:t>в процессе нарезки необходимо тщательно следить за тем, чтобы не было перекоса метчика; для этого надо через каждые 2-3 нитки проверять с помощью угольника положение метчика по отношению к верхней нарезанной плоскости изделия. Особенно осторожно нужно нарезать резьбу в отверстиях мелких и глухих;</w:t>
      </w:r>
    </w:p>
    <w:p w:rsidR="00F451BF" w:rsidRDefault="00F451BF" w:rsidP="00F451BF">
      <w:pPr>
        <w:spacing w:line="360" w:lineRule="auto"/>
        <w:ind w:firstLine="709"/>
        <w:jc w:val="both"/>
        <w:rPr>
          <w:sz w:val="28"/>
          <w:szCs w:val="28"/>
        </w:rPr>
      </w:pPr>
      <w:r>
        <w:rPr>
          <w:rFonts w:ascii="Arial" w:hAnsi="Arial" w:cs="Arial"/>
          <w:color w:val="666666"/>
          <w:sz w:val="23"/>
          <w:szCs w:val="23"/>
          <w:shd w:val="clear" w:color="auto" w:fill="F5FAFF"/>
        </w:rPr>
        <w:t> </w:t>
      </w:r>
      <w:r w:rsidRPr="004F2566">
        <w:rPr>
          <w:sz w:val="28"/>
          <w:szCs w:val="28"/>
        </w:rPr>
        <w:t>охлаждение и смазку применяют для уменьшения нагрева метчика и получения более гладкой и чистой резьбы. Метчик без смазки быстро нагревается, может заклиниться и сорвать резьбу. В качестве смазывающих и охлаждающих жидкостей при нарезании резьбы в стальных изделиях применяются эмульсии, олифа или масло (вареное, льняное), в алюминиевых — керосин, в медных — скипидар;</w:t>
      </w:r>
    </w:p>
    <w:p w:rsidR="00F451BF" w:rsidRDefault="00F451BF" w:rsidP="00F451BF">
      <w:pPr>
        <w:spacing w:line="360" w:lineRule="auto"/>
        <w:ind w:firstLine="709"/>
        <w:jc w:val="both"/>
        <w:rPr>
          <w:sz w:val="28"/>
          <w:szCs w:val="28"/>
        </w:rPr>
      </w:pPr>
    </w:p>
    <w:p w:rsidR="00F451BF" w:rsidRPr="005E7AAF" w:rsidRDefault="00F451BF" w:rsidP="00F451BF">
      <w:pPr>
        <w:spacing w:line="360" w:lineRule="auto"/>
        <w:ind w:firstLine="709"/>
        <w:jc w:val="both"/>
        <w:rPr>
          <w:sz w:val="28"/>
          <w:szCs w:val="28"/>
        </w:rPr>
      </w:pPr>
    </w:p>
    <w:p w:rsidR="00F451BF" w:rsidRDefault="00F451BF" w:rsidP="00F451BF">
      <w:pPr>
        <w:jc w:val="both"/>
        <w:rPr>
          <w:i/>
          <w:sz w:val="28"/>
          <w:szCs w:val="28"/>
        </w:rPr>
      </w:pPr>
      <w:r w:rsidRPr="00010DFC">
        <w:rPr>
          <w:i/>
          <w:sz w:val="28"/>
          <w:szCs w:val="28"/>
        </w:rPr>
        <w:t>Нарезание наружной резьбы</w:t>
      </w:r>
    </w:p>
    <w:p w:rsidR="00F451BF" w:rsidRPr="00010DFC" w:rsidRDefault="00F451BF" w:rsidP="00F451BF">
      <w:pPr>
        <w:spacing w:line="360" w:lineRule="auto"/>
        <w:ind w:firstLine="709"/>
        <w:jc w:val="both"/>
        <w:rPr>
          <w:sz w:val="28"/>
          <w:szCs w:val="28"/>
        </w:rPr>
      </w:pPr>
      <w:r>
        <w:rPr>
          <w:sz w:val="28"/>
          <w:szCs w:val="28"/>
        </w:rPr>
        <w:lastRenderedPageBreak/>
        <w:t>Наружную резьбу нарезают плашками вручную и на станках.</w:t>
      </w:r>
      <w:r w:rsidRPr="00010DFC">
        <w:rPr>
          <w:sz w:val="28"/>
          <w:szCs w:val="28"/>
        </w:rPr>
        <w:t xml:space="preserve"> В зависимости от конструкции плашки подразделяют на круглые, накатные, раздвижные (призматические).</w:t>
      </w:r>
    </w:p>
    <w:p w:rsidR="00F451BF" w:rsidRPr="00010DFC" w:rsidRDefault="00F451BF" w:rsidP="00F451BF">
      <w:pPr>
        <w:spacing w:line="360" w:lineRule="auto"/>
        <w:ind w:firstLine="709"/>
        <w:jc w:val="both"/>
        <w:rPr>
          <w:sz w:val="28"/>
          <w:szCs w:val="28"/>
        </w:rPr>
      </w:pPr>
      <w:r w:rsidRPr="00010DFC">
        <w:rPr>
          <w:sz w:val="28"/>
          <w:szCs w:val="28"/>
        </w:rPr>
        <w:t>Круглые плашки (лерки) изготовляют цельными и разрезными.</w:t>
      </w:r>
    </w:p>
    <w:p w:rsidR="00F451BF" w:rsidRPr="00010DFC" w:rsidRDefault="00F451BF" w:rsidP="00F451BF">
      <w:pPr>
        <w:spacing w:line="360" w:lineRule="auto"/>
        <w:ind w:firstLine="709"/>
        <w:jc w:val="both"/>
        <w:rPr>
          <w:sz w:val="28"/>
          <w:szCs w:val="28"/>
        </w:rPr>
      </w:pPr>
      <w:r w:rsidRPr="00010DFC">
        <w:rPr>
          <w:i/>
          <w:sz w:val="28"/>
          <w:szCs w:val="28"/>
        </w:rPr>
        <w:t>Цельная плашка</w:t>
      </w:r>
      <w:r w:rsidRPr="00010DFC">
        <w:rPr>
          <w:sz w:val="28"/>
          <w:szCs w:val="28"/>
        </w:rPr>
        <w:t xml:space="preserve"> представляет собой стальную закаленную гайку, в которой через резьбу прорезаны сквозные продольные отверстия, образующие режущие кромки и служащие для выхода стружки. С обеих сторон плашки имеются заборные части длиной 1/2 — 2 нитки. Эти плашки применяют при нарезании резьбы диаметром до 52 мм за один проход.</w:t>
      </w:r>
    </w:p>
    <w:p w:rsidR="00F451BF" w:rsidRPr="00010DFC" w:rsidRDefault="00F451BF" w:rsidP="00F451BF">
      <w:pPr>
        <w:spacing w:line="360" w:lineRule="auto"/>
        <w:ind w:firstLine="709"/>
        <w:jc w:val="both"/>
        <w:rPr>
          <w:sz w:val="28"/>
          <w:szCs w:val="28"/>
        </w:rPr>
      </w:pPr>
      <w:r w:rsidRPr="00010DFC">
        <w:rPr>
          <w:sz w:val="28"/>
          <w:szCs w:val="28"/>
        </w:rPr>
        <w:t>Диаметры цельных круглых плашек предусмотрены стандартом для основной метрической резьбы — от 1 до 76 мм, для дюймовой — от 1/4 до 2” , для трубной — от 1 /8 до 1 72”.</w:t>
      </w:r>
    </w:p>
    <w:p w:rsidR="00F451BF" w:rsidRPr="00010DFC" w:rsidRDefault="00F451BF" w:rsidP="00F451BF">
      <w:pPr>
        <w:spacing w:line="360" w:lineRule="auto"/>
        <w:ind w:firstLine="709"/>
        <w:jc w:val="both"/>
        <w:rPr>
          <w:sz w:val="28"/>
          <w:szCs w:val="28"/>
        </w:rPr>
      </w:pPr>
      <w:r w:rsidRPr="00010DFC">
        <w:rPr>
          <w:i/>
          <w:sz w:val="28"/>
          <w:szCs w:val="28"/>
        </w:rPr>
        <w:t>Круглые плашки</w:t>
      </w:r>
      <w:r w:rsidRPr="00010DFC">
        <w:rPr>
          <w:sz w:val="28"/>
          <w:szCs w:val="28"/>
        </w:rPr>
        <w:t xml:space="preserve"> при нарезании резьбы вручную закрепляют в специальном воротке.</w:t>
      </w:r>
    </w:p>
    <w:p w:rsidR="00F451BF" w:rsidRPr="00010DFC" w:rsidRDefault="00F451BF" w:rsidP="00F451BF">
      <w:pPr>
        <w:spacing w:line="360" w:lineRule="auto"/>
        <w:ind w:firstLine="709"/>
        <w:jc w:val="both"/>
        <w:rPr>
          <w:sz w:val="28"/>
          <w:szCs w:val="28"/>
        </w:rPr>
      </w:pPr>
      <w:r w:rsidRPr="00010DFC">
        <w:rPr>
          <w:i/>
          <w:sz w:val="28"/>
          <w:szCs w:val="28"/>
        </w:rPr>
        <w:t>Разрезные плашки</w:t>
      </w:r>
      <w:r w:rsidRPr="00010DFC">
        <w:rPr>
          <w:sz w:val="28"/>
          <w:szCs w:val="28"/>
        </w:rPr>
        <w:t xml:space="preserve"> в отличие от цельных имеют прорезь (0,5 —1,5 мм), позволяющую регулировать диаметр резьбы в пределах 0,1—0,25 мм. Вследствие пониженной жесткости нарезаемая этими плашками резьба имеет недостаточно точный профиль.</w:t>
      </w:r>
    </w:p>
    <w:p w:rsidR="00F451BF" w:rsidRPr="00010DFC" w:rsidRDefault="00F451BF" w:rsidP="00F451BF">
      <w:pPr>
        <w:spacing w:line="360" w:lineRule="auto"/>
        <w:ind w:firstLine="709"/>
        <w:jc w:val="both"/>
        <w:rPr>
          <w:sz w:val="28"/>
          <w:szCs w:val="28"/>
        </w:rPr>
      </w:pPr>
      <w:r w:rsidRPr="00010DFC">
        <w:rPr>
          <w:i/>
          <w:sz w:val="28"/>
          <w:szCs w:val="28"/>
        </w:rPr>
        <w:t>Резьбонакатные плашки</w:t>
      </w:r>
      <w:r w:rsidRPr="00010DFC">
        <w:rPr>
          <w:sz w:val="28"/>
          <w:szCs w:val="28"/>
        </w:rPr>
        <w:t xml:space="preserve"> применяют для накатывания точных профилей резьбы. Резьбонакатные плашки имеют корпус, на котором устанавливают накатные ролики с резьбой. Ролики можно регулировать на размер нарезаемой резьбы. Плашки вращают двумя рукоятками, ввертываемыми в корпус.</w:t>
      </w:r>
    </w:p>
    <w:p w:rsidR="00F451BF" w:rsidRDefault="00F451BF" w:rsidP="00F451BF">
      <w:pPr>
        <w:spacing w:line="360" w:lineRule="auto"/>
        <w:ind w:firstLine="709"/>
        <w:jc w:val="both"/>
        <w:rPr>
          <w:sz w:val="28"/>
          <w:szCs w:val="28"/>
        </w:rPr>
      </w:pPr>
      <w:r w:rsidRPr="00010DFC">
        <w:rPr>
          <w:sz w:val="28"/>
          <w:szCs w:val="28"/>
        </w:rPr>
        <w:t>С помощью резьбонакатных плашек нарезают резьбы диаметром от 4 до 33 мм и шагом от 0,7 до 2 мм 6 —8-го квалитетов. Накатку выполняют на станках, а также вручную. РеЗьба получается более прочной, поскольку волокна металла в винтах не перерезываются. Кроме того, благодаря давлению плашек волокна упрочняются. Так как резьба только выдавливается, поверхность получается более чистой. Накатывание резьбы производится так же, как и нарезание клуппами</w:t>
      </w:r>
      <w:r>
        <w:rPr>
          <w:sz w:val="28"/>
          <w:szCs w:val="28"/>
        </w:rPr>
        <w:t>.</w:t>
      </w:r>
    </w:p>
    <w:p w:rsidR="00F451BF" w:rsidRDefault="00F451BF" w:rsidP="00F451BF">
      <w:pPr>
        <w:spacing w:line="360" w:lineRule="auto"/>
        <w:ind w:firstLine="709"/>
        <w:jc w:val="center"/>
        <w:rPr>
          <w:sz w:val="28"/>
          <w:szCs w:val="28"/>
        </w:rPr>
      </w:pPr>
      <w:r>
        <w:rPr>
          <w:noProof/>
          <w:sz w:val="28"/>
          <w:szCs w:val="28"/>
        </w:rPr>
        <w:lastRenderedPageBreak/>
        <w:drawing>
          <wp:inline distT="0" distB="0" distL="0" distR="0">
            <wp:extent cx="2365248" cy="2511552"/>
            <wp:effectExtent l="19050" t="0" r="0" b="0"/>
            <wp:docPr id="17" name="Рисунок 1" descr="image_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69.jpg"/>
                    <pic:cNvPicPr/>
                  </pic:nvPicPr>
                  <pic:blipFill>
                    <a:blip r:embed="rId36"/>
                    <a:stretch>
                      <a:fillRect/>
                    </a:stretch>
                  </pic:blipFill>
                  <pic:spPr>
                    <a:xfrm>
                      <a:off x="0" y="0"/>
                      <a:ext cx="2365248" cy="2511552"/>
                    </a:xfrm>
                    <a:prstGeom prst="rect">
                      <a:avLst/>
                    </a:prstGeom>
                  </pic:spPr>
                </pic:pic>
              </a:graphicData>
            </a:graphic>
          </wp:inline>
        </w:drawing>
      </w:r>
    </w:p>
    <w:p w:rsidR="00F451BF" w:rsidRDefault="00F451BF" w:rsidP="00F451BF">
      <w:pPr>
        <w:ind w:firstLine="709"/>
        <w:jc w:val="center"/>
        <w:rPr>
          <w:color w:val="000000"/>
          <w:sz w:val="28"/>
          <w:szCs w:val="28"/>
          <w:shd w:val="clear" w:color="auto" w:fill="FFFFFF"/>
        </w:rPr>
      </w:pPr>
      <w:r w:rsidRPr="00010DFC">
        <w:rPr>
          <w:sz w:val="28"/>
          <w:szCs w:val="28"/>
        </w:rPr>
        <w:t xml:space="preserve">Рисунок 2 - </w:t>
      </w:r>
      <w:r w:rsidRPr="00010DFC">
        <w:rPr>
          <w:color w:val="000000"/>
          <w:sz w:val="28"/>
          <w:szCs w:val="28"/>
          <w:shd w:val="clear" w:color="auto" w:fill="FFFFFF"/>
        </w:rPr>
        <w:t>резьбонакатная малогабаритная плашка, применяемая для накатывания резьб Мб и М12 на сверлильных и токарных станках.</w:t>
      </w:r>
    </w:p>
    <w:p w:rsidR="00F451BF" w:rsidRPr="00010DFC" w:rsidRDefault="00F451BF" w:rsidP="00F451BF">
      <w:pPr>
        <w:spacing w:before="200" w:line="360" w:lineRule="auto"/>
        <w:ind w:firstLine="709"/>
        <w:jc w:val="both"/>
        <w:rPr>
          <w:sz w:val="28"/>
          <w:szCs w:val="28"/>
        </w:rPr>
      </w:pPr>
      <w:r w:rsidRPr="00010DFC">
        <w:rPr>
          <w:sz w:val="28"/>
          <w:szCs w:val="28"/>
        </w:rPr>
        <w:t>Плашка, изображенная на рис. 2, в, предназначена для накатывания резьб на тонкостенных трубах на сверлильных и токарных станках, а также вручную.</w:t>
      </w:r>
    </w:p>
    <w:p w:rsidR="00F451BF" w:rsidRDefault="00F451BF" w:rsidP="00F451BF">
      <w:pPr>
        <w:spacing w:before="200" w:line="360" w:lineRule="auto"/>
        <w:ind w:firstLine="709"/>
        <w:jc w:val="both"/>
        <w:rPr>
          <w:sz w:val="28"/>
          <w:szCs w:val="28"/>
        </w:rPr>
      </w:pPr>
      <w:r w:rsidRPr="00010DFC">
        <w:rPr>
          <w:sz w:val="28"/>
          <w:szCs w:val="28"/>
        </w:rPr>
        <w:t>Раздвижные (призматические) плашки в отличие от круглых состоят из двух половинок, называемых полуплашками. На каждой из них указаны размер наружной резьбы и цифра или для правильного закрепления в приспособлении (клуппе). На наружной стороне полуплашек имеются угловые канавки (пазы), которыми они устанавливаются в выступы клуппа.</w:t>
      </w:r>
    </w:p>
    <w:p w:rsidR="00F451BF" w:rsidRDefault="00F451BF" w:rsidP="00F451BF">
      <w:pPr>
        <w:spacing w:line="360" w:lineRule="auto"/>
        <w:ind w:firstLine="709"/>
        <w:jc w:val="both"/>
        <w:rPr>
          <w:b/>
          <w:i/>
          <w:sz w:val="28"/>
          <w:szCs w:val="28"/>
        </w:rPr>
      </w:pPr>
      <w:r w:rsidRPr="00010DFC">
        <w:rPr>
          <w:b/>
          <w:i/>
          <w:sz w:val="28"/>
          <w:szCs w:val="28"/>
        </w:rPr>
        <w:t xml:space="preserve">КОНТРОЛЬНЫЕ ВОПРОСЫ: </w:t>
      </w:r>
    </w:p>
    <w:p w:rsidR="00F451BF" w:rsidRDefault="00F451BF" w:rsidP="00F451BF">
      <w:pPr>
        <w:pStyle w:val="a8"/>
        <w:numPr>
          <w:ilvl w:val="0"/>
          <w:numId w:val="8"/>
        </w:numPr>
        <w:spacing w:line="360" w:lineRule="auto"/>
        <w:jc w:val="both"/>
        <w:rPr>
          <w:sz w:val="28"/>
          <w:szCs w:val="28"/>
        </w:rPr>
      </w:pPr>
      <w:r>
        <w:rPr>
          <w:sz w:val="28"/>
          <w:szCs w:val="28"/>
        </w:rPr>
        <w:t>Нарезание внутренней резьбы.</w:t>
      </w:r>
    </w:p>
    <w:p w:rsidR="00F451BF" w:rsidRDefault="00F451BF" w:rsidP="00F451BF">
      <w:pPr>
        <w:pStyle w:val="a8"/>
        <w:numPr>
          <w:ilvl w:val="0"/>
          <w:numId w:val="8"/>
        </w:numPr>
        <w:spacing w:line="360" w:lineRule="auto"/>
        <w:jc w:val="both"/>
        <w:rPr>
          <w:sz w:val="28"/>
          <w:szCs w:val="28"/>
        </w:rPr>
      </w:pPr>
      <w:r>
        <w:rPr>
          <w:sz w:val="28"/>
          <w:szCs w:val="28"/>
        </w:rPr>
        <w:t>Подбор сверл для сверления отверстий под резьбу.</w:t>
      </w:r>
    </w:p>
    <w:p w:rsidR="00F451BF" w:rsidRDefault="00F451BF" w:rsidP="00F451BF">
      <w:pPr>
        <w:pStyle w:val="a8"/>
        <w:numPr>
          <w:ilvl w:val="0"/>
          <w:numId w:val="8"/>
        </w:numPr>
        <w:spacing w:line="360" w:lineRule="auto"/>
        <w:jc w:val="both"/>
        <w:rPr>
          <w:sz w:val="28"/>
          <w:szCs w:val="28"/>
        </w:rPr>
      </w:pPr>
      <w:r>
        <w:rPr>
          <w:sz w:val="28"/>
          <w:szCs w:val="28"/>
        </w:rPr>
        <w:t>Правила нарезания резьбы метчиком.</w:t>
      </w:r>
    </w:p>
    <w:p w:rsidR="00F451BF" w:rsidRDefault="00F451BF" w:rsidP="00F451BF">
      <w:pPr>
        <w:pStyle w:val="a8"/>
        <w:jc w:val="both"/>
        <w:rPr>
          <w:sz w:val="28"/>
          <w:szCs w:val="28"/>
        </w:rPr>
      </w:pPr>
      <w:r>
        <w:rPr>
          <w:sz w:val="28"/>
          <w:szCs w:val="28"/>
        </w:rPr>
        <w:t>Классификация плашек. Описание каждой плашки</w:t>
      </w:r>
    </w:p>
    <w:p w:rsidR="00B77793" w:rsidRDefault="00B77793" w:rsidP="00F451BF">
      <w:pPr>
        <w:pStyle w:val="a8"/>
        <w:jc w:val="both"/>
        <w:rPr>
          <w:sz w:val="28"/>
          <w:szCs w:val="28"/>
        </w:rPr>
      </w:pPr>
    </w:p>
    <w:p w:rsidR="00B77793" w:rsidRDefault="00B77793" w:rsidP="00B77793">
      <w:pPr>
        <w:spacing w:line="360" w:lineRule="auto"/>
        <w:ind w:firstLine="709"/>
        <w:jc w:val="center"/>
        <w:rPr>
          <w:b/>
          <w:sz w:val="28"/>
          <w:szCs w:val="28"/>
        </w:rPr>
      </w:pPr>
      <w:r w:rsidRPr="006E3A3D">
        <w:rPr>
          <w:b/>
          <w:sz w:val="28"/>
          <w:szCs w:val="28"/>
        </w:rPr>
        <w:t>П</w:t>
      </w:r>
      <w:r>
        <w:rPr>
          <w:b/>
          <w:sz w:val="28"/>
          <w:szCs w:val="28"/>
        </w:rPr>
        <w:t>р</w:t>
      </w:r>
      <w:r w:rsidRPr="006E3A3D">
        <w:rPr>
          <w:b/>
          <w:sz w:val="28"/>
          <w:szCs w:val="28"/>
        </w:rPr>
        <w:t>актическая работа 2.2</w:t>
      </w:r>
    </w:p>
    <w:p w:rsidR="00B77793" w:rsidRDefault="00B77793" w:rsidP="00B77793">
      <w:pPr>
        <w:spacing w:line="360" w:lineRule="auto"/>
        <w:ind w:firstLine="709"/>
        <w:jc w:val="center"/>
        <w:rPr>
          <w:b/>
          <w:sz w:val="28"/>
          <w:szCs w:val="28"/>
        </w:rPr>
      </w:pPr>
      <w:r>
        <w:rPr>
          <w:b/>
          <w:sz w:val="28"/>
          <w:szCs w:val="28"/>
        </w:rPr>
        <w:t>«Изучение элементов резьбы, профиля резьбы, системы резьбы»</w:t>
      </w:r>
    </w:p>
    <w:p w:rsidR="00B77793" w:rsidRDefault="00B77793" w:rsidP="00B77793">
      <w:pPr>
        <w:spacing w:line="360" w:lineRule="auto"/>
        <w:ind w:firstLine="709"/>
        <w:jc w:val="both"/>
        <w:rPr>
          <w:i/>
          <w:sz w:val="28"/>
          <w:szCs w:val="28"/>
        </w:rPr>
      </w:pPr>
      <w:r w:rsidRPr="006E3A3D">
        <w:rPr>
          <w:i/>
          <w:sz w:val="28"/>
          <w:szCs w:val="28"/>
        </w:rPr>
        <w:t>Элементы резьбы</w:t>
      </w:r>
    </w:p>
    <w:p w:rsidR="00B77793" w:rsidRDefault="00B77793" w:rsidP="00B77793">
      <w:pPr>
        <w:tabs>
          <w:tab w:val="left" w:pos="2180"/>
        </w:tabs>
        <w:spacing w:line="360" w:lineRule="auto"/>
        <w:ind w:firstLine="709"/>
        <w:jc w:val="both"/>
        <w:rPr>
          <w:sz w:val="28"/>
          <w:szCs w:val="28"/>
        </w:rPr>
      </w:pPr>
      <w:r>
        <w:rPr>
          <w:sz w:val="28"/>
          <w:szCs w:val="28"/>
        </w:rPr>
        <w:t xml:space="preserve">У всякой резьбы различают следующие основные элементы: профиль, угол профиля, шаг, высоту профиля, основание резьбы, глубину, наружный, средний внутренней диаметры (рис.1). </w:t>
      </w:r>
    </w:p>
    <w:p w:rsidR="00B77793" w:rsidRDefault="00B77793" w:rsidP="00B77793">
      <w:pPr>
        <w:tabs>
          <w:tab w:val="left" w:pos="2180"/>
        </w:tabs>
        <w:spacing w:line="360" w:lineRule="auto"/>
        <w:ind w:firstLine="709"/>
        <w:jc w:val="center"/>
        <w:rPr>
          <w:sz w:val="28"/>
          <w:szCs w:val="28"/>
        </w:rPr>
      </w:pPr>
      <w:r>
        <w:rPr>
          <w:noProof/>
        </w:rPr>
        <w:lastRenderedPageBreak/>
        <w:drawing>
          <wp:inline distT="0" distB="0" distL="0" distR="0">
            <wp:extent cx="4587765" cy="2956009"/>
            <wp:effectExtent l="19050" t="0" r="3285" b="0"/>
            <wp:docPr id="18" name="Рисунок 1" descr="Рис. 257 . Элементы резьбы  шага дается число ниток (витков) на длине одного дюй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257 . Элементы резьбы  шага дается число ниток (витков) на длине одного дюйма"/>
                    <pic:cNvPicPr>
                      <a:picLocks noChangeAspect="1" noChangeArrowheads="1"/>
                    </pic:cNvPicPr>
                  </pic:nvPicPr>
                  <pic:blipFill>
                    <a:blip r:embed="rId37"/>
                    <a:srcRect/>
                    <a:stretch>
                      <a:fillRect/>
                    </a:stretch>
                  </pic:blipFill>
                  <pic:spPr bwMode="auto">
                    <a:xfrm>
                      <a:off x="0" y="0"/>
                      <a:ext cx="4597373" cy="2962200"/>
                    </a:xfrm>
                    <a:prstGeom prst="rect">
                      <a:avLst/>
                    </a:prstGeom>
                    <a:noFill/>
                    <a:ln w="9525">
                      <a:noFill/>
                      <a:miter lim="800000"/>
                      <a:headEnd/>
                      <a:tailEnd/>
                    </a:ln>
                  </pic:spPr>
                </pic:pic>
              </a:graphicData>
            </a:graphic>
          </wp:inline>
        </w:drawing>
      </w:r>
    </w:p>
    <w:p w:rsidR="00B77793" w:rsidRDefault="00B77793" w:rsidP="00B77793">
      <w:pPr>
        <w:tabs>
          <w:tab w:val="left" w:pos="2180"/>
        </w:tabs>
        <w:ind w:firstLine="709"/>
        <w:jc w:val="center"/>
        <w:rPr>
          <w:sz w:val="28"/>
          <w:szCs w:val="28"/>
        </w:rPr>
      </w:pPr>
      <w:r>
        <w:rPr>
          <w:sz w:val="28"/>
          <w:szCs w:val="28"/>
        </w:rPr>
        <w:t>Рисунок 1 – Элементы резьб шага дается число ниток (витков) на длине одного дюйма</w:t>
      </w:r>
    </w:p>
    <w:p w:rsidR="00B77793" w:rsidRDefault="00B77793" w:rsidP="00B77793">
      <w:pPr>
        <w:tabs>
          <w:tab w:val="left" w:pos="2180"/>
        </w:tabs>
        <w:spacing w:line="360" w:lineRule="auto"/>
        <w:ind w:firstLine="709"/>
        <w:jc w:val="both"/>
        <w:rPr>
          <w:sz w:val="28"/>
          <w:szCs w:val="28"/>
        </w:rPr>
      </w:pPr>
      <w:r w:rsidRPr="0028720F">
        <w:rPr>
          <w:i/>
          <w:sz w:val="28"/>
          <w:szCs w:val="28"/>
        </w:rPr>
        <w:t>Профилем резьбы</w:t>
      </w:r>
      <w:r>
        <w:rPr>
          <w:sz w:val="28"/>
          <w:szCs w:val="28"/>
        </w:rPr>
        <w:t xml:space="preserve"> называются очертания впадин и выступов (в продольном сечении).</w:t>
      </w:r>
    </w:p>
    <w:p w:rsidR="00B77793" w:rsidRDefault="00B77793" w:rsidP="00B77793">
      <w:pPr>
        <w:tabs>
          <w:tab w:val="left" w:pos="2180"/>
        </w:tabs>
        <w:spacing w:line="360" w:lineRule="auto"/>
        <w:ind w:firstLine="709"/>
        <w:jc w:val="both"/>
        <w:rPr>
          <w:sz w:val="28"/>
          <w:szCs w:val="28"/>
        </w:rPr>
      </w:pPr>
      <w:r w:rsidRPr="0028720F">
        <w:rPr>
          <w:i/>
          <w:sz w:val="28"/>
          <w:szCs w:val="28"/>
        </w:rPr>
        <w:t>Ниткой</w:t>
      </w:r>
      <w:r>
        <w:rPr>
          <w:sz w:val="28"/>
          <w:szCs w:val="28"/>
        </w:rPr>
        <w:t xml:space="preserve"> (витком) называется часть резьбы, образуемая при одном полном обороте профиля.</w:t>
      </w:r>
    </w:p>
    <w:p w:rsidR="00B77793" w:rsidRDefault="00B77793" w:rsidP="00B77793">
      <w:pPr>
        <w:tabs>
          <w:tab w:val="left" w:pos="2180"/>
        </w:tabs>
        <w:spacing w:line="360" w:lineRule="auto"/>
        <w:ind w:firstLine="709"/>
        <w:jc w:val="both"/>
        <w:rPr>
          <w:sz w:val="28"/>
          <w:szCs w:val="28"/>
        </w:rPr>
      </w:pPr>
      <w:r w:rsidRPr="005D0497">
        <w:rPr>
          <w:i/>
          <w:sz w:val="28"/>
          <w:szCs w:val="28"/>
        </w:rPr>
        <w:t>Углом профиля</w:t>
      </w:r>
      <w:r>
        <w:rPr>
          <w:sz w:val="28"/>
          <w:szCs w:val="28"/>
        </w:rPr>
        <w:t xml:space="preserve"> резьбы называется угол, заключенный между боковыми сторонами профиля резьбы, измеряемый в плоскости, проходящей через ось болта.</w:t>
      </w:r>
    </w:p>
    <w:p w:rsidR="00B77793" w:rsidRDefault="00B77793" w:rsidP="00B77793">
      <w:pPr>
        <w:tabs>
          <w:tab w:val="left" w:pos="2180"/>
        </w:tabs>
        <w:spacing w:line="360" w:lineRule="auto"/>
        <w:ind w:firstLine="709"/>
        <w:jc w:val="both"/>
        <w:rPr>
          <w:sz w:val="28"/>
          <w:szCs w:val="28"/>
        </w:rPr>
      </w:pPr>
      <w:r w:rsidRPr="005D0497">
        <w:rPr>
          <w:i/>
          <w:sz w:val="28"/>
          <w:szCs w:val="28"/>
        </w:rPr>
        <w:t>Шагом резьбы</w:t>
      </w:r>
      <w:r>
        <w:rPr>
          <w:sz w:val="28"/>
          <w:szCs w:val="28"/>
        </w:rPr>
        <w:t xml:space="preserve"> </w:t>
      </w:r>
      <w:r>
        <w:rPr>
          <w:sz w:val="28"/>
          <w:szCs w:val="28"/>
          <w:lang w:val="en-US"/>
        </w:rPr>
        <w:t>S</w:t>
      </w:r>
      <w:r>
        <w:rPr>
          <w:sz w:val="28"/>
          <w:szCs w:val="28"/>
        </w:rPr>
        <w:t xml:space="preserve"> называется расстояние (мм) между вершинами двух соседних витков, измеряемое параллельно оси. У треугольной резьбы шагом является расстояние между вершинами двух витков.</w:t>
      </w:r>
    </w:p>
    <w:p w:rsidR="00B77793" w:rsidRDefault="00B77793" w:rsidP="00B77793">
      <w:pPr>
        <w:tabs>
          <w:tab w:val="left" w:pos="2180"/>
        </w:tabs>
        <w:spacing w:line="360" w:lineRule="auto"/>
        <w:ind w:firstLine="709"/>
        <w:jc w:val="both"/>
        <w:rPr>
          <w:sz w:val="28"/>
          <w:szCs w:val="28"/>
        </w:rPr>
      </w:pPr>
      <w:r w:rsidRPr="005D0497">
        <w:rPr>
          <w:i/>
          <w:sz w:val="28"/>
          <w:szCs w:val="28"/>
        </w:rPr>
        <w:t>Впадина профиля</w:t>
      </w:r>
      <w:r>
        <w:rPr>
          <w:sz w:val="28"/>
          <w:szCs w:val="28"/>
        </w:rPr>
        <w:t xml:space="preserve"> - участок профиля, соединяющий боковые стороны канавки.</w:t>
      </w:r>
    </w:p>
    <w:p w:rsidR="00B77793" w:rsidRDefault="00B77793" w:rsidP="00B77793">
      <w:pPr>
        <w:tabs>
          <w:tab w:val="left" w:pos="2180"/>
        </w:tabs>
        <w:spacing w:line="360" w:lineRule="auto"/>
        <w:ind w:firstLine="709"/>
        <w:jc w:val="both"/>
        <w:rPr>
          <w:sz w:val="28"/>
          <w:szCs w:val="28"/>
        </w:rPr>
      </w:pPr>
      <w:r w:rsidRPr="005D0497">
        <w:rPr>
          <w:i/>
          <w:sz w:val="28"/>
          <w:szCs w:val="28"/>
        </w:rPr>
        <w:t>Высота исходного профиля</w:t>
      </w:r>
      <w:r>
        <w:rPr>
          <w:sz w:val="28"/>
          <w:szCs w:val="28"/>
        </w:rPr>
        <w:t xml:space="preserve"> – высота остроугольного профиля, полученного путем продолжения боковых сторон профиля до их пересечения.</w:t>
      </w:r>
    </w:p>
    <w:p w:rsidR="00B77793" w:rsidRDefault="00B77793" w:rsidP="00B77793">
      <w:pPr>
        <w:tabs>
          <w:tab w:val="left" w:pos="2180"/>
        </w:tabs>
        <w:spacing w:line="360" w:lineRule="auto"/>
        <w:ind w:firstLine="709"/>
        <w:jc w:val="both"/>
        <w:rPr>
          <w:sz w:val="28"/>
          <w:szCs w:val="28"/>
        </w:rPr>
      </w:pPr>
      <w:r w:rsidRPr="00306A47">
        <w:rPr>
          <w:i/>
          <w:sz w:val="28"/>
          <w:szCs w:val="28"/>
        </w:rPr>
        <w:t>Рабочая высота профиля</w:t>
      </w:r>
      <w:r>
        <w:rPr>
          <w:sz w:val="28"/>
          <w:szCs w:val="28"/>
        </w:rPr>
        <w:t xml:space="preserve"> – высота соприкосновения сторон профиля наружной и и внутренней резьбы в направлении, перпендикулярном к оси резьбы.</w:t>
      </w:r>
    </w:p>
    <w:p w:rsidR="00B77793" w:rsidRDefault="00B77793" w:rsidP="00B77793">
      <w:pPr>
        <w:tabs>
          <w:tab w:val="left" w:pos="2180"/>
        </w:tabs>
        <w:spacing w:line="360" w:lineRule="auto"/>
        <w:ind w:firstLine="709"/>
        <w:jc w:val="both"/>
        <w:rPr>
          <w:sz w:val="28"/>
          <w:szCs w:val="28"/>
        </w:rPr>
      </w:pPr>
      <w:r w:rsidRPr="00306A47">
        <w:rPr>
          <w:i/>
          <w:sz w:val="28"/>
          <w:szCs w:val="28"/>
        </w:rPr>
        <w:lastRenderedPageBreak/>
        <w:t xml:space="preserve">Наружным диаметром </w:t>
      </w:r>
      <w:r w:rsidRPr="00306A47">
        <w:rPr>
          <w:i/>
          <w:sz w:val="28"/>
          <w:szCs w:val="28"/>
          <w:lang w:val="en-US"/>
        </w:rPr>
        <w:t>d</w:t>
      </w:r>
      <w:r w:rsidRPr="00306A47">
        <w:rPr>
          <w:i/>
          <w:sz w:val="28"/>
          <w:szCs w:val="28"/>
        </w:rPr>
        <w:t xml:space="preserve"> </w:t>
      </w:r>
      <w:r>
        <w:rPr>
          <w:sz w:val="28"/>
          <w:szCs w:val="28"/>
        </w:rPr>
        <w:t xml:space="preserve">резьбы называется наибольший диаметр, измеряемый по вершине резьбы – перпендикулярно оси. </w:t>
      </w:r>
    </w:p>
    <w:p w:rsidR="00B77793" w:rsidRDefault="00B77793" w:rsidP="00B77793">
      <w:pPr>
        <w:tabs>
          <w:tab w:val="left" w:pos="2180"/>
        </w:tabs>
        <w:spacing w:line="360" w:lineRule="auto"/>
        <w:ind w:firstLine="709"/>
        <w:jc w:val="both"/>
        <w:rPr>
          <w:sz w:val="28"/>
          <w:szCs w:val="28"/>
        </w:rPr>
      </w:pPr>
      <w:r w:rsidRPr="00306A47">
        <w:rPr>
          <w:i/>
          <w:sz w:val="28"/>
          <w:szCs w:val="28"/>
        </w:rPr>
        <w:t xml:space="preserve">Средним диаметром </w:t>
      </w:r>
      <w:r w:rsidRPr="00306A47">
        <w:rPr>
          <w:i/>
          <w:sz w:val="28"/>
          <w:szCs w:val="28"/>
          <w:lang w:val="en-US"/>
        </w:rPr>
        <w:t>d</w:t>
      </w:r>
      <w:r w:rsidRPr="00306A47">
        <w:rPr>
          <w:i/>
          <w:sz w:val="28"/>
          <w:szCs w:val="28"/>
          <w:vertAlign w:val="subscript"/>
        </w:rPr>
        <w:t>2</w:t>
      </w:r>
      <w:r>
        <w:rPr>
          <w:sz w:val="28"/>
          <w:szCs w:val="28"/>
          <w:vertAlign w:val="subscript"/>
        </w:rPr>
        <w:t xml:space="preserve"> </w:t>
      </w:r>
      <w:r w:rsidRPr="00EA7E8A">
        <w:rPr>
          <w:sz w:val="28"/>
          <w:szCs w:val="28"/>
        </w:rPr>
        <w:t>называется</w:t>
      </w:r>
      <w:r>
        <w:rPr>
          <w:sz w:val="28"/>
          <w:szCs w:val="28"/>
          <w:vertAlign w:val="subscript"/>
        </w:rPr>
        <w:t xml:space="preserve"> </w:t>
      </w:r>
      <w:r>
        <w:rPr>
          <w:sz w:val="28"/>
          <w:szCs w:val="28"/>
        </w:rPr>
        <w:t>расстояние между двумя линиями, проведенными посредине профиля резьбы между дном впадины и вершиной нитки параллельно оси винта.</w:t>
      </w:r>
    </w:p>
    <w:p w:rsidR="00B77793" w:rsidRDefault="00B77793" w:rsidP="00B77793">
      <w:pPr>
        <w:tabs>
          <w:tab w:val="left" w:pos="2180"/>
          <w:tab w:val="left" w:pos="6160"/>
        </w:tabs>
        <w:spacing w:line="360" w:lineRule="auto"/>
        <w:ind w:firstLine="709"/>
        <w:jc w:val="both"/>
        <w:rPr>
          <w:sz w:val="28"/>
          <w:szCs w:val="28"/>
        </w:rPr>
      </w:pPr>
      <w:r w:rsidRPr="00306A47">
        <w:rPr>
          <w:i/>
          <w:sz w:val="28"/>
          <w:szCs w:val="28"/>
        </w:rPr>
        <w:t xml:space="preserve">Внутренним диаметром резьбы </w:t>
      </w:r>
      <w:r w:rsidRPr="00306A47">
        <w:rPr>
          <w:i/>
          <w:sz w:val="28"/>
          <w:szCs w:val="28"/>
          <w:lang w:val="en-US"/>
        </w:rPr>
        <w:t>d</w:t>
      </w:r>
      <w:r w:rsidRPr="00306A47">
        <w:rPr>
          <w:i/>
          <w:sz w:val="28"/>
          <w:szCs w:val="28"/>
          <w:vertAlign w:val="subscript"/>
        </w:rPr>
        <w:t>1</w:t>
      </w:r>
      <w:r>
        <w:rPr>
          <w:sz w:val="28"/>
          <w:szCs w:val="28"/>
          <w:vertAlign w:val="subscript"/>
        </w:rPr>
        <w:t xml:space="preserve"> </w:t>
      </w:r>
      <w:r>
        <w:rPr>
          <w:sz w:val="28"/>
          <w:szCs w:val="28"/>
        </w:rPr>
        <w:t>называется наименьшее расстояние между противоположными основаниями резьб, измеренное в направлении, перпендикулярном оси болта.</w:t>
      </w:r>
    </w:p>
    <w:p w:rsidR="00B77793" w:rsidRDefault="00B77793" w:rsidP="00B77793">
      <w:pPr>
        <w:tabs>
          <w:tab w:val="left" w:pos="2180"/>
          <w:tab w:val="left" w:pos="6160"/>
        </w:tabs>
        <w:spacing w:line="360" w:lineRule="auto"/>
        <w:ind w:firstLine="709"/>
        <w:jc w:val="both"/>
        <w:rPr>
          <w:i/>
          <w:sz w:val="28"/>
          <w:szCs w:val="28"/>
        </w:rPr>
      </w:pPr>
      <w:r>
        <w:rPr>
          <w:i/>
          <w:sz w:val="28"/>
          <w:szCs w:val="28"/>
        </w:rPr>
        <w:t>Профили резьб</w:t>
      </w:r>
    </w:p>
    <w:p w:rsidR="00B77793" w:rsidRDefault="00B77793" w:rsidP="00B77793">
      <w:pPr>
        <w:tabs>
          <w:tab w:val="left" w:pos="2180"/>
          <w:tab w:val="left" w:pos="6160"/>
        </w:tabs>
        <w:spacing w:line="360" w:lineRule="auto"/>
        <w:ind w:firstLine="709"/>
        <w:jc w:val="both"/>
        <w:rPr>
          <w:sz w:val="28"/>
          <w:szCs w:val="28"/>
        </w:rPr>
      </w:pPr>
      <w:r>
        <w:rPr>
          <w:sz w:val="28"/>
          <w:szCs w:val="28"/>
        </w:rPr>
        <w:t xml:space="preserve">Профиль резьбы зависит от форма режущей части инструмента, при помощи которого нарезается резьба. Чаще всего применяется </w:t>
      </w:r>
      <w:r w:rsidRPr="00306A47">
        <w:rPr>
          <w:i/>
          <w:sz w:val="28"/>
          <w:szCs w:val="28"/>
        </w:rPr>
        <w:t>цилиндрическая треугольная резьба</w:t>
      </w:r>
      <w:r>
        <w:rPr>
          <w:sz w:val="28"/>
          <w:szCs w:val="28"/>
        </w:rPr>
        <w:t xml:space="preserve"> (ГОСТ 11708-66) (рис.2, а), обычно ее называют крепежной; такую резьбу нарезают на крепежных деталях, например на шпильках, болтах и гайках.</w:t>
      </w:r>
    </w:p>
    <w:p w:rsidR="00B77793" w:rsidRDefault="00B77793" w:rsidP="00B77793">
      <w:pPr>
        <w:tabs>
          <w:tab w:val="left" w:pos="2180"/>
          <w:tab w:val="left" w:pos="6160"/>
        </w:tabs>
        <w:spacing w:line="360" w:lineRule="auto"/>
        <w:ind w:firstLine="709"/>
        <w:jc w:val="both"/>
        <w:rPr>
          <w:sz w:val="28"/>
          <w:szCs w:val="28"/>
        </w:rPr>
      </w:pPr>
      <w:r>
        <w:rPr>
          <w:sz w:val="28"/>
          <w:szCs w:val="28"/>
        </w:rPr>
        <w:t xml:space="preserve">Помимо цилиндрических треугольных резьб, бывают </w:t>
      </w:r>
      <w:r w:rsidRPr="00421726">
        <w:rPr>
          <w:i/>
          <w:sz w:val="28"/>
          <w:szCs w:val="28"/>
        </w:rPr>
        <w:t>конические треугольные</w:t>
      </w:r>
      <w:r>
        <w:rPr>
          <w:sz w:val="28"/>
          <w:szCs w:val="28"/>
        </w:rPr>
        <w:t>, которое дают возможность получить плотное соединение; такие резьбы встречаются на конических пробках, в арматуре, иногда в масленках.</w:t>
      </w:r>
    </w:p>
    <w:p w:rsidR="00B77793" w:rsidRDefault="00B77793" w:rsidP="00B77793">
      <w:pPr>
        <w:tabs>
          <w:tab w:val="left" w:pos="2180"/>
          <w:tab w:val="left" w:pos="6160"/>
        </w:tabs>
        <w:spacing w:line="360" w:lineRule="auto"/>
        <w:ind w:firstLine="709"/>
        <w:jc w:val="both"/>
        <w:rPr>
          <w:sz w:val="28"/>
          <w:szCs w:val="28"/>
        </w:rPr>
      </w:pPr>
      <w:r w:rsidRPr="00421726">
        <w:rPr>
          <w:i/>
          <w:sz w:val="28"/>
          <w:szCs w:val="28"/>
        </w:rPr>
        <w:t>Прямоугольная резьба</w:t>
      </w:r>
      <w:r>
        <w:rPr>
          <w:sz w:val="28"/>
          <w:szCs w:val="28"/>
        </w:rPr>
        <w:t xml:space="preserve"> (рис.2, б) имеет прямоугольный профиль (квадратный). Она не стандартизована, трудна в изготовлении, непрочная и применяется редко.</w:t>
      </w:r>
    </w:p>
    <w:p w:rsidR="00B77793" w:rsidRDefault="00B77793" w:rsidP="00B77793">
      <w:pPr>
        <w:tabs>
          <w:tab w:val="left" w:pos="2180"/>
          <w:tab w:val="left" w:pos="6160"/>
        </w:tabs>
        <w:spacing w:line="360" w:lineRule="auto"/>
        <w:ind w:firstLine="709"/>
        <w:jc w:val="both"/>
        <w:rPr>
          <w:sz w:val="28"/>
          <w:szCs w:val="28"/>
        </w:rPr>
      </w:pPr>
      <w:r w:rsidRPr="00421726">
        <w:rPr>
          <w:i/>
          <w:sz w:val="28"/>
          <w:szCs w:val="28"/>
        </w:rPr>
        <w:t xml:space="preserve">Трапецеидальная резьба </w:t>
      </w:r>
      <w:r w:rsidRPr="00421726">
        <w:rPr>
          <w:sz w:val="28"/>
          <w:szCs w:val="28"/>
        </w:rPr>
        <w:t>ленточная</w:t>
      </w:r>
      <w:r>
        <w:rPr>
          <w:sz w:val="28"/>
          <w:szCs w:val="28"/>
        </w:rPr>
        <w:t xml:space="preserve"> (ГОСТ 9484-60) (рис.2, в) имеет сечение в форме трапеции с углом профиля 30º. У нее малый коэффициент трения, а потому применяется эта резьба для передачи движения или больших усилий: в металлорежущих станках (ходовые винты), домкратах, прессах и т.п. Витки этой резьбы имеют наибольшее сечение у основания, что обеспечивает высокую прочность ее и удобство при нарезании осм6овные элементы трапецеидальной резьбы стандартизованы.</w:t>
      </w:r>
    </w:p>
    <w:p w:rsidR="00B77793" w:rsidRDefault="00B77793" w:rsidP="00B77793">
      <w:pPr>
        <w:tabs>
          <w:tab w:val="left" w:pos="2180"/>
          <w:tab w:val="left" w:pos="6160"/>
        </w:tabs>
        <w:spacing w:line="360" w:lineRule="auto"/>
        <w:ind w:firstLine="709"/>
        <w:jc w:val="both"/>
        <w:rPr>
          <w:sz w:val="28"/>
          <w:szCs w:val="28"/>
        </w:rPr>
      </w:pPr>
      <w:r w:rsidRPr="00D77F5F">
        <w:rPr>
          <w:i/>
          <w:sz w:val="28"/>
          <w:szCs w:val="28"/>
        </w:rPr>
        <w:t>Упорная резьбы</w:t>
      </w:r>
      <w:r>
        <w:rPr>
          <w:sz w:val="28"/>
          <w:szCs w:val="28"/>
        </w:rPr>
        <w:t xml:space="preserve"> (ГОСТ 10177-62) (рис.2, г) имеет профиль в виде неравнобокой трапеции с рабочим углом при вершине 30º. Основания витков </w:t>
      </w:r>
      <w:r>
        <w:rPr>
          <w:sz w:val="28"/>
          <w:szCs w:val="28"/>
        </w:rPr>
        <w:lastRenderedPageBreak/>
        <w:t>закруглены, что обеспечивает в опасном сечении прочный профиль. Поэтому данная резьба применяется в тех случаях, когда винт  должен передавать большое одностороннее усилие (в винтовых прессах, домкратах и т.п.).</w:t>
      </w:r>
    </w:p>
    <w:p w:rsidR="00B77793" w:rsidRDefault="00B77793" w:rsidP="00B77793">
      <w:pPr>
        <w:tabs>
          <w:tab w:val="left" w:pos="2180"/>
          <w:tab w:val="left" w:pos="6160"/>
        </w:tabs>
        <w:spacing w:line="360" w:lineRule="auto"/>
        <w:ind w:firstLine="709"/>
        <w:jc w:val="center"/>
        <w:rPr>
          <w:sz w:val="28"/>
          <w:szCs w:val="28"/>
        </w:rPr>
      </w:pPr>
      <w:r>
        <w:rPr>
          <w:noProof/>
          <w:sz w:val="28"/>
          <w:szCs w:val="28"/>
        </w:rPr>
        <w:drawing>
          <wp:inline distT="0" distB="0" distL="0" distR="0">
            <wp:extent cx="4663309" cy="5702056"/>
            <wp:effectExtent l="19050" t="0" r="3941" b="0"/>
            <wp:docPr id="19" name="Рисунок 0" descr="00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73.jpg"/>
                    <pic:cNvPicPr/>
                  </pic:nvPicPr>
                  <pic:blipFill>
                    <a:blip r:embed="rId38"/>
                    <a:stretch>
                      <a:fillRect/>
                    </a:stretch>
                  </pic:blipFill>
                  <pic:spPr>
                    <a:xfrm>
                      <a:off x="0" y="0"/>
                      <a:ext cx="4666359" cy="5705785"/>
                    </a:xfrm>
                    <a:prstGeom prst="rect">
                      <a:avLst/>
                    </a:prstGeom>
                  </pic:spPr>
                </pic:pic>
              </a:graphicData>
            </a:graphic>
          </wp:inline>
        </w:drawing>
      </w:r>
    </w:p>
    <w:p w:rsidR="00B77793" w:rsidRDefault="00B77793" w:rsidP="00B77793">
      <w:pPr>
        <w:tabs>
          <w:tab w:val="left" w:pos="2180"/>
          <w:tab w:val="left" w:pos="6160"/>
        </w:tabs>
        <w:spacing w:line="360" w:lineRule="auto"/>
        <w:ind w:firstLine="709"/>
        <w:jc w:val="center"/>
        <w:rPr>
          <w:sz w:val="28"/>
          <w:szCs w:val="28"/>
        </w:rPr>
      </w:pPr>
      <w:r>
        <w:rPr>
          <w:sz w:val="28"/>
          <w:szCs w:val="28"/>
        </w:rPr>
        <w:t>Рисунок 2 – Профили и элементы резьб</w:t>
      </w:r>
    </w:p>
    <w:p w:rsidR="00B77793" w:rsidRDefault="00B77793" w:rsidP="00B77793">
      <w:pPr>
        <w:tabs>
          <w:tab w:val="left" w:pos="2180"/>
          <w:tab w:val="left" w:pos="6160"/>
        </w:tabs>
        <w:spacing w:line="360" w:lineRule="auto"/>
        <w:ind w:firstLine="709"/>
        <w:jc w:val="both"/>
        <w:rPr>
          <w:sz w:val="28"/>
          <w:szCs w:val="28"/>
        </w:rPr>
      </w:pPr>
      <w:r>
        <w:rPr>
          <w:sz w:val="28"/>
          <w:szCs w:val="28"/>
        </w:rPr>
        <w:t>По ГОСТу все упорные резьбы делятся на упорную крупную резьбу диаметрами 22-400мм и шагами 8-48 мм, упорную нормальную диаметрами 22-300 мм и шагами 5-24 мм и упорную мелкую резьбу диаметрами 10-650 мм и шагами 2-24 мм.</w:t>
      </w:r>
    </w:p>
    <w:p w:rsidR="00B77793" w:rsidRDefault="00B77793" w:rsidP="00B77793">
      <w:pPr>
        <w:tabs>
          <w:tab w:val="left" w:pos="2180"/>
          <w:tab w:val="left" w:pos="6160"/>
        </w:tabs>
        <w:spacing w:line="360" w:lineRule="auto"/>
        <w:ind w:firstLine="709"/>
        <w:jc w:val="both"/>
        <w:rPr>
          <w:sz w:val="28"/>
          <w:szCs w:val="28"/>
        </w:rPr>
      </w:pPr>
      <w:r w:rsidRPr="00AE7C6A">
        <w:rPr>
          <w:i/>
          <w:sz w:val="28"/>
          <w:szCs w:val="28"/>
        </w:rPr>
        <w:t>Круглая резьба</w:t>
      </w:r>
      <w:r>
        <w:rPr>
          <w:sz w:val="28"/>
          <w:szCs w:val="28"/>
        </w:rPr>
        <w:t xml:space="preserve"> имеет профиль, образованный двумя дугами, сопряженными с небольшими прямолинейными участками, и углом 30º; в машиностроении используется редко. Применяется в соединениях, </w:t>
      </w:r>
      <w:r>
        <w:rPr>
          <w:sz w:val="28"/>
          <w:szCs w:val="28"/>
        </w:rPr>
        <w:lastRenderedPageBreak/>
        <w:t>подвергающихся сильному износу, в загрязненной среде ( арматура пожарных трубопроводов, вагонные стяжки, крюки грузоподъемных машин и т.п.). Эта резьба не стандартизована.</w:t>
      </w:r>
    </w:p>
    <w:p w:rsidR="00B77793" w:rsidRDefault="00B77793" w:rsidP="00B77793">
      <w:pPr>
        <w:tabs>
          <w:tab w:val="left" w:pos="2180"/>
          <w:tab w:val="left" w:pos="6160"/>
        </w:tabs>
        <w:spacing w:line="360" w:lineRule="auto"/>
        <w:ind w:firstLine="709"/>
        <w:jc w:val="both"/>
        <w:rPr>
          <w:sz w:val="28"/>
          <w:szCs w:val="28"/>
        </w:rPr>
      </w:pPr>
      <w:r>
        <w:rPr>
          <w:sz w:val="28"/>
          <w:szCs w:val="28"/>
        </w:rPr>
        <w:t>Резьбы бывают правые и левые. У правых резьб винтовая линия поднимается слева направо (по часовой стрелке), а у левых (рис.6, б) – справа налево (против часовой стрелки).</w:t>
      </w:r>
    </w:p>
    <w:p w:rsidR="00B77793" w:rsidRDefault="00B77793" w:rsidP="00B77793">
      <w:pPr>
        <w:tabs>
          <w:tab w:val="left" w:pos="2180"/>
          <w:tab w:val="left" w:pos="6160"/>
        </w:tabs>
        <w:spacing w:line="360" w:lineRule="auto"/>
        <w:ind w:firstLine="709"/>
        <w:jc w:val="both"/>
        <w:rPr>
          <w:sz w:val="28"/>
          <w:szCs w:val="28"/>
        </w:rPr>
      </w:pPr>
      <w:r>
        <w:rPr>
          <w:sz w:val="28"/>
          <w:szCs w:val="28"/>
        </w:rPr>
        <w:t>В машиностроении применяются чаще всего правые резьбы.</w:t>
      </w:r>
    </w:p>
    <w:p w:rsidR="00B77793" w:rsidRDefault="00B77793" w:rsidP="00B77793">
      <w:pPr>
        <w:tabs>
          <w:tab w:val="left" w:pos="2180"/>
          <w:tab w:val="left" w:pos="6160"/>
        </w:tabs>
        <w:spacing w:line="360" w:lineRule="auto"/>
        <w:ind w:firstLine="709"/>
        <w:jc w:val="both"/>
        <w:rPr>
          <w:sz w:val="28"/>
          <w:szCs w:val="28"/>
        </w:rPr>
      </w:pPr>
      <w:r>
        <w:rPr>
          <w:sz w:val="28"/>
          <w:szCs w:val="28"/>
        </w:rPr>
        <w:t xml:space="preserve">Кроме этого, резьбы бывают однозаходные (одноходовые) и многозаходные (многоходовые) </w:t>
      </w:r>
    </w:p>
    <w:p w:rsidR="00B77793" w:rsidRDefault="00B77793" w:rsidP="00B77793">
      <w:pPr>
        <w:tabs>
          <w:tab w:val="left" w:pos="2180"/>
          <w:tab w:val="left" w:pos="6160"/>
        </w:tabs>
        <w:spacing w:line="360" w:lineRule="auto"/>
        <w:ind w:firstLine="709"/>
        <w:jc w:val="both"/>
        <w:rPr>
          <w:sz w:val="28"/>
          <w:szCs w:val="28"/>
        </w:rPr>
      </w:pPr>
      <w:r w:rsidRPr="009141A2">
        <w:rPr>
          <w:i/>
          <w:sz w:val="28"/>
          <w:szCs w:val="28"/>
        </w:rPr>
        <w:t>У однозаходной</w:t>
      </w:r>
      <w:r>
        <w:rPr>
          <w:sz w:val="28"/>
          <w:szCs w:val="28"/>
        </w:rPr>
        <w:t xml:space="preserve"> (одноходовой) резьбы на торце винта или гайки виден только один конец витка, а у многозаходных (многоходовых) – два, три и больше витков.</w:t>
      </w:r>
    </w:p>
    <w:p w:rsidR="00B77793" w:rsidRDefault="00B77793" w:rsidP="00B77793">
      <w:pPr>
        <w:tabs>
          <w:tab w:val="left" w:pos="2180"/>
          <w:tab w:val="left" w:pos="6160"/>
        </w:tabs>
        <w:spacing w:line="360" w:lineRule="auto"/>
        <w:ind w:firstLine="709"/>
        <w:jc w:val="both"/>
        <w:rPr>
          <w:sz w:val="28"/>
          <w:szCs w:val="28"/>
        </w:rPr>
      </w:pPr>
      <w:r>
        <w:rPr>
          <w:sz w:val="28"/>
          <w:szCs w:val="28"/>
        </w:rPr>
        <w:t>Однозаходные резьбы имеют малые углы подъема винтовой  линии и большое трение (малый к.п.д.). Они применяются там, где требуется надежное соединение – для крепежных резьб.</w:t>
      </w:r>
    </w:p>
    <w:p w:rsidR="00B77793" w:rsidRDefault="00B77793" w:rsidP="00B77793">
      <w:pPr>
        <w:tabs>
          <w:tab w:val="left" w:pos="2180"/>
          <w:tab w:val="left" w:pos="6160"/>
        </w:tabs>
        <w:spacing w:line="360" w:lineRule="auto"/>
        <w:ind w:firstLine="709"/>
        <w:jc w:val="both"/>
        <w:rPr>
          <w:sz w:val="28"/>
          <w:szCs w:val="28"/>
        </w:rPr>
      </w:pPr>
      <w:r>
        <w:rPr>
          <w:sz w:val="28"/>
          <w:szCs w:val="28"/>
        </w:rPr>
        <w:t>У многозаходных резьб по сравнению с однозаходными угол подъема винтовой линии значительно больше. Такие резьбы применяются в тех случаях, когда необходимо быстрое перемещение по резьбе при наименьшем трении, при этом за один оборот винта и(или гайки) переместится на величину хода винтовой линии. Многозаходные резьбы используются в механизмах, служащих для передачи движения. Ход резьбы равен шагу, умноженному на число заходов. В однозаходной резьбе ход резьбы равен шагу.</w:t>
      </w:r>
    </w:p>
    <w:p w:rsidR="00B77793" w:rsidRDefault="00B77793" w:rsidP="00B77793">
      <w:pPr>
        <w:tabs>
          <w:tab w:val="left" w:pos="2180"/>
          <w:tab w:val="left" w:pos="6160"/>
        </w:tabs>
        <w:spacing w:line="360" w:lineRule="auto"/>
        <w:ind w:firstLine="709"/>
        <w:rPr>
          <w:b/>
          <w:i/>
          <w:sz w:val="28"/>
          <w:szCs w:val="28"/>
        </w:rPr>
      </w:pPr>
      <w:r w:rsidRPr="000F4478">
        <w:rPr>
          <w:b/>
          <w:i/>
          <w:sz w:val="28"/>
          <w:szCs w:val="28"/>
        </w:rPr>
        <w:t xml:space="preserve">КОНТРОЛЬНЫЕ ВОПРОСЫ: </w:t>
      </w:r>
    </w:p>
    <w:p w:rsidR="00B77793" w:rsidRDefault="00B77793" w:rsidP="00B77793">
      <w:pPr>
        <w:pStyle w:val="a8"/>
        <w:numPr>
          <w:ilvl w:val="0"/>
          <w:numId w:val="9"/>
        </w:numPr>
        <w:tabs>
          <w:tab w:val="left" w:pos="2180"/>
          <w:tab w:val="left" w:pos="6160"/>
        </w:tabs>
        <w:spacing w:line="360" w:lineRule="auto"/>
        <w:rPr>
          <w:sz w:val="28"/>
          <w:szCs w:val="28"/>
        </w:rPr>
      </w:pPr>
      <w:r>
        <w:rPr>
          <w:sz w:val="28"/>
          <w:szCs w:val="28"/>
        </w:rPr>
        <w:t>Перечислить основные элементы резьбы, описание каждого элемента, схема.</w:t>
      </w:r>
    </w:p>
    <w:p w:rsidR="00B77793" w:rsidRDefault="00B77793" w:rsidP="00B77793">
      <w:pPr>
        <w:pStyle w:val="a8"/>
        <w:numPr>
          <w:ilvl w:val="0"/>
          <w:numId w:val="9"/>
        </w:numPr>
        <w:tabs>
          <w:tab w:val="left" w:pos="2180"/>
          <w:tab w:val="left" w:pos="6160"/>
        </w:tabs>
        <w:spacing w:line="360" w:lineRule="auto"/>
        <w:rPr>
          <w:sz w:val="28"/>
          <w:szCs w:val="28"/>
        </w:rPr>
      </w:pPr>
      <w:r>
        <w:rPr>
          <w:sz w:val="28"/>
          <w:szCs w:val="28"/>
        </w:rPr>
        <w:t>Классификация резьб. Описание.</w:t>
      </w:r>
    </w:p>
    <w:p w:rsidR="00B77793" w:rsidRPr="000F4478" w:rsidRDefault="00B77793" w:rsidP="00B77793">
      <w:pPr>
        <w:tabs>
          <w:tab w:val="left" w:pos="2180"/>
          <w:tab w:val="left" w:pos="6160"/>
        </w:tabs>
        <w:spacing w:line="360" w:lineRule="auto"/>
        <w:ind w:left="709"/>
        <w:rPr>
          <w:sz w:val="28"/>
          <w:szCs w:val="28"/>
        </w:rPr>
      </w:pPr>
      <w:r>
        <w:rPr>
          <w:sz w:val="28"/>
          <w:szCs w:val="28"/>
        </w:rPr>
        <w:t>Работу защитить устно.</w:t>
      </w:r>
    </w:p>
    <w:p w:rsidR="00B77793" w:rsidRDefault="00B77793" w:rsidP="00F451BF">
      <w:pPr>
        <w:pStyle w:val="a8"/>
        <w:jc w:val="both"/>
        <w:rPr>
          <w:b/>
          <w:sz w:val="28"/>
          <w:szCs w:val="28"/>
        </w:rPr>
      </w:pPr>
    </w:p>
    <w:p w:rsidR="00B77793" w:rsidRDefault="00B77793" w:rsidP="00F451BF">
      <w:pPr>
        <w:pStyle w:val="a8"/>
        <w:jc w:val="both"/>
        <w:rPr>
          <w:b/>
          <w:sz w:val="28"/>
          <w:szCs w:val="28"/>
        </w:rPr>
      </w:pPr>
    </w:p>
    <w:p w:rsidR="00B77793" w:rsidRDefault="00B77793" w:rsidP="00F451BF">
      <w:pPr>
        <w:pStyle w:val="a8"/>
        <w:jc w:val="both"/>
        <w:rPr>
          <w:b/>
          <w:sz w:val="28"/>
          <w:szCs w:val="28"/>
        </w:rPr>
      </w:pPr>
    </w:p>
    <w:p w:rsidR="00860504" w:rsidRDefault="00B77793" w:rsidP="00B77793">
      <w:pPr>
        <w:pStyle w:val="a8"/>
        <w:spacing w:after="200" w:line="360" w:lineRule="auto"/>
        <w:jc w:val="center"/>
        <w:rPr>
          <w:b/>
          <w:sz w:val="28"/>
          <w:szCs w:val="28"/>
        </w:rPr>
      </w:pPr>
      <w:r>
        <w:rPr>
          <w:b/>
          <w:sz w:val="28"/>
          <w:szCs w:val="28"/>
        </w:rPr>
        <w:lastRenderedPageBreak/>
        <w:t>Вопросы к дифференцированному</w:t>
      </w:r>
      <w:r w:rsidRPr="00B77793">
        <w:rPr>
          <w:b/>
          <w:sz w:val="28"/>
          <w:szCs w:val="28"/>
        </w:rPr>
        <w:t xml:space="preserve"> зачет</w:t>
      </w:r>
      <w:r>
        <w:rPr>
          <w:b/>
          <w:sz w:val="28"/>
          <w:szCs w:val="28"/>
        </w:rPr>
        <w:t>у</w:t>
      </w:r>
    </w:p>
    <w:p w:rsidR="00B77793" w:rsidRDefault="00B77793" w:rsidP="00B77793">
      <w:pPr>
        <w:pStyle w:val="a8"/>
        <w:numPr>
          <w:ilvl w:val="0"/>
          <w:numId w:val="10"/>
        </w:numPr>
        <w:spacing w:line="360" w:lineRule="auto"/>
        <w:jc w:val="both"/>
        <w:rPr>
          <w:sz w:val="28"/>
          <w:szCs w:val="28"/>
        </w:rPr>
      </w:pPr>
      <w:r>
        <w:rPr>
          <w:sz w:val="28"/>
          <w:szCs w:val="28"/>
        </w:rPr>
        <w:t>Понятие «эксплуатация» оборудования как часть деятельности предприятия.</w:t>
      </w:r>
    </w:p>
    <w:p w:rsidR="00B77793" w:rsidRDefault="00B77793" w:rsidP="00B77793">
      <w:pPr>
        <w:pStyle w:val="a8"/>
        <w:numPr>
          <w:ilvl w:val="0"/>
          <w:numId w:val="10"/>
        </w:numPr>
        <w:spacing w:line="360" w:lineRule="auto"/>
        <w:jc w:val="both"/>
        <w:rPr>
          <w:sz w:val="28"/>
          <w:szCs w:val="28"/>
        </w:rPr>
      </w:pPr>
      <w:r>
        <w:rPr>
          <w:sz w:val="28"/>
          <w:szCs w:val="28"/>
        </w:rPr>
        <w:t>Формы организации дежурной механослужбы. Составные части эксплуатации.</w:t>
      </w:r>
    </w:p>
    <w:p w:rsidR="00B77793" w:rsidRDefault="00B77793" w:rsidP="00B77793">
      <w:pPr>
        <w:pStyle w:val="a8"/>
        <w:numPr>
          <w:ilvl w:val="0"/>
          <w:numId w:val="10"/>
        </w:numPr>
        <w:spacing w:line="360" w:lineRule="auto"/>
        <w:jc w:val="both"/>
        <w:rPr>
          <w:sz w:val="28"/>
          <w:szCs w:val="28"/>
        </w:rPr>
      </w:pPr>
      <w:r>
        <w:rPr>
          <w:sz w:val="28"/>
          <w:szCs w:val="28"/>
        </w:rPr>
        <w:t>Правила технической эксплуатации. Обеспечение запасными деталями, прокладочными и смазочными материалами.</w:t>
      </w:r>
    </w:p>
    <w:p w:rsidR="00B77793" w:rsidRDefault="00B77793" w:rsidP="00B77793">
      <w:pPr>
        <w:pStyle w:val="a8"/>
        <w:numPr>
          <w:ilvl w:val="0"/>
          <w:numId w:val="10"/>
        </w:numPr>
        <w:spacing w:line="360" w:lineRule="auto"/>
        <w:jc w:val="both"/>
        <w:rPr>
          <w:sz w:val="28"/>
          <w:szCs w:val="28"/>
        </w:rPr>
      </w:pPr>
      <w:r>
        <w:rPr>
          <w:sz w:val="28"/>
          <w:szCs w:val="28"/>
        </w:rPr>
        <w:t>Организация технического обслуживания. Расчет потребности предприятия на год в запасных частях и материалах.</w:t>
      </w:r>
    </w:p>
    <w:p w:rsidR="00B77793" w:rsidRDefault="00B77793" w:rsidP="00B77793">
      <w:pPr>
        <w:pStyle w:val="a8"/>
        <w:numPr>
          <w:ilvl w:val="0"/>
          <w:numId w:val="10"/>
        </w:numPr>
        <w:spacing w:line="360" w:lineRule="auto"/>
        <w:jc w:val="both"/>
        <w:rPr>
          <w:sz w:val="28"/>
          <w:szCs w:val="28"/>
        </w:rPr>
      </w:pPr>
      <w:r>
        <w:rPr>
          <w:sz w:val="28"/>
          <w:szCs w:val="28"/>
        </w:rPr>
        <w:t>Организация осмотров оборудования работниками механослужбы.</w:t>
      </w:r>
    </w:p>
    <w:p w:rsidR="00B77793" w:rsidRDefault="00B77793" w:rsidP="00B77793">
      <w:pPr>
        <w:pStyle w:val="a8"/>
        <w:numPr>
          <w:ilvl w:val="0"/>
          <w:numId w:val="10"/>
        </w:numPr>
        <w:spacing w:line="360" w:lineRule="auto"/>
        <w:jc w:val="both"/>
        <w:rPr>
          <w:sz w:val="28"/>
          <w:szCs w:val="28"/>
        </w:rPr>
      </w:pPr>
      <w:r>
        <w:rPr>
          <w:sz w:val="28"/>
          <w:szCs w:val="28"/>
        </w:rPr>
        <w:t>Основные понятия надежности.</w:t>
      </w:r>
    </w:p>
    <w:p w:rsidR="00B77793" w:rsidRDefault="00B77793" w:rsidP="00B77793">
      <w:pPr>
        <w:pStyle w:val="a8"/>
        <w:numPr>
          <w:ilvl w:val="0"/>
          <w:numId w:val="10"/>
        </w:numPr>
        <w:spacing w:line="360" w:lineRule="auto"/>
        <w:jc w:val="both"/>
        <w:rPr>
          <w:sz w:val="28"/>
          <w:szCs w:val="28"/>
        </w:rPr>
      </w:pPr>
      <w:r>
        <w:rPr>
          <w:sz w:val="28"/>
          <w:szCs w:val="28"/>
        </w:rPr>
        <w:t>Физические основы надежности</w:t>
      </w:r>
    </w:p>
    <w:p w:rsidR="00B77793" w:rsidRDefault="00B77793" w:rsidP="00B77793">
      <w:pPr>
        <w:pStyle w:val="a8"/>
        <w:numPr>
          <w:ilvl w:val="0"/>
          <w:numId w:val="10"/>
        </w:numPr>
        <w:spacing w:line="360" w:lineRule="auto"/>
        <w:jc w:val="both"/>
        <w:rPr>
          <w:sz w:val="28"/>
          <w:szCs w:val="28"/>
        </w:rPr>
      </w:pPr>
      <w:r>
        <w:rPr>
          <w:sz w:val="28"/>
          <w:szCs w:val="28"/>
        </w:rPr>
        <w:t>Классификация отказов.</w:t>
      </w:r>
    </w:p>
    <w:p w:rsidR="00B77793" w:rsidRDefault="00D0330E" w:rsidP="00B77793">
      <w:pPr>
        <w:pStyle w:val="a8"/>
        <w:numPr>
          <w:ilvl w:val="0"/>
          <w:numId w:val="10"/>
        </w:numPr>
        <w:spacing w:line="360" w:lineRule="auto"/>
        <w:jc w:val="both"/>
        <w:rPr>
          <w:sz w:val="28"/>
          <w:szCs w:val="28"/>
        </w:rPr>
      </w:pPr>
      <w:r>
        <w:rPr>
          <w:sz w:val="28"/>
          <w:szCs w:val="28"/>
        </w:rPr>
        <w:t>Надежность сложных систем элементов оборудования и резервирование.</w:t>
      </w:r>
    </w:p>
    <w:p w:rsidR="00D0330E" w:rsidRDefault="00D0330E" w:rsidP="00B77793">
      <w:pPr>
        <w:pStyle w:val="a8"/>
        <w:numPr>
          <w:ilvl w:val="0"/>
          <w:numId w:val="10"/>
        </w:numPr>
        <w:spacing w:line="360" w:lineRule="auto"/>
        <w:jc w:val="both"/>
        <w:rPr>
          <w:sz w:val="28"/>
          <w:szCs w:val="28"/>
        </w:rPr>
      </w:pPr>
      <w:r>
        <w:rPr>
          <w:sz w:val="28"/>
          <w:szCs w:val="28"/>
        </w:rPr>
        <w:t xml:space="preserve"> Практика надежности, конструкционная надежность.</w:t>
      </w:r>
    </w:p>
    <w:p w:rsidR="00D0330E" w:rsidRDefault="00D0330E" w:rsidP="00B77793">
      <w:pPr>
        <w:pStyle w:val="a8"/>
        <w:numPr>
          <w:ilvl w:val="0"/>
          <w:numId w:val="10"/>
        </w:numPr>
        <w:spacing w:line="360" w:lineRule="auto"/>
        <w:jc w:val="both"/>
        <w:rPr>
          <w:sz w:val="28"/>
          <w:szCs w:val="28"/>
        </w:rPr>
      </w:pPr>
      <w:r>
        <w:rPr>
          <w:sz w:val="28"/>
          <w:szCs w:val="28"/>
        </w:rPr>
        <w:t xml:space="preserve"> Надежные материалы и защита от коррозии. Упрочнения, футеровка.</w:t>
      </w:r>
    </w:p>
    <w:p w:rsidR="00D0330E" w:rsidRDefault="00D0330E" w:rsidP="00B77793">
      <w:pPr>
        <w:pStyle w:val="a8"/>
        <w:numPr>
          <w:ilvl w:val="0"/>
          <w:numId w:val="10"/>
        </w:numPr>
        <w:spacing w:line="360" w:lineRule="auto"/>
        <w:jc w:val="both"/>
        <w:rPr>
          <w:sz w:val="28"/>
          <w:szCs w:val="28"/>
        </w:rPr>
      </w:pPr>
      <w:r>
        <w:rPr>
          <w:sz w:val="28"/>
          <w:szCs w:val="28"/>
        </w:rPr>
        <w:t xml:space="preserve"> Способы повышения надежности изделия: упрощение конструкции; обработка деталей; строгое соблюдение правил эксплуатации.</w:t>
      </w:r>
    </w:p>
    <w:p w:rsidR="00D0330E" w:rsidRDefault="00D0330E" w:rsidP="00B77793">
      <w:pPr>
        <w:pStyle w:val="a8"/>
        <w:numPr>
          <w:ilvl w:val="0"/>
          <w:numId w:val="10"/>
        </w:numPr>
        <w:spacing w:line="360" w:lineRule="auto"/>
        <w:jc w:val="both"/>
        <w:rPr>
          <w:sz w:val="28"/>
          <w:szCs w:val="28"/>
        </w:rPr>
      </w:pPr>
      <w:r>
        <w:rPr>
          <w:sz w:val="28"/>
          <w:szCs w:val="28"/>
        </w:rPr>
        <w:t xml:space="preserve"> Обоснование необходимости модернизации.</w:t>
      </w:r>
    </w:p>
    <w:p w:rsidR="00D0330E" w:rsidRDefault="00D0330E" w:rsidP="00B77793">
      <w:pPr>
        <w:pStyle w:val="a8"/>
        <w:numPr>
          <w:ilvl w:val="0"/>
          <w:numId w:val="10"/>
        </w:numPr>
        <w:spacing w:line="360" w:lineRule="auto"/>
        <w:jc w:val="both"/>
        <w:rPr>
          <w:sz w:val="28"/>
          <w:szCs w:val="28"/>
        </w:rPr>
      </w:pPr>
      <w:r>
        <w:rPr>
          <w:sz w:val="28"/>
          <w:szCs w:val="28"/>
        </w:rPr>
        <w:t>Основные направления модернизации оборудования.</w:t>
      </w:r>
    </w:p>
    <w:p w:rsidR="00D0330E" w:rsidRDefault="00D0330E" w:rsidP="00B77793">
      <w:pPr>
        <w:pStyle w:val="a8"/>
        <w:numPr>
          <w:ilvl w:val="0"/>
          <w:numId w:val="10"/>
        </w:numPr>
        <w:spacing w:line="360" w:lineRule="auto"/>
        <w:jc w:val="both"/>
        <w:rPr>
          <w:sz w:val="28"/>
          <w:szCs w:val="28"/>
        </w:rPr>
      </w:pPr>
      <w:r>
        <w:rPr>
          <w:sz w:val="28"/>
          <w:szCs w:val="28"/>
        </w:rPr>
        <w:t>Теротехнология. Факторы и их роль в обеспечении эффективного функционирования оборудования.</w:t>
      </w:r>
    </w:p>
    <w:p w:rsidR="00D0330E" w:rsidRDefault="00D0330E" w:rsidP="00B77793">
      <w:pPr>
        <w:pStyle w:val="a8"/>
        <w:numPr>
          <w:ilvl w:val="0"/>
          <w:numId w:val="10"/>
        </w:numPr>
        <w:spacing w:line="360" w:lineRule="auto"/>
        <w:jc w:val="both"/>
        <w:rPr>
          <w:sz w:val="28"/>
          <w:szCs w:val="28"/>
        </w:rPr>
      </w:pPr>
      <w:r>
        <w:rPr>
          <w:sz w:val="28"/>
          <w:szCs w:val="28"/>
        </w:rPr>
        <w:t>Запчасти и сменное оборудование.</w:t>
      </w:r>
    </w:p>
    <w:p w:rsidR="00D0330E" w:rsidRDefault="00D0330E" w:rsidP="00B77793">
      <w:pPr>
        <w:pStyle w:val="a8"/>
        <w:numPr>
          <w:ilvl w:val="0"/>
          <w:numId w:val="10"/>
        </w:numPr>
        <w:spacing w:line="360" w:lineRule="auto"/>
        <w:jc w:val="both"/>
        <w:rPr>
          <w:sz w:val="28"/>
          <w:szCs w:val="28"/>
        </w:rPr>
      </w:pPr>
      <w:r>
        <w:rPr>
          <w:sz w:val="28"/>
          <w:szCs w:val="28"/>
        </w:rPr>
        <w:t xml:space="preserve">Общие понятия о вредных процессах: физических, химических, электрохимических и причины их возникновения. </w:t>
      </w:r>
    </w:p>
    <w:p w:rsidR="00D0330E" w:rsidRDefault="00D0330E" w:rsidP="00B77793">
      <w:pPr>
        <w:pStyle w:val="a8"/>
        <w:numPr>
          <w:ilvl w:val="0"/>
          <w:numId w:val="10"/>
        </w:numPr>
        <w:spacing w:line="360" w:lineRule="auto"/>
        <w:jc w:val="both"/>
        <w:rPr>
          <w:sz w:val="28"/>
          <w:szCs w:val="28"/>
        </w:rPr>
      </w:pPr>
      <w:r>
        <w:rPr>
          <w:sz w:val="28"/>
          <w:szCs w:val="28"/>
        </w:rPr>
        <w:t>Классификация вредных процессов по скорости их протекания.</w:t>
      </w:r>
    </w:p>
    <w:p w:rsidR="00D0330E" w:rsidRDefault="00D0330E" w:rsidP="00B77793">
      <w:pPr>
        <w:pStyle w:val="a8"/>
        <w:numPr>
          <w:ilvl w:val="0"/>
          <w:numId w:val="10"/>
        </w:numPr>
        <w:spacing w:line="360" w:lineRule="auto"/>
        <w:jc w:val="both"/>
        <w:rPr>
          <w:sz w:val="28"/>
          <w:szCs w:val="28"/>
        </w:rPr>
      </w:pPr>
      <w:r>
        <w:rPr>
          <w:sz w:val="28"/>
          <w:szCs w:val="28"/>
        </w:rPr>
        <w:t xml:space="preserve"> Аварийные износы</w:t>
      </w:r>
    </w:p>
    <w:p w:rsidR="00D0330E" w:rsidRDefault="00D0330E" w:rsidP="00B77793">
      <w:pPr>
        <w:pStyle w:val="a8"/>
        <w:numPr>
          <w:ilvl w:val="0"/>
          <w:numId w:val="10"/>
        </w:numPr>
        <w:spacing w:line="360" w:lineRule="auto"/>
        <w:jc w:val="both"/>
        <w:rPr>
          <w:sz w:val="28"/>
          <w:szCs w:val="28"/>
        </w:rPr>
      </w:pPr>
      <w:r>
        <w:rPr>
          <w:sz w:val="28"/>
          <w:szCs w:val="28"/>
        </w:rPr>
        <w:t>Виды износов: механический, молекулярны</w:t>
      </w:r>
      <w:r>
        <w:rPr>
          <w:sz w:val="28"/>
          <w:szCs w:val="28"/>
        </w:rPr>
        <w:tab/>
        <w:t>й, коррозионный</w:t>
      </w:r>
    </w:p>
    <w:p w:rsidR="00D0330E" w:rsidRDefault="00D0330E" w:rsidP="00B77793">
      <w:pPr>
        <w:pStyle w:val="a8"/>
        <w:numPr>
          <w:ilvl w:val="0"/>
          <w:numId w:val="10"/>
        </w:numPr>
        <w:spacing w:line="360" w:lineRule="auto"/>
        <w:jc w:val="both"/>
        <w:rPr>
          <w:sz w:val="28"/>
          <w:szCs w:val="28"/>
        </w:rPr>
      </w:pPr>
      <w:r>
        <w:rPr>
          <w:sz w:val="28"/>
          <w:szCs w:val="28"/>
        </w:rPr>
        <w:lastRenderedPageBreak/>
        <w:t>Классификация вредных процессов. Износ подшипников качения.</w:t>
      </w:r>
    </w:p>
    <w:p w:rsidR="00D0330E" w:rsidRDefault="00D0330E" w:rsidP="00B77793">
      <w:pPr>
        <w:pStyle w:val="a8"/>
        <w:numPr>
          <w:ilvl w:val="0"/>
          <w:numId w:val="10"/>
        </w:numPr>
        <w:spacing w:line="360" w:lineRule="auto"/>
        <w:jc w:val="both"/>
        <w:rPr>
          <w:sz w:val="28"/>
          <w:szCs w:val="28"/>
        </w:rPr>
      </w:pPr>
      <w:r>
        <w:rPr>
          <w:sz w:val="28"/>
          <w:szCs w:val="28"/>
        </w:rPr>
        <w:t xml:space="preserve">Методы поиска дефектов. Общие сведения об измерении. Контрольно-измерительный инструмент. </w:t>
      </w:r>
    </w:p>
    <w:p w:rsidR="00D0330E" w:rsidRDefault="00D0330E" w:rsidP="00B77793">
      <w:pPr>
        <w:pStyle w:val="a8"/>
        <w:numPr>
          <w:ilvl w:val="0"/>
          <w:numId w:val="10"/>
        </w:numPr>
        <w:spacing w:line="360" w:lineRule="auto"/>
        <w:jc w:val="both"/>
        <w:rPr>
          <w:sz w:val="28"/>
          <w:szCs w:val="28"/>
        </w:rPr>
      </w:pPr>
      <w:r>
        <w:rPr>
          <w:sz w:val="28"/>
          <w:szCs w:val="28"/>
        </w:rPr>
        <w:t>Пути повышения износостойкости деталей машин и агрегатов.</w:t>
      </w:r>
    </w:p>
    <w:p w:rsidR="00D0330E" w:rsidRDefault="00D0330E" w:rsidP="00B77793">
      <w:pPr>
        <w:pStyle w:val="a8"/>
        <w:numPr>
          <w:ilvl w:val="0"/>
          <w:numId w:val="10"/>
        </w:numPr>
        <w:spacing w:line="360" w:lineRule="auto"/>
        <w:jc w:val="both"/>
        <w:rPr>
          <w:sz w:val="28"/>
          <w:szCs w:val="28"/>
        </w:rPr>
      </w:pPr>
      <w:r>
        <w:rPr>
          <w:sz w:val="28"/>
          <w:szCs w:val="28"/>
        </w:rPr>
        <w:t>Конструктивные и эксплуатационные мероприятия для повышения износостойкости</w:t>
      </w:r>
    </w:p>
    <w:p w:rsidR="00D0330E" w:rsidRDefault="00D0330E" w:rsidP="00B77793">
      <w:pPr>
        <w:pStyle w:val="a8"/>
        <w:numPr>
          <w:ilvl w:val="0"/>
          <w:numId w:val="10"/>
        </w:numPr>
        <w:spacing w:line="360" w:lineRule="auto"/>
        <w:jc w:val="both"/>
        <w:rPr>
          <w:sz w:val="28"/>
          <w:szCs w:val="28"/>
        </w:rPr>
      </w:pPr>
      <w:r>
        <w:rPr>
          <w:sz w:val="28"/>
          <w:szCs w:val="28"/>
        </w:rPr>
        <w:t>Общие вопросы восстановления деталей. Общий порядок восстановления деталей.</w:t>
      </w:r>
    </w:p>
    <w:p w:rsidR="00D0330E" w:rsidRDefault="00D0330E" w:rsidP="00B77793">
      <w:pPr>
        <w:pStyle w:val="a8"/>
        <w:numPr>
          <w:ilvl w:val="0"/>
          <w:numId w:val="10"/>
        </w:numPr>
        <w:spacing w:line="360" w:lineRule="auto"/>
        <w:jc w:val="both"/>
        <w:rPr>
          <w:sz w:val="28"/>
          <w:szCs w:val="28"/>
        </w:rPr>
      </w:pPr>
      <w:r>
        <w:rPr>
          <w:sz w:val="28"/>
          <w:szCs w:val="28"/>
        </w:rPr>
        <w:t>Технология восстановления деталей. Восстановление деталей механической обработкой.</w:t>
      </w:r>
    </w:p>
    <w:p w:rsidR="00D0330E" w:rsidRPr="00B77793" w:rsidRDefault="00D0330E" w:rsidP="00D0330E">
      <w:pPr>
        <w:pStyle w:val="a8"/>
        <w:spacing w:line="360" w:lineRule="auto"/>
        <w:ind w:left="1080"/>
        <w:jc w:val="both"/>
        <w:rPr>
          <w:sz w:val="28"/>
          <w:szCs w:val="28"/>
        </w:rPr>
      </w:pPr>
    </w:p>
    <w:p w:rsidR="00860504" w:rsidRPr="006D4E7F" w:rsidRDefault="00860504" w:rsidP="00B77793">
      <w:pPr>
        <w:spacing w:line="360" w:lineRule="auto"/>
        <w:jc w:val="both"/>
        <w:rPr>
          <w:sz w:val="28"/>
          <w:szCs w:val="28"/>
        </w:rPr>
      </w:pPr>
    </w:p>
    <w:sectPr w:rsidR="00860504" w:rsidRPr="006D4E7F" w:rsidSect="00A45092">
      <w:pgSz w:w="11906" w:h="16838"/>
      <w:pgMar w:top="1134" w:right="1701" w:bottom="1134" w:left="8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2FDD" w:rsidRDefault="00452FDD" w:rsidP="00014974">
      <w:r>
        <w:separator/>
      </w:r>
    </w:p>
  </w:endnote>
  <w:endnote w:type="continuationSeparator" w:id="1">
    <w:p w:rsidR="00452FDD" w:rsidRDefault="00452FDD" w:rsidP="000149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1BF" w:rsidRDefault="00E32CF7" w:rsidP="00F451BF">
    <w:pPr>
      <w:pStyle w:val="a3"/>
      <w:framePr w:wrap="around" w:vAnchor="text" w:hAnchor="margin" w:xAlign="right" w:y="1"/>
      <w:rPr>
        <w:rStyle w:val="a5"/>
      </w:rPr>
    </w:pPr>
    <w:r>
      <w:rPr>
        <w:rStyle w:val="a5"/>
      </w:rPr>
      <w:fldChar w:fldCharType="begin"/>
    </w:r>
    <w:r w:rsidR="00F451BF">
      <w:rPr>
        <w:rStyle w:val="a5"/>
      </w:rPr>
      <w:instrText xml:space="preserve">PAGE  </w:instrText>
    </w:r>
    <w:r>
      <w:rPr>
        <w:rStyle w:val="a5"/>
      </w:rPr>
      <w:fldChar w:fldCharType="end"/>
    </w:r>
  </w:p>
  <w:p w:rsidR="00F451BF" w:rsidRDefault="00F451BF" w:rsidP="00F451B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1BF" w:rsidRDefault="00E32CF7" w:rsidP="00476731">
    <w:pPr>
      <w:pStyle w:val="a3"/>
      <w:framePr w:wrap="around" w:vAnchor="text" w:hAnchor="page" w:x="10492" w:y="-69"/>
      <w:jc w:val="center"/>
      <w:rPr>
        <w:rStyle w:val="a5"/>
      </w:rPr>
    </w:pPr>
    <w:r>
      <w:rPr>
        <w:rStyle w:val="a5"/>
      </w:rPr>
      <w:fldChar w:fldCharType="begin"/>
    </w:r>
    <w:r w:rsidR="00F451BF">
      <w:rPr>
        <w:rStyle w:val="a5"/>
      </w:rPr>
      <w:instrText xml:space="preserve">PAGE  </w:instrText>
    </w:r>
    <w:r>
      <w:rPr>
        <w:rStyle w:val="a5"/>
      </w:rPr>
      <w:fldChar w:fldCharType="separate"/>
    </w:r>
    <w:r w:rsidR="0057090A">
      <w:rPr>
        <w:rStyle w:val="a5"/>
        <w:noProof/>
      </w:rPr>
      <w:t>11</w:t>
    </w:r>
    <w:r>
      <w:rPr>
        <w:rStyle w:val="a5"/>
      </w:rPr>
      <w:fldChar w:fldCharType="end"/>
    </w:r>
  </w:p>
  <w:p w:rsidR="00F451BF" w:rsidRDefault="00F451BF" w:rsidP="00F451BF">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1BF" w:rsidRDefault="00E32CF7">
    <w:pPr>
      <w:pStyle w:val="aa"/>
      <w:spacing w:line="14" w:lineRule="auto"/>
      <w:ind w:left="0"/>
    </w:pPr>
    <w:r>
      <w:pict>
        <v:shapetype id="_x0000_t202" coordsize="21600,21600" o:spt="202" path="m,l,21600r21600,l21600,xe">
          <v:stroke joinstyle="miter"/>
          <v:path gradientshapeok="t" o:connecttype="rect"/>
        </v:shapetype>
        <v:shape id="_x0000_s6145" type="#_x0000_t202" style="position:absolute;margin-left:211.6pt;margin-top:547.85pt;width:9pt;height:13.1pt;z-index:-251658752;mso-position-horizontal-relative:page;mso-position-vertical-relative:page" filled="f" stroked="f">
          <v:textbox inset="0,0,0,0">
            <w:txbxContent>
              <w:p w:rsidR="00F451BF" w:rsidRDefault="00E32CF7">
                <w:pPr>
                  <w:pStyle w:val="aa"/>
                  <w:spacing w:before="11"/>
                  <w:ind w:left="40"/>
                </w:pPr>
                <w:fldSimple w:instr=" PAGE ">
                  <w:r w:rsidR="0057090A">
                    <w:rPr>
                      <w:noProof/>
                    </w:rPr>
                    <w:t>4</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2FDD" w:rsidRDefault="00452FDD" w:rsidP="00014974">
      <w:r>
        <w:separator/>
      </w:r>
    </w:p>
  </w:footnote>
  <w:footnote w:type="continuationSeparator" w:id="1">
    <w:p w:rsidR="00452FDD" w:rsidRDefault="00452FDD" w:rsidP="000149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F5502"/>
    <w:multiLevelType w:val="hybridMultilevel"/>
    <w:tmpl w:val="0A7EC72C"/>
    <w:lvl w:ilvl="0" w:tplc="415827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005529C"/>
    <w:multiLevelType w:val="hybridMultilevel"/>
    <w:tmpl w:val="E60AB8C6"/>
    <w:lvl w:ilvl="0" w:tplc="074680E2">
      <w:start w:val="1"/>
      <w:numFmt w:val="decimal"/>
      <w:pStyle w:val="1"/>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E2B1B42"/>
    <w:multiLevelType w:val="hybridMultilevel"/>
    <w:tmpl w:val="E0801DA8"/>
    <w:lvl w:ilvl="0" w:tplc="3D78AB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7581268"/>
    <w:multiLevelType w:val="hybridMultilevel"/>
    <w:tmpl w:val="A7BC6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6F44AD6"/>
    <w:multiLevelType w:val="hybridMultilevel"/>
    <w:tmpl w:val="57F6E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FBA47BD"/>
    <w:multiLevelType w:val="hybridMultilevel"/>
    <w:tmpl w:val="9EF22A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F8093F"/>
    <w:multiLevelType w:val="hybridMultilevel"/>
    <w:tmpl w:val="EE445EBE"/>
    <w:lvl w:ilvl="0" w:tplc="2DEE7206">
      <w:start w:val="1"/>
      <w:numFmt w:val="decimal"/>
      <w:lvlText w:val="%1."/>
      <w:lvlJc w:val="left"/>
      <w:pPr>
        <w:ind w:left="810" w:hanging="348"/>
        <w:jc w:val="left"/>
      </w:pPr>
      <w:rPr>
        <w:rFonts w:ascii="Times New Roman" w:eastAsia="Times New Roman" w:hAnsi="Times New Roman" w:cs="Times New Roman" w:hint="default"/>
        <w:spacing w:val="-2"/>
        <w:w w:val="100"/>
        <w:sz w:val="20"/>
        <w:szCs w:val="20"/>
        <w:lang w:val="ru-RU" w:eastAsia="ru-RU" w:bidi="ru-RU"/>
      </w:rPr>
    </w:lvl>
    <w:lvl w:ilvl="1" w:tplc="CF765724">
      <w:numFmt w:val="bullet"/>
      <w:lvlText w:val="•"/>
      <w:lvlJc w:val="left"/>
      <w:pPr>
        <w:ind w:left="1475" w:hanging="348"/>
      </w:pPr>
      <w:rPr>
        <w:rFonts w:hint="default"/>
        <w:lang w:val="ru-RU" w:eastAsia="ru-RU" w:bidi="ru-RU"/>
      </w:rPr>
    </w:lvl>
    <w:lvl w:ilvl="2" w:tplc="5FE2C92E">
      <w:numFmt w:val="bullet"/>
      <w:lvlText w:val="•"/>
      <w:lvlJc w:val="left"/>
      <w:pPr>
        <w:ind w:left="2131" w:hanging="348"/>
      </w:pPr>
      <w:rPr>
        <w:rFonts w:hint="default"/>
        <w:lang w:val="ru-RU" w:eastAsia="ru-RU" w:bidi="ru-RU"/>
      </w:rPr>
    </w:lvl>
    <w:lvl w:ilvl="3" w:tplc="9C84E2DC">
      <w:numFmt w:val="bullet"/>
      <w:lvlText w:val="•"/>
      <w:lvlJc w:val="left"/>
      <w:pPr>
        <w:ind w:left="2787" w:hanging="348"/>
      </w:pPr>
      <w:rPr>
        <w:rFonts w:hint="default"/>
        <w:lang w:val="ru-RU" w:eastAsia="ru-RU" w:bidi="ru-RU"/>
      </w:rPr>
    </w:lvl>
    <w:lvl w:ilvl="4" w:tplc="A7BC89E4">
      <w:numFmt w:val="bullet"/>
      <w:lvlText w:val="•"/>
      <w:lvlJc w:val="left"/>
      <w:pPr>
        <w:ind w:left="3443" w:hanging="348"/>
      </w:pPr>
      <w:rPr>
        <w:rFonts w:hint="default"/>
        <w:lang w:val="ru-RU" w:eastAsia="ru-RU" w:bidi="ru-RU"/>
      </w:rPr>
    </w:lvl>
    <w:lvl w:ilvl="5" w:tplc="5754C8C0">
      <w:numFmt w:val="bullet"/>
      <w:lvlText w:val="•"/>
      <w:lvlJc w:val="left"/>
      <w:pPr>
        <w:ind w:left="4099" w:hanging="348"/>
      </w:pPr>
      <w:rPr>
        <w:rFonts w:hint="default"/>
        <w:lang w:val="ru-RU" w:eastAsia="ru-RU" w:bidi="ru-RU"/>
      </w:rPr>
    </w:lvl>
    <w:lvl w:ilvl="6" w:tplc="F708A5CC">
      <w:numFmt w:val="bullet"/>
      <w:lvlText w:val="•"/>
      <w:lvlJc w:val="left"/>
      <w:pPr>
        <w:ind w:left="4755" w:hanging="348"/>
      </w:pPr>
      <w:rPr>
        <w:rFonts w:hint="default"/>
        <w:lang w:val="ru-RU" w:eastAsia="ru-RU" w:bidi="ru-RU"/>
      </w:rPr>
    </w:lvl>
    <w:lvl w:ilvl="7" w:tplc="FDF2B7EA">
      <w:numFmt w:val="bullet"/>
      <w:lvlText w:val="•"/>
      <w:lvlJc w:val="left"/>
      <w:pPr>
        <w:ind w:left="5410" w:hanging="348"/>
      </w:pPr>
      <w:rPr>
        <w:rFonts w:hint="default"/>
        <w:lang w:val="ru-RU" w:eastAsia="ru-RU" w:bidi="ru-RU"/>
      </w:rPr>
    </w:lvl>
    <w:lvl w:ilvl="8" w:tplc="06DC9972">
      <w:numFmt w:val="bullet"/>
      <w:lvlText w:val="•"/>
      <w:lvlJc w:val="left"/>
      <w:pPr>
        <w:ind w:left="6066" w:hanging="348"/>
      </w:pPr>
      <w:rPr>
        <w:rFonts w:hint="default"/>
        <w:lang w:val="ru-RU" w:eastAsia="ru-RU" w:bidi="ru-RU"/>
      </w:rPr>
    </w:lvl>
  </w:abstractNum>
  <w:abstractNum w:abstractNumId="7">
    <w:nsid w:val="66BF7E19"/>
    <w:multiLevelType w:val="hybridMultilevel"/>
    <w:tmpl w:val="72A82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920E72"/>
    <w:multiLevelType w:val="hybridMultilevel"/>
    <w:tmpl w:val="EBB65FC6"/>
    <w:lvl w:ilvl="0" w:tplc="DDA0F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EA753F9"/>
    <w:multiLevelType w:val="multilevel"/>
    <w:tmpl w:val="A9AE1240"/>
    <w:lvl w:ilvl="0">
      <w:start w:val="1"/>
      <w:numFmt w:val="decimal"/>
      <w:lvlText w:val="%1."/>
      <w:lvlJc w:val="left"/>
      <w:pPr>
        <w:tabs>
          <w:tab w:val="num" w:pos="720"/>
        </w:tabs>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9"/>
  </w:num>
  <w:num w:numId="2">
    <w:abstractNumId w:val="1"/>
  </w:num>
  <w:num w:numId="3">
    <w:abstractNumId w:val="7"/>
  </w:num>
  <w:num w:numId="4">
    <w:abstractNumId w:val="6"/>
  </w:num>
  <w:num w:numId="5">
    <w:abstractNumId w:val="4"/>
  </w:num>
  <w:num w:numId="6">
    <w:abstractNumId w:val="3"/>
  </w:num>
  <w:num w:numId="7">
    <w:abstractNumId w:val="5"/>
  </w:num>
  <w:num w:numId="8">
    <w:abstractNumId w:val="8"/>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isplayHorizontalDrawingGridEvery w:val="2"/>
  <w:characterSpacingControl w:val="doNotCompress"/>
  <w:hdrShapeDefaults>
    <o:shapedefaults v:ext="edit" spidmax="11266"/>
    <o:shapelayout v:ext="edit">
      <o:idmap v:ext="edit" data="6"/>
    </o:shapelayout>
  </w:hdrShapeDefaults>
  <w:footnotePr>
    <w:footnote w:id="0"/>
    <w:footnote w:id="1"/>
  </w:footnotePr>
  <w:endnotePr>
    <w:endnote w:id="0"/>
    <w:endnote w:id="1"/>
  </w:endnotePr>
  <w:compat/>
  <w:rsids>
    <w:rsidRoot w:val="00A868E5"/>
    <w:rsid w:val="00014974"/>
    <w:rsid w:val="000B22E1"/>
    <w:rsid w:val="0018368F"/>
    <w:rsid w:val="001E671F"/>
    <w:rsid w:val="00230AF2"/>
    <w:rsid w:val="00230EA8"/>
    <w:rsid w:val="00262C50"/>
    <w:rsid w:val="00263E17"/>
    <w:rsid w:val="002807E8"/>
    <w:rsid w:val="0029251E"/>
    <w:rsid w:val="00317DC9"/>
    <w:rsid w:val="00342910"/>
    <w:rsid w:val="003D5D85"/>
    <w:rsid w:val="00452FDD"/>
    <w:rsid w:val="00454A05"/>
    <w:rsid w:val="00476731"/>
    <w:rsid w:val="00485BD8"/>
    <w:rsid w:val="00491124"/>
    <w:rsid w:val="0057090A"/>
    <w:rsid w:val="005847E0"/>
    <w:rsid w:val="00591C58"/>
    <w:rsid w:val="005E17BF"/>
    <w:rsid w:val="00603BBC"/>
    <w:rsid w:val="00637EAE"/>
    <w:rsid w:val="006643A8"/>
    <w:rsid w:val="00693030"/>
    <w:rsid w:val="006A5748"/>
    <w:rsid w:val="006D4E7F"/>
    <w:rsid w:val="00723918"/>
    <w:rsid w:val="00730274"/>
    <w:rsid w:val="00732C6C"/>
    <w:rsid w:val="007C409E"/>
    <w:rsid w:val="00806E85"/>
    <w:rsid w:val="00850C5E"/>
    <w:rsid w:val="00860504"/>
    <w:rsid w:val="0086546C"/>
    <w:rsid w:val="00892E82"/>
    <w:rsid w:val="008A0F30"/>
    <w:rsid w:val="008B6D4E"/>
    <w:rsid w:val="009A3008"/>
    <w:rsid w:val="009A4C3D"/>
    <w:rsid w:val="00A07F9A"/>
    <w:rsid w:val="00A45092"/>
    <w:rsid w:val="00A84707"/>
    <w:rsid w:val="00A868E5"/>
    <w:rsid w:val="00AC2BF6"/>
    <w:rsid w:val="00B57C5C"/>
    <w:rsid w:val="00B77793"/>
    <w:rsid w:val="00CC1910"/>
    <w:rsid w:val="00CF2C66"/>
    <w:rsid w:val="00D0330E"/>
    <w:rsid w:val="00D2598B"/>
    <w:rsid w:val="00D47630"/>
    <w:rsid w:val="00D54089"/>
    <w:rsid w:val="00D547C3"/>
    <w:rsid w:val="00D70ADE"/>
    <w:rsid w:val="00DD04CD"/>
    <w:rsid w:val="00E112CC"/>
    <w:rsid w:val="00E32CF7"/>
    <w:rsid w:val="00E93DE3"/>
    <w:rsid w:val="00EB12CA"/>
    <w:rsid w:val="00EE6688"/>
    <w:rsid w:val="00F256D0"/>
    <w:rsid w:val="00F451BF"/>
    <w:rsid w:val="00F867E1"/>
    <w:rsid w:val="00FB1310"/>
    <w:rsid w:val="00FB32E6"/>
    <w:rsid w:val="00FB7B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8E5"/>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A868E5"/>
    <w:pPr>
      <w:keepNext/>
      <w:autoSpaceDE w:val="0"/>
      <w:autoSpaceDN w:val="0"/>
      <w:ind w:firstLine="284"/>
      <w:outlineLvl w:val="0"/>
    </w:pPr>
  </w:style>
  <w:style w:type="paragraph" w:styleId="2">
    <w:name w:val="heading 2"/>
    <w:basedOn w:val="a"/>
    <w:next w:val="a"/>
    <w:link w:val="20"/>
    <w:uiPriority w:val="9"/>
    <w:semiHidden/>
    <w:unhideWhenUsed/>
    <w:qFormat/>
    <w:rsid w:val="00D70AD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9303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A868E5"/>
    <w:rPr>
      <w:rFonts w:ascii="Times New Roman" w:eastAsia="Times New Roman" w:hAnsi="Times New Roman" w:cs="Times New Roman"/>
      <w:sz w:val="24"/>
      <w:szCs w:val="24"/>
      <w:lang w:eastAsia="ru-RU"/>
    </w:rPr>
  </w:style>
  <w:style w:type="paragraph" w:styleId="a3">
    <w:name w:val="footer"/>
    <w:basedOn w:val="a"/>
    <w:link w:val="a4"/>
    <w:rsid w:val="00A868E5"/>
    <w:pPr>
      <w:tabs>
        <w:tab w:val="center" w:pos="4677"/>
        <w:tab w:val="right" w:pos="9355"/>
      </w:tabs>
    </w:pPr>
  </w:style>
  <w:style w:type="character" w:customStyle="1" w:styleId="a4">
    <w:name w:val="Нижний колонтитул Знак"/>
    <w:basedOn w:val="a0"/>
    <w:link w:val="a3"/>
    <w:rsid w:val="00A868E5"/>
    <w:rPr>
      <w:rFonts w:ascii="Times New Roman" w:eastAsia="Times New Roman" w:hAnsi="Times New Roman" w:cs="Times New Roman"/>
      <w:sz w:val="24"/>
      <w:szCs w:val="24"/>
      <w:lang w:eastAsia="ru-RU"/>
    </w:rPr>
  </w:style>
  <w:style w:type="character" w:styleId="a5">
    <w:name w:val="page number"/>
    <w:basedOn w:val="a0"/>
    <w:rsid w:val="00A868E5"/>
  </w:style>
  <w:style w:type="paragraph" w:customStyle="1" w:styleId="Style7">
    <w:name w:val="Style7"/>
    <w:basedOn w:val="a"/>
    <w:rsid w:val="00A868E5"/>
    <w:pPr>
      <w:widowControl w:val="0"/>
      <w:autoSpaceDE w:val="0"/>
      <w:autoSpaceDN w:val="0"/>
      <w:adjustRightInd w:val="0"/>
      <w:spacing w:line="317" w:lineRule="exact"/>
      <w:ind w:firstLine="734"/>
      <w:jc w:val="both"/>
    </w:pPr>
  </w:style>
  <w:style w:type="character" w:customStyle="1" w:styleId="FontStyle44">
    <w:name w:val="Font Style44"/>
    <w:rsid w:val="00A868E5"/>
    <w:rPr>
      <w:rFonts w:ascii="Times New Roman" w:hAnsi="Times New Roman" w:cs="Times New Roman"/>
      <w:sz w:val="26"/>
      <w:szCs w:val="26"/>
    </w:rPr>
  </w:style>
  <w:style w:type="paragraph" w:styleId="1">
    <w:name w:val="toc 1"/>
    <w:basedOn w:val="a"/>
    <w:next w:val="a"/>
    <w:autoRedefine/>
    <w:semiHidden/>
    <w:rsid w:val="00454A05"/>
    <w:pPr>
      <w:numPr>
        <w:numId w:val="2"/>
      </w:numPr>
      <w:tabs>
        <w:tab w:val="clear" w:pos="720"/>
        <w:tab w:val="num" w:pos="360"/>
        <w:tab w:val="right" w:leader="dot" w:pos="9269"/>
      </w:tabs>
      <w:ind w:hanging="720"/>
    </w:pPr>
    <w:rPr>
      <w:noProof/>
      <w:color w:val="000000" w:themeColor="text1"/>
      <w:sz w:val="28"/>
      <w:szCs w:val="28"/>
    </w:rPr>
  </w:style>
  <w:style w:type="character" w:styleId="a6">
    <w:name w:val="Hyperlink"/>
    <w:basedOn w:val="a0"/>
    <w:rsid w:val="00A868E5"/>
    <w:rPr>
      <w:color w:val="0000FF"/>
      <w:u w:val="single"/>
    </w:rPr>
  </w:style>
  <w:style w:type="paragraph" w:styleId="21">
    <w:name w:val="toc 2"/>
    <w:basedOn w:val="a"/>
    <w:next w:val="a"/>
    <w:autoRedefine/>
    <w:semiHidden/>
    <w:rsid w:val="00A868E5"/>
    <w:pPr>
      <w:tabs>
        <w:tab w:val="right" w:leader="dot" w:pos="9269"/>
      </w:tabs>
      <w:spacing w:line="360" w:lineRule="auto"/>
    </w:pPr>
    <w:rPr>
      <w:noProof/>
      <w:sz w:val="28"/>
      <w:szCs w:val="28"/>
    </w:rPr>
  </w:style>
  <w:style w:type="paragraph" w:styleId="a7">
    <w:name w:val="Normal (Web)"/>
    <w:basedOn w:val="a"/>
    <w:rsid w:val="00A868E5"/>
    <w:pPr>
      <w:spacing w:before="100" w:beforeAutospacing="1" w:after="100" w:afterAutospacing="1"/>
    </w:pPr>
    <w:rPr>
      <w:rFonts w:ascii="Arial Unicode MS" w:eastAsia="Arial Unicode MS" w:hAnsi="Arial" w:cs="Arial Unicode MS"/>
    </w:rPr>
  </w:style>
  <w:style w:type="paragraph" w:styleId="a8">
    <w:name w:val="List Paragraph"/>
    <w:basedOn w:val="a"/>
    <w:uiPriority w:val="34"/>
    <w:qFormat/>
    <w:rsid w:val="00454A05"/>
    <w:pPr>
      <w:ind w:left="720"/>
      <w:contextualSpacing/>
    </w:pPr>
  </w:style>
  <w:style w:type="character" w:customStyle="1" w:styleId="30">
    <w:name w:val="Заголовок 3 Знак"/>
    <w:basedOn w:val="a0"/>
    <w:link w:val="3"/>
    <w:uiPriority w:val="9"/>
    <w:semiHidden/>
    <w:rsid w:val="00693030"/>
    <w:rPr>
      <w:rFonts w:asciiTheme="majorHAnsi" w:eastAsiaTheme="majorEastAsia" w:hAnsiTheme="majorHAnsi" w:cstheme="majorBidi"/>
      <w:b/>
      <w:bCs/>
      <w:color w:val="4F81BD" w:themeColor="accent1"/>
      <w:sz w:val="24"/>
      <w:szCs w:val="24"/>
      <w:lang w:eastAsia="ru-RU"/>
    </w:rPr>
  </w:style>
  <w:style w:type="character" w:customStyle="1" w:styleId="20">
    <w:name w:val="Заголовок 2 Знак"/>
    <w:basedOn w:val="a0"/>
    <w:link w:val="2"/>
    <w:uiPriority w:val="9"/>
    <w:semiHidden/>
    <w:rsid w:val="00D70ADE"/>
    <w:rPr>
      <w:rFonts w:asciiTheme="majorHAnsi" w:eastAsiaTheme="majorEastAsia" w:hAnsiTheme="majorHAnsi" w:cstheme="majorBidi"/>
      <w:b/>
      <w:bCs/>
      <w:color w:val="4F81BD" w:themeColor="accent1"/>
      <w:sz w:val="26"/>
      <w:szCs w:val="26"/>
      <w:lang w:eastAsia="ru-RU"/>
    </w:rPr>
  </w:style>
  <w:style w:type="paragraph" w:customStyle="1" w:styleId="c13">
    <w:name w:val="c13"/>
    <w:basedOn w:val="a"/>
    <w:rsid w:val="00EE6688"/>
    <w:pPr>
      <w:spacing w:before="100" w:beforeAutospacing="1" w:after="100" w:afterAutospacing="1"/>
    </w:pPr>
  </w:style>
  <w:style w:type="character" w:customStyle="1" w:styleId="c44">
    <w:name w:val="c44"/>
    <w:basedOn w:val="a0"/>
    <w:rsid w:val="00EE6688"/>
  </w:style>
  <w:style w:type="paragraph" w:customStyle="1" w:styleId="c7">
    <w:name w:val="c7"/>
    <w:basedOn w:val="a"/>
    <w:rsid w:val="00EE6688"/>
    <w:pPr>
      <w:spacing w:before="100" w:beforeAutospacing="1" w:after="100" w:afterAutospacing="1"/>
    </w:pPr>
  </w:style>
  <w:style w:type="character" w:customStyle="1" w:styleId="c17">
    <w:name w:val="c17"/>
    <w:basedOn w:val="a0"/>
    <w:rsid w:val="00EE6688"/>
  </w:style>
  <w:style w:type="table" w:styleId="a9">
    <w:name w:val="Table Grid"/>
    <w:basedOn w:val="a1"/>
    <w:uiPriority w:val="59"/>
    <w:rsid w:val="007C40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9">
    <w:name w:val="c39"/>
    <w:basedOn w:val="a"/>
    <w:rsid w:val="00D47630"/>
    <w:pPr>
      <w:spacing w:before="100" w:beforeAutospacing="1" w:after="100" w:afterAutospacing="1"/>
    </w:pPr>
  </w:style>
  <w:style w:type="character" w:customStyle="1" w:styleId="c34">
    <w:name w:val="c34"/>
    <w:basedOn w:val="a0"/>
    <w:rsid w:val="00D47630"/>
  </w:style>
  <w:style w:type="paragraph" w:customStyle="1" w:styleId="c11">
    <w:name w:val="c11"/>
    <w:basedOn w:val="a"/>
    <w:rsid w:val="00D47630"/>
    <w:pPr>
      <w:spacing w:before="100" w:beforeAutospacing="1" w:after="100" w:afterAutospacing="1"/>
    </w:pPr>
  </w:style>
  <w:style w:type="character" w:customStyle="1" w:styleId="c4">
    <w:name w:val="c4"/>
    <w:basedOn w:val="a0"/>
    <w:rsid w:val="006A5748"/>
  </w:style>
  <w:style w:type="paragraph" w:styleId="aa">
    <w:name w:val="Body Text"/>
    <w:basedOn w:val="a"/>
    <w:link w:val="ab"/>
    <w:uiPriority w:val="1"/>
    <w:qFormat/>
    <w:rsid w:val="00F451BF"/>
    <w:pPr>
      <w:widowControl w:val="0"/>
      <w:autoSpaceDE w:val="0"/>
      <w:autoSpaceDN w:val="0"/>
      <w:ind w:left="102"/>
    </w:pPr>
    <w:rPr>
      <w:sz w:val="20"/>
      <w:szCs w:val="20"/>
      <w:lang w:bidi="ru-RU"/>
    </w:rPr>
  </w:style>
  <w:style w:type="character" w:customStyle="1" w:styleId="ab">
    <w:name w:val="Основной текст Знак"/>
    <w:basedOn w:val="a0"/>
    <w:link w:val="aa"/>
    <w:uiPriority w:val="1"/>
    <w:rsid w:val="00F451BF"/>
    <w:rPr>
      <w:rFonts w:ascii="Times New Roman" w:eastAsia="Times New Roman" w:hAnsi="Times New Roman" w:cs="Times New Roman"/>
      <w:sz w:val="20"/>
      <w:szCs w:val="20"/>
      <w:lang w:eastAsia="ru-RU" w:bidi="ru-RU"/>
    </w:rPr>
  </w:style>
  <w:style w:type="paragraph" w:customStyle="1" w:styleId="Heading1">
    <w:name w:val="Heading 1"/>
    <w:basedOn w:val="a"/>
    <w:uiPriority w:val="1"/>
    <w:qFormat/>
    <w:rsid w:val="00F451BF"/>
    <w:pPr>
      <w:widowControl w:val="0"/>
      <w:autoSpaceDE w:val="0"/>
      <w:autoSpaceDN w:val="0"/>
      <w:ind w:left="102"/>
      <w:outlineLvl w:val="1"/>
    </w:pPr>
    <w:rPr>
      <w:b/>
      <w:bCs/>
      <w:lang w:bidi="ru-RU"/>
    </w:rPr>
  </w:style>
  <w:style w:type="paragraph" w:styleId="ac">
    <w:name w:val="Balloon Text"/>
    <w:basedOn w:val="a"/>
    <w:link w:val="ad"/>
    <w:uiPriority w:val="99"/>
    <w:semiHidden/>
    <w:unhideWhenUsed/>
    <w:rsid w:val="00F451BF"/>
    <w:rPr>
      <w:rFonts w:ascii="Tahoma" w:hAnsi="Tahoma" w:cs="Tahoma"/>
      <w:sz w:val="16"/>
      <w:szCs w:val="16"/>
    </w:rPr>
  </w:style>
  <w:style w:type="character" w:customStyle="1" w:styleId="ad">
    <w:name w:val="Текст выноски Знак"/>
    <w:basedOn w:val="a0"/>
    <w:link w:val="ac"/>
    <w:uiPriority w:val="99"/>
    <w:semiHidden/>
    <w:rsid w:val="00F451BF"/>
    <w:rPr>
      <w:rFonts w:ascii="Tahoma" w:eastAsia="Times New Roman" w:hAnsi="Tahoma" w:cs="Tahoma"/>
      <w:sz w:val="16"/>
      <w:szCs w:val="16"/>
      <w:lang w:eastAsia="ru-RU"/>
    </w:rPr>
  </w:style>
  <w:style w:type="character" w:customStyle="1" w:styleId="22">
    <w:name w:val="Основной текст (2)_"/>
    <w:link w:val="23"/>
    <w:rsid w:val="00476731"/>
    <w:rPr>
      <w:rFonts w:ascii="Times New Roman" w:eastAsia="Times New Roman" w:hAnsi="Times New Roman" w:cs="Times New Roman"/>
      <w:shd w:val="clear" w:color="auto" w:fill="FFFFFF"/>
    </w:rPr>
  </w:style>
  <w:style w:type="character" w:customStyle="1" w:styleId="12">
    <w:name w:val="Заголовок №1_"/>
    <w:link w:val="13"/>
    <w:rsid w:val="00476731"/>
    <w:rPr>
      <w:rFonts w:ascii="Times New Roman" w:eastAsia="Times New Roman" w:hAnsi="Times New Roman" w:cs="Times New Roman"/>
      <w:spacing w:val="20"/>
      <w:sz w:val="40"/>
      <w:szCs w:val="40"/>
      <w:shd w:val="clear" w:color="auto" w:fill="FFFFFF"/>
    </w:rPr>
  </w:style>
  <w:style w:type="paragraph" w:customStyle="1" w:styleId="23">
    <w:name w:val="Основной текст (2)"/>
    <w:basedOn w:val="a"/>
    <w:link w:val="22"/>
    <w:rsid w:val="00476731"/>
    <w:pPr>
      <w:widowControl w:val="0"/>
      <w:shd w:val="clear" w:color="auto" w:fill="FFFFFF"/>
      <w:spacing w:line="274" w:lineRule="exact"/>
      <w:jc w:val="center"/>
    </w:pPr>
    <w:rPr>
      <w:sz w:val="22"/>
      <w:szCs w:val="22"/>
      <w:lang w:eastAsia="en-US"/>
    </w:rPr>
  </w:style>
  <w:style w:type="paragraph" w:customStyle="1" w:styleId="13">
    <w:name w:val="Заголовок №1"/>
    <w:basedOn w:val="a"/>
    <w:link w:val="12"/>
    <w:rsid w:val="00476731"/>
    <w:pPr>
      <w:widowControl w:val="0"/>
      <w:shd w:val="clear" w:color="auto" w:fill="FFFFFF"/>
      <w:spacing w:line="0" w:lineRule="atLeast"/>
      <w:outlineLvl w:val="0"/>
    </w:pPr>
    <w:rPr>
      <w:spacing w:val="20"/>
      <w:sz w:val="40"/>
      <w:szCs w:val="40"/>
      <w:lang w:eastAsia="en-US"/>
    </w:rPr>
  </w:style>
  <w:style w:type="paragraph" w:styleId="ae">
    <w:name w:val="header"/>
    <w:basedOn w:val="a"/>
    <w:link w:val="af"/>
    <w:uiPriority w:val="99"/>
    <w:semiHidden/>
    <w:unhideWhenUsed/>
    <w:rsid w:val="00476731"/>
    <w:pPr>
      <w:tabs>
        <w:tab w:val="center" w:pos="4677"/>
        <w:tab w:val="right" w:pos="9355"/>
      </w:tabs>
    </w:pPr>
  </w:style>
  <w:style w:type="character" w:customStyle="1" w:styleId="af">
    <w:name w:val="Верхний колонтитул Знак"/>
    <w:basedOn w:val="a0"/>
    <w:link w:val="ae"/>
    <w:uiPriority w:val="99"/>
    <w:semiHidden/>
    <w:rsid w:val="00476731"/>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7539678">
      <w:bodyDiv w:val="1"/>
      <w:marLeft w:val="0"/>
      <w:marRight w:val="0"/>
      <w:marTop w:val="0"/>
      <w:marBottom w:val="0"/>
      <w:divBdr>
        <w:top w:val="none" w:sz="0" w:space="0" w:color="auto"/>
        <w:left w:val="none" w:sz="0" w:space="0" w:color="auto"/>
        <w:bottom w:val="none" w:sz="0" w:space="0" w:color="auto"/>
        <w:right w:val="none" w:sz="0" w:space="0" w:color="auto"/>
      </w:divBdr>
    </w:div>
    <w:div w:id="513761911">
      <w:bodyDiv w:val="1"/>
      <w:marLeft w:val="0"/>
      <w:marRight w:val="0"/>
      <w:marTop w:val="0"/>
      <w:marBottom w:val="0"/>
      <w:divBdr>
        <w:top w:val="none" w:sz="0" w:space="0" w:color="auto"/>
        <w:left w:val="none" w:sz="0" w:space="0" w:color="auto"/>
        <w:bottom w:val="none" w:sz="0" w:space="0" w:color="auto"/>
        <w:right w:val="none" w:sz="0" w:space="0" w:color="auto"/>
      </w:divBdr>
    </w:div>
    <w:div w:id="521822324">
      <w:bodyDiv w:val="1"/>
      <w:marLeft w:val="0"/>
      <w:marRight w:val="0"/>
      <w:marTop w:val="0"/>
      <w:marBottom w:val="0"/>
      <w:divBdr>
        <w:top w:val="none" w:sz="0" w:space="0" w:color="auto"/>
        <w:left w:val="none" w:sz="0" w:space="0" w:color="auto"/>
        <w:bottom w:val="none" w:sz="0" w:space="0" w:color="auto"/>
        <w:right w:val="none" w:sz="0" w:space="0" w:color="auto"/>
      </w:divBdr>
    </w:div>
    <w:div w:id="674042130">
      <w:bodyDiv w:val="1"/>
      <w:marLeft w:val="0"/>
      <w:marRight w:val="0"/>
      <w:marTop w:val="0"/>
      <w:marBottom w:val="0"/>
      <w:divBdr>
        <w:top w:val="none" w:sz="0" w:space="0" w:color="auto"/>
        <w:left w:val="none" w:sz="0" w:space="0" w:color="auto"/>
        <w:bottom w:val="none" w:sz="0" w:space="0" w:color="auto"/>
        <w:right w:val="none" w:sz="0" w:space="0" w:color="auto"/>
      </w:divBdr>
    </w:div>
    <w:div w:id="844708663">
      <w:bodyDiv w:val="1"/>
      <w:marLeft w:val="0"/>
      <w:marRight w:val="0"/>
      <w:marTop w:val="0"/>
      <w:marBottom w:val="0"/>
      <w:divBdr>
        <w:top w:val="none" w:sz="0" w:space="0" w:color="auto"/>
        <w:left w:val="none" w:sz="0" w:space="0" w:color="auto"/>
        <w:bottom w:val="none" w:sz="0" w:space="0" w:color="auto"/>
        <w:right w:val="none" w:sz="0" w:space="0" w:color="auto"/>
      </w:divBdr>
    </w:div>
    <w:div w:id="1334727191">
      <w:bodyDiv w:val="1"/>
      <w:marLeft w:val="0"/>
      <w:marRight w:val="0"/>
      <w:marTop w:val="0"/>
      <w:marBottom w:val="0"/>
      <w:divBdr>
        <w:top w:val="none" w:sz="0" w:space="0" w:color="auto"/>
        <w:left w:val="none" w:sz="0" w:space="0" w:color="auto"/>
        <w:bottom w:val="none" w:sz="0" w:space="0" w:color="auto"/>
        <w:right w:val="none" w:sz="0" w:space="0" w:color="auto"/>
      </w:divBdr>
    </w:div>
    <w:div w:id="2082945279">
      <w:bodyDiv w:val="1"/>
      <w:marLeft w:val="0"/>
      <w:marRight w:val="0"/>
      <w:marTop w:val="0"/>
      <w:marBottom w:val="0"/>
      <w:divBdr>
        <w:top w:val="none" w:sz="0" w:space="0" w:color="auto"/>
        <w:left w:val="none" w:sz="0" w:space="0" w:color="auto"/>
        <w:bottom w:val="none" w:sz="0" w:space="0" w:color="auto"/>
        <w:right w:val="none" w:sz="0" w:space="0" w:color="auto"/>
      </w:divBdr>
    </w:div>
    <w:div w:id="212723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769</TotalTime>
  <Pages>40</Pages>
  <Words>6022</Words>
  <Characters>34327</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Пользователь Windows</cp:lastModifiedBy>
  <cp:revision>9</cp:revision>
  <cp:lastPrinted>2021-03-01T09:56:00Z</cp:lastPrinted>
  <dcterms:created xsi:type="dcterms:W3CDTF">2021-02-25T06:10:00Z</dcterms:created>
  <dcterms:modified xsi:type="dcterms:W3CDTF">2022-10-06T12:00:00Z</dcterms:modified>
</cp:coreProperties>
</file>