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ОРЕНБУРГСКОЙ ОБЛАСТИ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ПРОФЕССИОНАЛЬНОЕ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«МЕДНОГОРСКИЙ ИНДУСТРИАЛЬНЫЙ КОЛЛЕДЖ»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Г. МЕДНОГОРСКА ОРЕНБУРГСКОЙ ОБЛАСТИ</w:t>
      </w:r>
    </w:p>
    <w:p w:rsidR="00E36922" w:rsidRPr="00A02EF5" w:rsidRDefault="00E36922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(ГАПОУ МИК)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23434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УЧЕБНОГО ПРЕДМЕТА</w:t>
      </w:r>
    </w:p>
    <w:p w:rsidR="00E36922" w:rsidRPr="00BE28AD" w:rsidRDefault="009B7A8C" w:rsidP="00C96D0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ОДУ.11</w:t>
      </w:r>
      <w:r w:rsidR="00BE28AD" w:rsidRPr="00BE28AD">
        <w:rPr>
          <w:rFonts w:ascii="Times New Roman" w:hAnsi="Times New Roman"/>
          <w:b/>
          <w:sz w:val="28"/>
          <w:szCs w:val="28"/>
        </w:rPr>
        <w:t xml:space="preserve"> География</w:t>
      </w: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A02E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8AD" w:rsidRPr="00A02EF5" w:rsidRDefault="00BE28A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A02EF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C01E5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E36922" w:rsidRPr="00BE28AD" w:rsidRDefault="00E36922" w:rsidP="00BE28A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09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="009B7A8C">
        <w:rPr>
          <w:rFonts w:ascii="Times New Roman" w:hAnsi="Times New Roman"/>
          <w:sz w:val="28"/>
          <w:szCs w:val="28"/>
        </w:rPr>
        <w:t>ОДУ.11</w:t>
      </w:r>
      <w:r w:rsidR="00BE28AD" w:rsidRPr="00BE28AD">
        <w:rPr>
          <w:rFonts w:ascii="Times New Roman" w:hAnsi="Times New Roman"/>
          <w:sz w:val="28"/>
          <w:szCs w:val="28"/>
        </w:rPr>
        <w:t xml:space="preserve"> География</w:t>
      </w:r>
      <w:r w:rsidR="00BE28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098D">
        <w:rPr>
          <w:rFonts w:ascii="Times New Roman" w:hAnsi="Times New Roman"/>
          <w:sz w:val="28"/>
          <w:szCs w:val="28"/>
        </w:rPr>
        <w:t>по специальности</w:t>
      </w:r>
      <w:r w:rsidR="0016098D">
        <w:rPr>
          <w:rFonts w:ascii="Times New Roman" w:hAnsi="Times New Roman"/>
          <w:sz w:val="28"/>
          <w:szCs w:val="28"/>
        </w:rPr>
        <w:t>: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="00CC7C94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Pr="0016098D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A02EF5">
        <w:rPr>
          <w:rFonts w:ascii="Times New Roman" w:hAnsi="Times New Roman"/>
          <w:sz w:val="28"/>
          <w:szCs w:val="28"/>
        </w:rPr>
        <w:t xml:space="preserve"> </w:t>
      </w:r>
    </w:p>
    <w:p w:rsidR="00E36922" w:rsidRPr="00A02EF5" w:rsidRDefault="00E36922" w:rsidP="0018320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Год начала подготовки: 202</w:t>
      </w:r>
      <w:r w:rsidR="00C01E55">
        <w:rPr>
          <w:rFonts w:ascii="Times New Roman" w:hAnsi="Times New Roman"/>
          <w:sz w:val="28"/>
          <w:szCs w:val="28"/>
          <w:lang w:eastAsia="ru-RU"/>
        </w:rPr>
        <w:t>2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Организация-разработчик: ГАПОУ МИК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Составители: </w:t>
      </w:r>
      <w:proofErr w:type="spellStart"/>
      <w:r w:rsidRPr="00A02EF5">
        <w:rPr>
          <w:rFonts w:ascii="Times New Roman" w:hAnsi="Times New Roman"/>
          <w:sz w:val="28"/>
          <w:szCs w:val="28"/>
          <w:lang w:eastAsia="ru-RU"/>
        </w:rPr>
        <w:t>Лашкова</w:t>
      </w:r>
      <w:proofErr w:type="spell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И.В., преподаватель ГАПОУ МИК</w:t>
      </w: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098D" w:rsidRPr="00A02EF5" w:rsidRDefault="0016098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</w:p>
    <w:p w:rsidR="00CC7C94" w:rsidRDefault="00CC7C94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23434A">
      <w:pPr>
        <w:spacing w:after="426" w:line="265" w:lineRule="auto"/>
        <w:ind w:right="867"/>
        <w:jc w:val="center"/>
        <w:rPr>
          <w:rFonts w:ascii="Times New Roman" w:hAnsi="Times New Roman"/>
          <w:b/>
          <w:sz w:val="28"/>
          <w:szCs w:val="28"/>
        </w:rPr>
      </w:pPr>
      <w:r w:rsidRPr="00A02EF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318" w:type="dxa"/>
        <w:tblLook w:val="00A0"/>
      </w:tblPr>
      <w:tblGrid>
        <w:gridCol w:w="9357"/>
      </w:tblGrid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1. Паспорт программы учебного предмета………………………………….4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2. Содержание и структура учебного предмета…………………………….9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3. Условия реализации программы учебного предмета…………………..15</w:t>
            </w:r>
          </w:p>
        </w:tc>
      </w:tr>
      <w:tr w:rsidR="00E36922" w:rsidRPr="00A02EF5" w:rsidTr="00A23BE4">
        <w:tc>
          <w:tcPr>
            <w:tcW w:w="9357" w:type="dxa"/>
          </w:tcPr>
          <w:p w:rsidR="00E36922" w:rsidRPr="00A23BE4" w:rsidRDefault="00E36922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учебного предмета…………18</w:t>
            </w:r>
          </w:p>
        </w:tc>
      </w:tr>
    </w:tbl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7C94" w:rsidRPr="00A02EF5" w:rsidRDefault="00CC7C94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6922" w:rsidRPr="00A02EF5" w:rsidRDefault="00E36922" w:rsidP="005A77E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Паспорт рабочей программы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E36922" w:rsidRPr="00A02EF5" w:rsidRDefault="00E36922" w:rsidP="00BE28A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E36922" w:rsidRPr="00BE28AD" w:rsidRDefault="00E36922" w:rsidP="00BE2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AD">
        <w:rPr>
          <w:rFonts w:ascii="Times New Roman" w:hAnsi="Times New Roman"/>
          <w:sz w:val="28"/>
          <w:szCs w:val="28"/>
        </w:rPr>
        <w:t xml:space="preserve">Программа учебного предмета общеобразовательного цикла </w:t>
      </w:r>
      <w:r w:rsidR="00BE28AD" w:rsidRPr="00BE28AD">
        <w:rPr>
          <w:rFonts w:ascii="Times New Roman" w:hAnsi="Times New Roman"/>
          <w:sz w:val="28"/>
          <w:szCs w:val="28"/>
        </w:rPr>
        <w:t>ОДУ.1</w:t>
      </w:r>
      <w:r w:rsidR="009B7A8C">
        <w:rPr>
          <w:rFonts w:ascii="Times New Roman" w:hAnsi="Times New Roman"/>
          <w:sz w:val="28"/>
          <w:szCs w:val="28"/>
        </w:rPr>
        <w:t>1</w:t>
      </w:r>
      <w:r w:rsidR="00BE28AD" w:rsidRPr="00BE28AD">
        <w:rPr>
          <w:rFonts w:ascii="Times New Roman" w:hAnsi="Times New Roman"/>
          <w:sz w:val="28"/>
          <w:szCs w:val="28"/>
        </w:rPr>
        <w:t xml:space="preserve"> География </w:t>
      </w:r>
      <w:r w:rsidRPr="00BE28AD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программы подготовки специалистов среднего звена, реализуемой на базе основного общего образования. </w:t>
      </w:r>
    </w:p>
    <w:p w:rsidR="00E36922" w:rsidRDefault="00E36922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</w:p>
    <w:p w:rsidR="00E36922" w:rsidRPr="00A02EF5" w:rsidRDefault="00E36922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1.3 Цели и задачи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, требования к результатам освоения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DD1696" w:rsidRDefault="00DD1696" w:rsidP="00BE28A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D1696">
        <w:rPr>
          <w:sz w:val="28"/>
          <w:szCs w:val="28"/>
        </w:rPr>
        <w:t xml:space="preserve">Изучение географии на базовом уровне среднего (полного) общего образования направлено на достижение следующих целей: </w:t>
      </w:r>
    </w:p>
    <w:p w:rsidR="00DD1696" w:rsidRDefault="00DD1696" w:rsidP="00BE28A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D1696">
        <w:rPr>
          <w:sz w:val="28"/>
          <w:szCs w:val="28"/>
        </w:rPr>
        <w:t xml:space="preserve"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DD1696" w:rsidRDefault="00DD1696" w:rsidP="00BE28A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D1696">
        <w:rPr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D1696">
        <w:rPr>
          <w:sz w:val="28"/>
          <w:szCs w:val="28"/>
        </w:rPr>
        <w:t>геоэкологических</w:t>
      </w:r>
      <w:proofErr w:type="spellEnd"/>
      <w:r w:rsidRPr="00DD1696">
        <w:rPr>
          <w:sz w:val="28"/>
          <w:szCs w:val="28"/>
        </w:rPr>
        <w:t xml:space="preserve"> процессов и явлений; </w:t>
      </w:r>
    </w:p>
    <w:p w:rsidR="00DD1696" w:rsidRDefault="00DD1696" w:rsidP="00BE28A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D1696">
        <w:rPr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DD1696" w:rsidRDefault="00DD1696" w:rsidP="00BE28A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D1696">
        <w:rPr>
          <w:sz w:val="28"/>
          <w:szCs w:val="28"/>
        </w:rPr>
        <w:t xml:space="preserve">• воспитание патриотизма, толерантности, уважения к другим народам и культурам; бережного отношения к окружающей среде; </w:t>
      </w:r>
    </w:p>
    <w:p w:rsidR="00DD1696" w:rsidRDefault="00DD1696" w:rsidP="00BE28A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D1696">
        <w:rPr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E6743" w:rsidRPr="00DD1696" w:rsidRDefault="00AE6743" w:rsidP="00BE28AD">
      <w:pPr>
        <w:pStyle w:val="ab"/>
        <w:widowControl w:val="0"/>
        <w:spacing w:before="0" w:beforeAutospacing="0" w:after="0" w:afterAutospacing="0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BE28AD" w:rsidRPr="00BE28AD" w:rsidRDefault="00BE28AD" w:rsidP="00BE28AD">
      <w:pPr>
        <w:pStyle w:val="ab"/>
        <w:widowControl w:val="0"/>
        <w:spacing w:before="0" w:beforeAutospacing="0" w:after="0" w:afterAutospacing="0"/>
        <w:jc w:val="both"/>
        <w:rPr>
          <w:rFonts w:eastAsia="Times New Roman"/>
          <w:color w:val="000000" w:themeColor="text1"/>
          <w:sz w:val="28"/>
          <w:szCs w:val="28"/>
        </w:rPr>
      </w:pPr>
      <w:r w:rsidRPr="00BE28AD">
        <w:rPr>
          <w:rFonts w:eastAsia="Times New Roman"/>
          <w:b/>
          <w:bCs/>
          <w:color w:val="000000" w:themeColor="text1"/>
          <w:sz w:val="28"/>
          <w:szCs w:val="28"/>
        </w:rPr>
        <w:t>В результате изучения учебного предмета «География» на уровне среднего общего образования: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результате изучения географии на базовом уровне ученик должен:</w:t>
      </w:r>
    </w:p>
    <w:p w:rsid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знать/понимать: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 </w:t>
      </w:r>
      <w:bookmarkStart w:id="0" w:name="b71ec"/>
      <w:bookmarkEnd w:id="0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мира, отдельных регионов и </w:t>
      </w:r>
      <w:bookmarkStart w:id="1" w:name="8d88b"/>
      <w:bookmarkEnd w:id="1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географические особенности отраслевой и территориальной структуры мирового хозяйства, размещения его основных отраслей; географическую </w:t>
      </w: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7840b"/>
      <w:bookmarkEnd w:id="2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особенности современного геополитического и </w:t>
      </w:r>
      <w:proofErr w:type="spell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геоэкономического</w:t>
      </w:r>
      <w:proofErr w:type="spell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уметь: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f571b"/>
      <w:bookmarkEnd w:id="3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геоэкологических</w:t>
      </w:r>
      <w:proofErr w:type="spell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объектов, процессов и явлений;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оценивать и объяснять </w:t>
      </w:r>
      <w:proofErr w:type="spell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ресурсообеспеченность</w:t>
      </w:r>
      <w:proofErr w:type="spell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99a5a"/>
      <w:bookmarkEnd w:id="4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геоэкологическими</w:t>
      </w:r>
      <w:proofErr w:type="spell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5" w:name="81fdd"/>
      <w:bookmarkEnd w:id="5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сопоставлять географические карты различной тематики;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e9a9c"/>
      <w:bookmarkEnd w:id="6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геоинформационные</w:t>
      </w:r>
      <w:proofErr w:type="spell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системы и ресурсы Интернета; правильной оценки важнейших </w:t>
      </w:r>
      <w:bookmarkStart w:id="7" w:name="a2c9a"/>
      <w:bookmarkEnd w:id="7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социально-экономических событий международной жизни, геополитической и </w:t>
      </w:r>
      <w:proofErr w:type="spellStart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геоэкономической</w:t>
      </w:r>
      <w:proofErr w:type="spellEnd"/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CD22B7" w:rsidRPr="00CD22B7" w:rsidRDefault="00CD22B7" w:rsidP="00CD22B7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2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36922" w:rsidRDefault="00E36922" w:rsidP="00CD22B7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E6743" w:rsidRPr="008B11DF" w:rsidRDefault="00AE6743" w:rsidP="00AE6743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8B11DF">
        <w:rPr>
          <w:i/>
          <w:sz w:val="28"/>
          <w:szCs w:val="28"/>
        </w:rPr>
        <w:t>В результате изучения учебного предмета «География» на уровн</w:t>
      </w:r>
      <w:r w:rsidR="003A7EFB">
        <w:rPr>
          <w:i/>
          <w:sz w:val="28"/>
          <w:szCs w:val="28"/>
        </w:rPr>
        <w:t>е среднего общего образования: в</w:t>
      </w:r>
      <w:r w:rsidRPr="008B11DF">
        <w:rPr>
          <w:i/>
          <w:sz w:val="28"/>
          <w:szCs w:val="28"/>
        </w:rPr>
        <w:t xml:space="preserve">ыпускник на базовом уровне научится: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понимать значение географии как науки и объяснять ее роль в решении проблем человечества;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lastRenderedPageBreak/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AE6743">
        <w:rPr>
          <w:sz w:val="28"/>
          <w:szCs w:val="28"/>
        </w:rPr>
        <w:t>геоэкологических</w:t>
      </w:r>
      <w:proofErr w:type="spellEnd"/>
      <w:r w:rsidRPr="00AE6743">
        <w:rPr>
          <w:sz w:val="28"/>
          <w:szCs w:val="28"/>
        </w:rPr>
        <w:t xml:space="preserve"> процессов и явлений;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сравнивать географические объекты между собой по заданным критериям;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раскрывать причинно-следственные связи природно-хозяйственных явлений и процессов;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выделять и объяснять существенные признаки географических объектов и явлений;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выявлять и объяснять географические аспекты различных текущих событий и ситуаций;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описывать изменения </w:t>
      </w:r>
      <w:proofErr w:type="spellStart"/>
      <w:r w:rsidRPr="00AE6743">
        <w:rPr>
          <w:sz w:val="28"/>
          <w:szCs w:val="28"/>
        </w:rPr>
        <w:t>геосистем</w:t>
      </w:r>
      <w:proofErr w:type="spellEnd"/>
      <w:r w:rsidRPr="00AE6743">
        <w:rPr>
          <w:sz w:val="28"/>
          <w:szCs w:val="28"/>
        </w:rPr>
        <w:t xml:space="preserve"> в результате природных и антропогенных воздействий;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демографическую ситуацию, процессы урбанизации, миграции в странах и регионах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объяснять состав, структуру и закономерности размещения населения мира, регионов, стран и их частей; – характеризовать географию рынка труда;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характеризовать отраслевую структуру хозяйства отдельных стран и регионов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приводить примеры, объясняющие географическое разделение труда;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>–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</w:t>
      </w:r>
      <w:proofErr w:type="spellStart"/>
      <w:r w:rsidRPr="00AE6743">
        <w:rPr>
          <w:sz w:val="28"/>
          <w:szCs w:val="28"/>
        </w:rPr>
        <w:t>ресурсообеспеченность</w:t>
      </w:r>
      <w:proofErr w:type="spellEnd"/>
      <w:r w:rsidRPr="00AE6743">
        <w:rPr>
          <w:sz w:val="28"/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место отдельных стран и регионов в мировом хозяйстве;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роль России в мировом хозяйстве, системе международных </w:t>
      </w:r>
      <w:proofErr w:type="spellStart"/>
      <w:r w:rsidRPr="00AE6743">
        <w:rPr>
          <w:sz w:val="28"/>
          <w:szCs w:val="28"/>
        </w:rPr>
        <w:t>финансовоэкономических</w:t>
      </w:r>
      <w:proofErr w:type="spellEnd"/>
      <w:r w:rsidRPr="00AE6743">
        <w:rPr>
          <w:sz w:val="28"/>
          <w:szCs w:val="28"/>
        </w:rPr>
        <w:t xml:space="preserve"> и политических отношений; </w:t>
      </w:r>
    </w:p>
    <w:p w:rsidR="00AE6743" w:rsidRDefault="00AE6743" w:rsidP="00AE6743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>– объяснять влияние глобальных проблем человечества на жизнь населения и развитие мирового хозяйства.</w:t>
      </w:r>
    </w:p>
    <w:p w:rsidR="00AE6743" w:rsidRDefault="00AE6743" w:rsidP="00AE6743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6743" w:rsidRDefault="00AE6743" w:rsidP="00AE6743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Обучающийся</w:t>
      </w:r>
      <w:proofErr w:type="gramEnd"/>
      <w:r>
        <w:rPr>
          <w:i/>
          <w:sz w:val="28"/>
          <w:szCs w:val="28"/>
        </w:rPr>
        <w:t xml:space="preserve"> на базовом уровне получит возможность научиться: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b/>
          <w:sz w:val="28"/>
          <w:szCs w:val="28"/>
        </w:rPr>
        <w:t xml:space="preserve">    </w:t>
      </w:r>
      <w:r w:rsidRPr="00AE6743">
        <w:rPr>
          <w:sz w:val="28"/>
          <w:szCs w:val="28"/>
        </w:rPr>
        <w:t xml:space="preserve">– 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составлять географические описания населения, хозяйства и экологической обстановки отдельных стран и регионов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делать прогнозы развития географических систем и комплексов в результате изменения их компонентов;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выделять наиболее важные экологические, социально-экономические проблемы;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давать научное объяснение процессам, явлениям, закономерностям, протекающим в географической оболочке;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понимать и характеризовать причины возникновения процессов и явлений, влияющих на безопасность окружающей среды;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раскрывать сущность интеграционных процессов в мировом сообществе;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прогнозировать и оценивать изменения политической карты мира под влиянием международных отношений;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социально-экономические последствия изменения современной политической карты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геополитические риски, вызванные социально-экономическими и </w:t>
      </w:r>
      <w:proofErr w:type="spellStart"/>
      <w:r w:rsidRPr="00AE6743">
        <w:rPr>
          <w:sz w:val="28"/>
          <w:szCs w:val="28"/>
        </w:rPr>
        <w:t>геоэкологическими</w:t>
      </w:r>
      <w:proofErr w:type="spellEnd"/>
      <w:r w:rsidRPr="00AE6743">
        <w:rPr>
          <w:sz w:val="28"/>
          <w:szCs w:val="28"/>
        </w:rPr>
        <w:t xml:space="preserve"> процессами, происходящими в мире;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изменение отраслевой структуры отдельных стран и регионов мира;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оценивать влияние отдельных стран и регионов на мировое хозяйство;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анализировать региональную политику отдельных стран и регионов; </w:t>
      </w:r>
    </w:p>
    <w:p w:rsidR="00AE6743" w:rsidRP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>– анализировать основные направления международных исследований малоизученных территорий;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выявлять особенности современного геополитического и </w:t>
      </w:r>
      <w:proofErr w:type="spellStart"/>
      <w:r w:rsidRPr="00AE6743">
        <w:rPr>
          <w:sz w:val="28"/>
          <w:szCs w:val="28"/>
        </w:rPr>
        <w:t>геоэкономического</w:t>
      </w:r>
      <w:proofErr w:type="spellEnd"/>
      <w:r w:rsidRPr="00AE6743">
        <w:rPr>
          <w:sz w:val="28"/>
          <w:szCs w:val="28"/>
        </w:rPr>
        <w:t xml:space="preserve"> положения России, ее роль в международном географическом разделении труда; </w:t>
      </w:r>
    </w:p>
    <w:p w:rsidR="00AE6743" w:rsidRDefault="00AE6743" w:rsidP="00AE67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 xml:space="preserve">– 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AE6743" w:rsidRDefault="00AE6743" w:rsidP="00AE6743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E6743">
        <w:rPr>
          <w:sz w:val="28"/>
          <w:szCs w:val="28"/>
        </w:rPr>
        <w:t>– давать оценку международной деятельности, направленной на решение глобальных проблем человечества.</w:t>
      </w:r>
    </w:p>
    <w:p w:rsidR="00AE6743" w:rsidRPr="00CD22B7" w:rsidRDefault="00AE6743" w:rsidP="00AE6743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F20D7" w:rsidRDefault="002F20D7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20D7" w:rsidRDefault="002F20D7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22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C01E55" w:rsidRPr="00A02EF5" w:rsidRDefault="00E36922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2.1 Объем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виды учебной работы</w:t>
      </w: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4"/>
        <w:gridCol w:w="1058"/>
      </w:tblGrid>
      <w:tr w:rsidR="00C01E55" w:rsidRPr="00C01E55" w:rsidTr="00FE1C1F">
        <w:trPr>
          <w:trHeight w:val="167"/>
        </w:trPr>
        <w:tc>
          <w:tcPr>
            <w:tcW w:w="8664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57" w:type="dxa"/>
          </w:tcPr>
          <w:p w:rsidR="00C01E55" w:rsidRPr="00C01E55" w:rsidRDefault="00C01E55" w:rsidP="00C01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55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C01E55" w:rsidRPr="00C01E55" w:rsidTr="00FE1C1F">
        <w:trPr>
          <w:trHeight w:val="167"/>
        </w:trPr>
        <w:tc>
          <w:tcPr>
            <w:tcW w:w="8664" w:type="dxa"/>
          </w:tcPr>
          <w:p w:rsidR="00C01E55" w:rsidRPr="00C01E55" w:rsidRDefault="00C01E55" w:rsidP="00DB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C01E5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01E55"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57" w:type="dxa"/>
          </w:tcPr>
          <w:p w:rsidR="00C01E55" w:rsidRPr="00C01E55" w:rsidRDefault="00DD1696" w:rsidP="00DB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01E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1E55" w:rsidRPr="00C01E55" w:rsidTr="00FE1C1F">
        <w:trPr>
          <w:trHeight w:val="167"/>
        </w:trPr>
        <w:tc>
          <w:tcPr>
            <w:tcW w:w="8664" w:type="dxa"/>
          </w:tcPr>
          <w:p w:rsidR="00C01E55" w:rsidRPr="00C01E55" w:rsidRDefault="002F20D7" w:rsidP="00DB7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</w:t>
            </w:r>
            <w:r w:rsidR="00C01E55" w:rsidRPr="00C01E55">
              <w:rPr>
                <w:rFonts w:ascii="Times New Roman" w:hAnsi="Times New Roman"/>
                <w:sz w:val="28"/>
                <w:szCs w:val="28"/>
              </w:rPr>
              <w:t>рме практической подготовки</w:t>
            </w:r>
          </w:p>
        </w:tc>
        <w:tc>
          <w:tcPr>
            <w:tcW w:w="1057" w:type="dxa"/>
          </w:tcPr>
          <w:p w:rsidR="00C01E55" w:rsidRPr="00C01E55" w:rsidRDefault="00DD1696" w:rsidP="00DB7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C01E55" w:rsidRPr="00C01E55" w:rsidTr="00FE1C1F">
        <w:trPr>
          <w:trHeight w:val="167"/>
        </w:trPr>
        <w:tc>
          <w:tcPr>
            <w:tcW w:w="8664" w:type="dxa"/>
          </w:tcPr>
          <w:p w:rsidR="002F20D7" w:rsidRPr="00C01E55" w:rsidRDefault="002F20D7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57" w:type="dxa"/>
          </w:tcPr>
          <w:p w:rsidR="00C01E55" w:rsidRPr="00C01E55" w:rsidRDefault="00DD1696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73F64" w:rsidRPr="00C01E55" w:rsidTr="00FE1C1F">
        <w:trPr>
          <w:trHeight w:val="167"/>
        </w:trPr>
        <w:tc>
          <w:tcPr>
            <w:tcW w:w="8664" w:type="dxa"/>
          </w:tcPr>
          <w:p w:rsidR="00973F64" w:rsidRPr="00C01E55" w:rsidRDefault="00973F64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57" w:type="dxa"/>
          </w:tcPr>
          <w:p w:rsidR="00973F64" w:rsidRDefault="002F20D7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F64" w:rsidRPr="00C01E55" w:rsidTr="00FE1C1F">
        <w:trPr>
          <w:trHeight w:val="167"/>
        </w:trPr>
        <w:tc>
          <w:tcPr>
            <w:tcW w:w="8664" w:type="dxa"/>
          </w:tcPr>
          <w:p w:rsidR="00973F64" w:rsidRDefault="00973F64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57" w:type="dxa"/>
          </w:tcPr>
          <w:p w:rsidR="00973F64" w:rsidRDefault="002F20D7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E55" w:rsidRPr="00C01E55" w:rsidTr="00FE1C1F">
        <w:trPr>
          <w:trHeight w:val="167"/>
        </w:trPr>
        <w:tc>
          <w:tcPr>
            <w:tcW w:w="8664" w:type="dxa"/>
          </w:tcPr>
          <w:p w:rsid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proofErr w:type="gramStart"/>
            <w:r w:rsidRPr="00C01E5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1E55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</w:p>
          <w:p w:rsidR="00973F64" w:rsidRPr="00C01E55" w:rsidRDefault="00973F64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01E55" w:rsidRPr="00C01E55" w:rsidRDefault="00DD1696" w:rsidP="00C01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3F64" w:rsidRPr="00C01E55" w:rsidTr="00FE1C1F">
        <w:trPr>
          <w:trHeight w:val="167"/>
        </w:trPr>
        <w:tc>
          <w:tcPr>
            <w:tcW w:w="8664" w:type="dxa"/>
          </w:tcPr>
          <w:p w:rsidR="00973F64" w:rsidRDefault="00973F64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проект</w:t>
            </w:r>
          </w:p>
          <w:p w:rsidR="00973F64" w:rsidRPr="00C01E55" w:rsidRDefault="00973F64" w:rsidP="00C01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73F64" w:rsidRDefault="002F20D7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F64" w:rsidRPr="00C01E55" w:rsidTr="00FE1C1F">
        <w:trPr>
          <w:trHeight w:val="167"/>
        </w:trPr>
        <w:tc>
          <w:tcPr>
            <w:tcW w:w="8664" w:type="dxa"/>
          </w:tcPr>
          <w:p w:rsidR="00973F64" w:rsidRDefault="00973F64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973F64" w:rsidRDefault="00973F64" w:rsidP="00C01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73F64" w:rsidRDefault="002F20D7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F64" w:rsidRPr="00C01E55" w:rsidTr="00FE1C1F">
        <w:trPr>
          <w:trHeight w:val="167"/>
        </w:trPr>
        <w:tc>
          <w:tcPr>
            <w:tcW w:w="8664" w:type="dxa"/>
          </w:tcPr>
          <w:p w:rsidR="00973F64" w:rsidRDefault="00973F64" w:rsidP="00C01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057" w:type="dxa"/>
          </w:tcPr>
          <w:p w:rsidR="00973F64" w:rsidRDefault="002F20D7" w:rsidP="00C01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1E55" w:rsidRPr="00C01E55" w:rsidTr="00FE1C1F">
        <w:trPr>
          <w:trHeight w:val="62"/>
        </w:trPr>
        <w:tc>
          <w:tcPr>
            <w:tcW w:w="9722" w:type="dxa"/>
            <w:gridSpan w:val="2"/>
          </w:tcPr>
          <w:p w:rsidR="00C01E55" w:rsidRPr="00C01E55" w:rsidRDefault="00C01E55" w:rsidP="00C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E55">
              <w:rPr>
                <w:rFonts w:ascii="Times New Roman" w:hAnsi="Times New Roman"/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C01E55" w:rsidRDefault="00C01E55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01E55" w:rsidSect="00C96D0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922" w:rsidRPr="00A02EF5" w:rsidRDefault="00C01E55" w:rsidP="00C96D06">
      <w:pPr>
        <w:pageBreakBefore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>.2 Тематический план и содержание учебно</w:t>
      </w:r>
      <w:r w:rsidR="00E36922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36922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DD1696">
        <w:rPr>
          <w:rFonts w:ascii="Times New Roman" w:hAnsi="Times New Roman"/>
          <w:b/>
          <w:bCs/>
          <w:sz w:val="28"/>
          <w:szCs w:val="28"/>
          <w:lang w:eastAsia="ru-RU"/>
        </w:rPr>
        <w:t>География</w:t>
      </w:r>
      <w:r w:rsidR="00E36922" w:rsidRPr="00A02EF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45" w:rightFromText="45" w:vertAnchor="text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0"/>
        <w:gridCol w:w="862"/>
        <w:gridCol w:w="983"/>
      </w:tblGrid>
      <w:tr w:rsidR="00785E24" w:rsidRPr="00EC2A0E" w:rsidTr="00AE6743">
        <w:tc>
          <w:tcPr>
            <w:tcW w:w="2235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0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</w:p>
        </w:tc>
        <w:tc>
          <w:tcPr>
            <w:tcW w:w="862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83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85E24" w:rsidRPr="00EC2A0E" w:rsidTr="00AE6743">
        <w:tc>
          <w:tcPr>
            <w:tcW w:w="2235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0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</w:tcPr>
          <w:p w:rsidR="00E36922" w:rsidRPr="00EC2A0E" w:rsidRDefault="00E36922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436EA" w:rsidRPr="00EC2A0E" w:rsidTr="00AE6743">
        <w:trPr>
          <w:trHeight w:val="628"/>
        </w:trPr>
        <w:tc>
          <w:tcPr>
            <w:tcW w:w="2235" w:type="dxa"/>
          </w:tcPr>
          <w:p w:rsidR="000436EA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340" w:type="dxa"/>
          </w:tcPr>
          <w:p w:rsidR="000436EA" w:rsidRPr="00EC2A0E" w:rsidRDefault="000436EA" w:rsidP="00B478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</w:tc>
        <w:tc>
          <w:tcPr>
            <w:tcW w:w="862" w:type="dxa"/>
          </w:tcPr>
          <w:p w:rsidR="000436EA" w:rsidRPr="00EC2A0E" w:rsidRDefault="000436EA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436EA" w:rsidRPr="00EC2A0E" w:rsidTr="00AE6743">
        <w:trPr>
          <w:trHeight w:val="1236"/>
        </w:trPr>
        <w:tc>
          <w:tcPr>
            <w:tcW w:w="2235" w:type="dxa"/>
            <w:vMerge w:val="restart"/>
          </w:tcPr>
          <w:p w:rsidR="000436EA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1340" w:type="dxa"/>
          </w:tcPr>
          <w:p w:rsidR="000436EA" w:rsidRPr="00EC2A0E" w:rsidRDefault="000436EA" w:rsidP="00B478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Геоинформационные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системы. Международные сравнения.</w:t>
            </w:r>
          </w:p>
        </w:tc>
        <w:tc>
          <w:tcPr>
            <w:tcW w:w="862" w:type="dxa"/>
          </w:tcPr>
          <w:p w:rsidR="000436EA" w:rsidRPr="00EC2A0E" w:rsidRDefault="000436EA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0436EA" w:rsidRPr="00EC2A0E" w:rsidRDefault="000436EA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EC2A0E" w:rsidTr="00AE6743">
        <w:trPr>
          <w:trHeight w:val="381"/>
        </w:trPr>
        <w:tc>
          <w:tcPr>
            <w:tcW w:w="2235" w:type="dxa"/>
            <w:vMerge/>
          </w:tcPr>
          <w:p w:rsidR="009574E0" w:rsidRPr="00EC2A0E" w:rsidRDefault="009574E0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9574E0" w:rsidRPr="00EC2A0E" w:rsidRDefault="000436EA" w:rsidP="00B478F8">
            <w:pPr>
              <w:widowControl w:val="0"/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1. Обозначение на контурной карте основных географических объектов.</w:t>
            </w:r>
          </w:p>
        </w:tc>
        <w:tc>
          <w:tcPr>
            <w:tcW w:w="862" w:type="dxa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436EA" w:rsidRPr="00EC2A0E" w:rsidTr="00AE6743">
        <w:trPr>
          <w:trHeight w:val="1015"/>
        </w:trPr>
        <w:tc>
          <w:tcPr>
            <w:tcW w:w="2235" w:type="dxa"/>
            <w:vMerge w:val="restart"/>
          </w:tcPr>
          <w:p w:rsidR="000436EA" w:rsidRPr="00EC2A0E" w:rsidRDefault="000436EA" w:rsidP="00AE67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Политическое устройство мира</w:t>
            </w:r>
          </w:p>
        </w:tc>
        <w:tc>
          <w:tcPr>
            <w:tcW w:w="11340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</w:tc>
        <w:tc>
          <w:tcPr>
            <w:tcW w:w="862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0436EA" w:rsidRPr="00EC2A0E" w:rsidTr="00AE6743">
        <w:trPr>
          <w:trHeight w:val="581"/>
        </w:trPr>
        <w:tc>
          <w:tcPr>
            <w:tcW w:w="2235" w:type="dxa"/>
            <w:vMerge/>
          </w:tcPr>
          <w:p w:rsidR="000436EA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2. Составление карт (картосхем), характеризующих государственное устройство стран мира</w:t>
            </w:r>
          </w:p>
        </w:tc>
        <w:tc>
          <w:tcPr>
            <w:tcW w:w="862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436EA" w:rsidRPr="00EC2A0E" w:rsidTr="00AE6743">
        <w:trPr>
          <w:trHeight w:val="278"/>
        </w:trPr>
        <w:tc>
          <w:tcPr>
            <w:tcW w:w="2235" w:type="dxa"/>
            <w:vMerge w:val="restart"/>
          </w:tcPr>
          <w:p w:rsidR="000436EA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1340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Экологизация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Геоэкологические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проблемы. Природные условия и природные ресурсы. Виды природных ресурсов.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Ресурсообеспеченность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862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6EA" w:rsidRPr="00EC2A0E" w:rsidTr="00AE6743">
        <w:trPr>
          <w:trHeight w:val="706"/>
        </w:trPr>
        <w:tc>
          <w:tcPr>
            <w:tcW w:w="2235" w:type="dxa"/>
            <w:vMerge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3. Оценка обеспеченности различных регионов и стран мира основными видами природных ресурсов.</w:t>
            </w:r>
          </w:p>
        </w:tc>
        <w:tc>
          <w:tcPr>
            <w:tcW w:w="862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436EA" w:rsidRPr="00EC2A0E" w:rsidTr="00AE6743">
        <w:trPr>
          <w:trHeight w:val="3257"/>
        </w:trPr>
        <w:tc>
          <w:tcPr>
            <w:tcW w:w="2235" w:type="dxa"/>
            <w:vMerge w:val="restart"/>
          </w:tcPr>
          <w:p w:rsidR="000436EA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1340" w:type="dxa"/>
          </w:tcPr>
          <w:p w:rsidR="000436EA" w:rsidRPr="00EC2A0E" w:rsidRDefault="000436EA" w:rsidP="000436E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субурбанизация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рурбанизация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>. Масштабы и темпы урбанизации в различных регионах и странах мира. Города-миллионеры, «сверхгорода» и мегалополисы</w:t>
            </w:r>
          </w:p>
        </w:tc>
        <w:tc>
          <w:tcPr>
            <w:tcW w:w="862" w:type="dxa"/>
          </w:tcPr>
          <w:p w:rsidR="000436EA" w:rsidRPr="00EC2A0E" w:rsidRDefault="000436EA" w:rsidP="000436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6EA" w:rsidRPr="00EC2A0E" w:rsidTr="00AE6743">
        <w:trPr>
          <w:trHeight w:val="508"/>
        </w:trPr>
        <w:tc>
          <w:tcPr>
            <w:tcW w:w="2235" w:type="dxa"/>
            <w:vMerge/>
          </w:tcPr>
          <w:p w:rsidR="000436EA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4. Определение демографической ситуации и особенностей демографической политики в разных странах и регионах мира.</w:t>
            </w:r>
          </w:p>
        </w:tc>
        <w:tc>
          <w:tcPr>
            <w:tcW w:w="862" w:type="dxa"/>
          </w:tcPr>
          <w:p w:rsidR="000436EA" w:rsidRPr="00EC2A0E" w:rsidRDefault="000436EA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0436EA" w:rsidRPr="00EC2A0E" w:rsidRDefault="00EC2A0E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EC2A0E" w:rsidTr="00AE6743">
        <w:trPr>
          <w:trHeight w:val="790"/>
        </w:trPr>
        <w:tc>
          <w:tcPr>
            <w:tcW w:w="2235" w:type="dxa"/>
          </w:tcPr>
          <w:p w:rsidR="009574E0" w:rsidRPr="00EC2A0E" w:rsidRDefault="000436EA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Мировое хозяйство</w:t>
            </w:r>
          </w:p>
        </w:tc>
        <w:tc>
          <w:tcPr>
            <w:tcW w:w="11340" w:type="dxa"/>
          </w:tcPr>
          <w:p w:rsidR="009574E0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</w:tc>
        <w:tc>
          <w:tcPr>
            <w:tcW w:w="862" w:type="dxa"/>
          </w:tcPr>
          <w:p w:rsidR="009574E0" w:rsidRPr="00EC2A0E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EC2A0E" w:rsidRDefault="009574E0" w:rsidP="0078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EC2A0E" w:rsidTr="00AE6743">
        <w:trPr>
          <w:trHeight w:val="561"/>
        </w:trPr>
        <w:tc>
          <w:tcPr>
            <w:tcW w:w="2235" w:type="dxa"/>
          </w:tcPr>
          <w:p w:rsidR="009574E0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11340" w:type="dxa"/>
          </w:tcPr>
          <w:p w:rsidR="009574E0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862" w:type="dxa"/>
          </w:tcPr>
          <w:p w:rsidR="009574E0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2121"/>
        </w:trPr>
        <w:tc>
          <w:tcPr>
            <w:tcW w:w="2235" w:type="dxa"/>
            <w:vMerge w:val="restart"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11340" w:type="dxa"/>
          </w:tcPr>
          <w:p w:rsidR="00EC2A0E" w:rsidRPr="00EC2A0E" w:rsidRDefault="00EC2A0E" w:rsidP="00EC2A0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 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643"/>
        </w:trPr>
        <w:tc>
          <w:tcPr>
            <w:tcW w:w="2235" w:type="dxa"/>
            <w:vMerge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5. Определение особенностей размещения различных отраслей мирового хозяйства. Определение хозяйственной специализации стран и регионов мира.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EC2A0E" w:rsidTr="00AE6743">
        <w:trPr>
          <w:trHeight w:val="933"/>
        </w:trPr>
        <w:tc>
          <w:tcPr>
            <w:tcW w:w="2235" w:type="dxa"/>
          </w:tcPr>
          <w:p w:rsidR="009574E0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Регионы мира.</w:t>
            </w:r>
          </w:p>
        </w:tc>
        <w:tc>
          <w:tcPr>
            <w:tcW w:w="11340" w:type="dxa"/>
          </w:tcPr>
          <w:p w:rsidR="009574E0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862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956"/>
        </w:trPr>
        <w:tc>
          <w:tcPr>
            <w:tcW w:w="2235" w:type="dxa"/>
            <w:vMerge w:val="restart"/>
          </w:tcPr>
          <w:p w:rsidR="00EC2A0E" w:rsidRPr="00EC2A0E" w:rsidRDefault="00EC2A0E" w:rsidP="00AE6743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населения и хозяйства Зарубежной Европы</w:t>
            </w:r>
          </w:p>
        </w:tc>
        <w:tc>
          <w:tcPr>
            <w:tcW w:w="11340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Германия и Великобритания как ведущие страны Зарубежной Европы. Условия их формирования и развития. Особенности политической системы.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Природноресурсный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потенциал, население, ведущие отрасли хозяйства и их территориальная структура 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Природноресурсный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потенциал, население, ведущие отрасли хозяйства и их территориальная структура.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C2A0E" w:rsidRPr="00EC2A0E" w:rsidTr="00AE6743">
        <w:trPr>
          <w:trHeight w:val="898"/>
        </w:trPr>
        <w:tc>
          <w:tcPr>
            <w:tcW w:w="2235" w:type="dxa"/>
            <w:vMerge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6. Установление взаимосвязей между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природноресурсным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потенциалом различных территорий и размещением населения и хозяйства в Зарубежной Европе.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542"/>
        </w:trPr>
        <w:tc>
          <w:tcPr>
            <w:tcW w:w="2235" w:type="dxa"/>
            <w:vMerge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7. Составление комплексной экономико-географической характеристики стран Зарубежной Азии.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EC2A0E" w:rsidTr="00AE6743">
        <w:trPr>
          <w:trHeight w:val="1322"/>
        </w:trPr>
        <w:tc>
          <w:tcPr>
            <w:tcW w:w="2235" w:type="dxa"/>
          </w:tcPr>
          <w:p w:rsidR="009574E0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lastRenderedPageBreak/>
              <w:t>География населения и хозяйства Африки</w:t>
            </w:r>
          </w:p>
        </w:tc>
        <w:tc>
          <w:tcPr>
            <w:tcW w:w="11340" w:type="dxa"/>
          </w:tcPr>
          <w:p w:rsidR="009574E0" w:rsidRPr="00EC2A0E" w:rsidRDefault="00EC2A0E" w:rsidP="00EC2A0E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природноресурсного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862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4E0" w:rsidRPr="00EC2A0E" w:rsidTr="00AE6743">
        <w:trPr>
          <w:trHeight w:val="1581"/>
        </w:trPr>
        <w:tc>
          <w:tcPr>
            <w:tcW w:w="2235" w:type="dxa"/>
          </w:tcPr>
          <w:p w:rsidR="009574E0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населения и хозяйства Северной Америки</w:t>
            </w:r>
          </w:p>
        </w:tc>
        <w:tc>
          <w:tcPr>
            <w:tcW w:w="11340" w:type="dxa"/>
          </w:tcPr>
          <w:p w:rsidR="009574E0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      </w:r>
          </w:p>
        </w:tc>
        <w:tc>
          <w:tcPr>
            <w:tcW w:w="862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EC2A0E" w:rsidRDefault="009574E0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698"/>
        </w:trPr>
        <w:tc>
          <w:tcPr>
            <w:tcW w:w="2235" w:type="dxa"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населения и хозяйства Латинской Америки</w:t>
            </w: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993"/>
        </w:trPr>
        <w:tc>
          <w:tcPr>
            <w:tcW w:w="2235" w:type="dxa"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населения Бразилии и Мексики</w:t>
            </w: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Бразилия и Мексика как ведущие страны Латинской Америки. Условия их формирования и развития. Особенности политической системы.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Природноресурсный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потенциал, население, ведущие отрасли хозяйства и их территориальная структура.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977"/>
        </w:trPr>
        <w:tc>
          <w:tcPr>
            <w:tcW w:w="2235" w:type="dxa"/>
            <w:vMerge w:val="restart"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География населения и хозяйства Австралии и Океании</w:t>
            </w: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630"/>
        </w:trPr>
        <w:tc>
          <w:tcPr>
            <w:tcW w:w="2235" w:type="dxa"/>
            <w:vMerge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8. Составление комплексной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экономик</w:t>
            </w:r>
            <w:proofErr w:type="gramStart"/>
            <w:r w:rsidRPr="00EC2A0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географической характеристики Австралии.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991"/>
        </w:trPr>
        <w:tc>
          <w:tcPr>
            <w:tcW w:w="2235" w:type="dxa"/>
            <w:vMerge w:val="restart"/>
          </w:tcPr>
          <w:p w:rsidR="00EC2A0E" w:rsidRPr="00EC2A0E" w:rsidRDefault="00EC2A0E" w:rsidP="00AE6743">
            <w:pPr>
              <w:widowControl w:val="0"/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Россия на политической карте мира. Изменение географического, геополитического и </w:t>
            </w:r>
            <w:proofErr w:type="spellStart"/>
            <w:r w:rsidRPr="00EC2A0E">
              <w:rPr>
                <w:rFonts w:ascii="Times New Roman" w:hAnsi="Times New Roman"/>
                <w:sz w:val="28"/>
                <w:szCs w:val="28"/>
              </w:rPr>
              <w:t>геоэкономического</w:t>
            </w:r>
            <w:proofErr w:type="spell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положения России на рубеже XX — XXI веков. Характеристика современного этапа социально-экономического развития.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644"/>
        </w:trPr>
        <w:tc>
          <w:tcPr>
            <w:tcW w:w="2235" w:type="dxa"/>
            <w:vMerge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9. Определение роли Росс</w:t>
            </w:r>
            <w:proofErr w:type="gramStart"/>
            <w:r w:rsidRPr="00EC2A0E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отдельных регионов в международном географическом разделении труда.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1019"/>
        </w:trPr>
        <w:tc>
          <w:tcPr>
            <w:tcW w:w="2235" w:type="dxa"/>
            <w:vMerge w:val="restart"/>
          </w:tcPr>
          <w:p w:rsidR="00EC2A0E" w:rsidRPr="00EC2A0E" w:rsidRDefault="00EC2A0E" w:rsidP="00AE674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lastRenderedPageBreak/>
              <w:t>Россия в современном мире</w:t>
            </w:r>
          </w:p>
        </w:tc>
        <w:tc>
          <w:tcPr>
            <w:tcW w:w="11340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735"/>
        </w:trPr>
        <w:tc>
          <w:tcPr>
            <w:tcW w:w="2235" w:type="dxa"/>
            <w:vMerge/>
          </w:tcPr>
          <w:p w:rsidR="00EC2A0E" w:rsidRPr="00EC2A0E" w:rsidRDefault="00EC2A0E" w:rsidP="00AE674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10. Определение отраслевой и территориальной структуры внешней торговли товарами России. Составление карт (картосхем) внешнеторговых связей России</w:t>
            </w:r>
          </w:p>
        </w:tc>
        <w:tc>
          <w:tcPr>
            <w:tcW w:w="862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9574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C2A0E" w:rsidRPr="00EC2A0E" w:rsidTr="00AE6743">
        <w:trPr>
          <w:trHeight w:val="638"/>
        </w:trPr>
        <w:tc>
          <w:tcPr>
            <w:tcW w:w="2235" w:type="dxa"/>
            <w:vMerge w:val="restart"/>
          </w:tcPr>
          <w:p w:rsidR="00EC2A0E" w:rsidRPr="00EC2A0E" w:rsidRDefault="00EC2A0E" w:rsidP="00AE6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 xml:space="preserve"> 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862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C2A0E" w:rsidRPr="00EC2A0E" w:rsidTr="00AE6743">
        <w:trPr>
          <w:trHeight w:val="920"/>
        </w:trPr>
        <w:tc>
          <w:tcPr>
            <w:tcW w:w="2235" w:type="dxa"/>
            <w:vMerge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</w:rPr>
              <w:t>Практическая работа № 11.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</w:tc>
        <w:tc>
          <w:tcPr>
            <w:tcW w:w="862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EC2A0E" w:rsidRPr="00EC2A0E" w:rsidRDefault="00EC2A0E" w:rsidP="00EC2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74E0" w:rsidRPr="00EC2A0E" w:rsidTr="00AE6743">
        <w:trPr>
          <w:trHeight w:val="120"/>
        </w:trPr>
        <w:tc>
          <w:tcPr>
            <w:tcW w:w="13575" w:type="dxa"/>
            <w:gridSpan w:val="2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862" w:type="dxa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74E0" w:rsidRPr="00EC2A0E" w:rsidTr="00AE6743">
        <w:trPr>
          <w:trHeight w:val="120"/>
        </w:trPr>
        <w:tc>
          <w:tcPr>
            <w:tcW w:w="13575" w:type="dxa"/>
            <w:gridSpan w:val="2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9574E0" w:rsidRPr="00EC2A0E" w:rsidRDefault="00DD1696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9574E0" w:rsidRPr="00EC2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3" w:type="dxa"/>
          </w:tcPr>
          <w:p w:rsidR="009574E0" w:rsidRPr="00EC2A0E" w:rsidRDefault="009574E0" w:rsidP="00B478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78F8" w:rsidRDefault="00B478F8" w:rsidP="00B478F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78F8" w:rsidRDefault="00B478F8" w:rsidP="00B478F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B478F8" w:rsidSect="00B478F8">
          <w:pgSz w:w="16838" w:h="11906" w:orient="landscape"/>
          <w:pgMar w:top="992" w:right="1134" w:bottom="851" w:left="568" w:header="709" w:footer="709" w:gutter="0"/>
          <w:cols w:space="708"/>
          <w:docGrid w:linePitch="360"/>
        </w:sectPr>
      </w:pPr>
    </w:p>
    <w:p w:rsidR="00B478F8" w:rsidRDefault="00B478F8" w:rsidP="00B478F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6922" w:rsidRDefault="00E36922" w:rsidP="00B478F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3 Условия реализации рабочей про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граммы учебного предмета</w:t>
      </w:r>
    </w:p>
    <w:p w:rsidR="00E36922" w:rsidRPr="00321FA4" w:rsidRDefault="00E36922" w:rsidP="00B478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  <w:lang w:eastAsia="ru-RU"/>
        </w:rPr>
        <w:t>Реализация программы учебного предмета предполагает наличие кабинета русского языка и литературы</w:t>
      </w:r>
    </w:p>
    <w:p w:rsidR="00E36922" w:rsidRPr="00321FA4" w:rsidRDefault="00E36922" w:rsidP="00B478F8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посадочные места для  обучающихся- 30 мест;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доска;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выход в сеть интернет;</w:t>
      </w:r>
    </w:p>
    <w:p w:rsidR="00E36922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телевизор Плазменный LD 50" 50PM4</w:t>
      </w:r>
      <w:r>
        <w:rPr>
          <w:rFonts w:ascii="Times New Roman" w:hAnsi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</w:rPr>
        <w:t>Blask</w:t>
      </w:r>
      <w:proofErr w:type="spellEnd"/>
      <w:r>
        <w:rPr>
          <w:rFonts w:ascii="Times New Roman" w:hAnsi="Times New Roman"/>
          <w:sz w:val="28"/>
          <w:szCs w:val="28"/>
        </w:rPr>
        <w:t xml:space="preserve"> HD READY  3D DVB-T/C;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учебно-наглядные пособия по предмету </w:t>
      </w:r>
    </w:p>
    <w:p w:rsidR="00E36922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презентаций по темам дисциплины; </w:t>
      </w:r>
    </w:p>
    <w:p w:rsidR="00E36922" w:rsidRPr="00321FA4" w:rsidRDefault="00E36922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 w:rsidRPr="00321FA4">
        <w:rPr>
          <w:rFonts w:ascii="Times New Roman" w:hAnsi="Times New Roman"/>
          <w:sz w:val="28"/>
          <w:szCs w:val="28"/>
        </w:rPr>
        <w:t>учебн</w:t>
      </w:r>
      <w:proofErr w:type="gramStart"/>
      <w:r w:rsidRPr="00321FA4">
        <w:rPr>
          <w:rFonts w:ascii="Times New Roman" w:hAnsi="Times New Roman"/>
          <w:sz w:val="28"/>
          <w:szCs w:val="28"/>
        </w:rPr>
        <w:t>о</w:t>
      </w:r>
      <w:proofErr w:type="spellEnd"/>
      <w:r w:rsidRPr="00321FA4">
        <w:rPr>
          <w:rFonts w:ascii="Times New Roman" w:hAnsi="Times New Roman"/>
          <w:sz w:val="28"/>
          <w:szCs w:val="28"/>
        </w:rPr>
        <w:t>-</w:t>
      </w:r>
      <w:proofErr w:type="gramEnd"/>
      <w:r w:rsidRPr="00321FA4">
        <w:rPr>
          <w:rFonts w:ascii="Times New Roman" w:hAnsi="Times New Roman"/>
          <w:sz w:val="28"/>
          <w:szCs w:val="28"/>
        </w:rPr>
        <w:t xml:space="preserve"> методической документации.</w:t>
      </w:r>
    </w:p>
    <w:p w:rsidR="00E36922" w:rsidRPr="00560E98" w:rsidRDefault="00E36922" w:rsidP="00560E9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0E98" w:rsidRPr="00560E98" w:rsidRDefault="00E36922" w:rsidP="00560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E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560E98" w:rsidRPr="00560E9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560E98" w:rsidRPr="00560E98" w:rsidRDefault="00560E98" w:rsidP="00560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98">
        <w:rPr>
          <w:rFonts w:ascii="Times New Roman" w:hAnsi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E36922" w:rsidRPr="00560E98" w:rsidRDefault="00560E98" w:rsidP="0056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E98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Абросимова Н. А. География рыб. Учебное пособие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ВО,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Лань, 2020. — 120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Анучин Д. Н. Избранные географические работы / Д. Н. Анучин.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356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Балоян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М.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Геоурбанистика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Б. М.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Балоян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 Л.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Гитарский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155 с.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Барсов Н. П. Очерки русской исторической географии. География начальной летописи / Н. П. Барсов.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218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География мира в 3 т. Том 1. Политическая география и геополитика: учебник и практикум для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магистратуры / Н.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 др.]; под ред. Н.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М. Михеевой.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295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География мира в 3 т. Том 2. Социально-экономическая география мира: учебник и практикум для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магистратуры / Н.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 др.]; под ред. Н.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М. Михеевой.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255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География мира в 3 т. Том 3. Регионы и страны мира: учебник и практикум для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магистратуры / Н.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 др.]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ред. Н.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Каледина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М. Михеевой.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428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Герасимова М. И. География почв: учебник и практикум для академического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М. И. Герасимова. — 3-е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2018. — 315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Гладкий Ю. Н.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Регионоведение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Ю. Н. Гладкий, А. И.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Чистобаев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М.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2017. — 360 с.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Гладкий, Ю. Н.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Регионоведение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 / Ю.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Гладкий, А. И.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Чистобаев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360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Гордеева З. И. История географических открытий: учеб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 для вузов / З. И. Гордеева.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145 с.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Григорьев А. А. География всемирного наследия: учеб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 для академического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А. А. Григорьев.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298 с.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 А. А. Удивительная география: учеб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 / А. А. Григорьев.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364 с.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Калуцков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Н. География России: учебник и практикум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прикладного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В. Н.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Калуцков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347 с.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Лобжанидзе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А. География народов и религий: учебник и практикум для СПО / А. А.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Лобжанидзе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А. Горохов, Д. В. Заяц.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203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П. Историческая география мира. Учебное пособие. — М.: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Ленанд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2016. — 624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Музафаров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Н. История и география биотехнологий. Учебное пособие. — М.: Лань, 2018. — 344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Наумов В. Д. География почв. Почвы России. Учебник. — М.: Проспект, 2020. — 344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Окунев И. Ю. Политическая география. Учебник. — М.: Аспект Пресс, 2021. — 512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Перцик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Н. История географии: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Е. Н.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Перцик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249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Пржевальский Н. М. Путешествия. От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Кульджи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Тянь-Шань и на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Лобнор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 Зайсана через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ами в Тибет / Н. М. Пржевальский.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511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Регионоведение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В. А.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Ачкасова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 др.]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ред. И. Н.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Барыгина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2016. — 391 с.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Розанов Л. Л. Общая география.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Геотехнопространство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Строение. Процессы. Динамика. Управление. — М.: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Editorial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URSS, 2018. — 272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Рычагов Г. И. Геоморфология: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Г. И. Рычагов. — 4-е изд.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396 с.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Сахно Н. В., Ватников Ю. А. География и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техногенез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эндемических болезней животных. Учебное пособие. — М.: Лань, 2020. — 184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Севастьянов Д. В. Страноведение и международный туризм: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Д. В. Севастьянов.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2017. — 317 с.</w:t>
      </w:r>
    </w:p>
    <w:p w:rsidR="00060911" w:rsidRPr="00060911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Симагин Ю. А. Экономическая география и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регионалистика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учебник для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 / Ю.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Симагин, А.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Обыграйкин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 Д.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Карасаева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под ред. Ю. А. Симагина.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411 с.</w:t>
      </w:r>
    </w:p>
    <w:p w:rsidR="00E36922" w:rsidRDefault="00060911" w:rsidP="00060911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Симагин, Ю. А. Экономическая география и прикладное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регионоведение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России: учебник для академического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Ю. А. Симагин, А. В.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Обыграйкин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 Д.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Карасаева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под ред. Ю. А. Симагина. — 2-е изд.,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2019. — 411 </w:t>
      </w:r>
      <w:proofErr w:type="gramStart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11" w:rsidRPr="00060911" w:rsidRDefault="00060911" w:rsidP="000609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6922" w:rsidRDefault="00E36922" w:rsidP="00560E98">
      <w:pPr>
        <w:pStyle w:val="a8"/>
        <w:numPr>
          <w:ilvl w:val="0"/>
          <w:numId w:val="38"/>
        </w:numPr>
        <w:spacing w:before="100" w:beforeAutospacing="1"/>
        <w:rPr>
          <w:b/>
          <w:sz w:val="28"/>
          <w:szCs w:val="28"/>
          <w:lang w:eastAsia="ru-RU"/>
        </w:rPr>
      </w:pPr>
      <w:r w:rsidRPr="00B26D87">
        <w:rPr>
          <w:b/>
          <w:sz w:val="28"/>
          <w:szCs w:val="28"/>
          <w:lang w:eastAsia="ru-RU"/>
        </w:rPr>
        <w:lastRenderedPageBreak/>
        <w:t>КОНТРОЛЬ И ОЦЕНКА Р</w:t>
      </w:r>
      <w:r>
        <w:rPr>
          <w:b/>
          <w:sz w:val="28"/>
          <w:szCs w:val="28"/>
          <w:lang w:eastAsia="ru-RU"/>
        </w:rPr>
        <w:t>ЕЗУЛЬТАТОВ ОСВОЕНИЯ УЧЕБНОГО ПРЕДМЕТА</w:t>
      </w:r>
      <w:r w:rsidRPr="00B26D87">
        <w:rPr>
          <w:b/>
          <w:sz w:val="28"/>
          <w:szCs w:val="28"/>
          <w:lang w:eastAsia="ru-RU"/>
        </w:rPr>
        <w:t xml:space="preserve"> </w:t>
      </w:r>
    </w:p>
    <w:p w:rsidR="00560E98" w:rsidRPr="00560E98" w:rsidRDefault="00560E98" w:rsidP="00560E98">
      <w:pPr>
        <w:jc w:val="both"/>
        <w:rPr>
          <w:rFonts w:ascii="Times New Roman" w:hAnsi="Times New Roman"/>
          <w:sz w:val="28"/>
          <w:szCs w:val="28"/>
        </w:rPr>
      </w:pPr>
      <w:r w:rsidRPr="00560E98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60E9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60E98">
        <w:rPr>
          <w:rFonts w:ascii="Times New Roman" w:hAnsi="Times New Roman"/>
          <w:sz w:val="28"/>
          <w:szCs w:val="28"/>
        </w:rPr>
        <w:t xml:space="preserve">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9"/>
        <w:gridCol w:w="3110"/>
      </w:tblGrid>
      <w:tr w:rsidR="00E36922" w:rsidTr="008B11DF">
        <w:tc>
          <w:tcPr>
            <w:tcW w:w="3487" w:type="pct"/>
          </w:tcPr>
          <w:p w:rsidR="00E36922" w:rsidRDefault="00E36922" w:rsidP="00C1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обучения (предметные результаты)</w:t>
            </w:r>
          </w:p>
        </w:tc>
        <w:tc>
          <w:tcPr>
            <w:tcW w:w="1513" w:type="pct"/>
          </w:tcPr>
          <w:p w:rsidR="00E36922" w:rsidRDefault="00E36922" w:rsidP="00C1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36922" w:rsidTr="008B11DF">
        <w:tc>
          <w:tcPr>
            <w:tcW w:w="3487" w:type="pct"/>
          </w:tcPr>
          <w:p w:rsidR="008B11DF" w:rsidRPr="008B11DF" w:rsidRDefault="008B11DF" w:rsidP="00C1467F">
            <w:pPr>
              <w:pStyle w:val="a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B11DF">
              <w:rPr>
                <w:i/>
                <w:sz w:val="28"/>
                <w:szCs w:val="28"/>
              </w:rPr>
              <w:t xml:space="preserve">В результате изучения учебного предмета «География» на уровне среднего общего образования: Выпускник на базовом уровне научится: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понимать значение географии как науки и объяснять ее роль в решении проблем человечества;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AE6743">
              <w:rPr>
                <w:sz w:val="28"/>
                <w:szCs w:val="28"/>
              </w:rPr>
              <w:t>геоэкологических</w:t>
            </w:r>
            <w:proofErr w:type="spellEnd"/>
            <w:r w:rsidRPr="00AE6743">
              <w:rPr>
                <w:sz w:val="28"/>
                <w:szCs w:val="28"/>
              </w:rPr>
              <w:t xml:space="preserve"> процессов и явлений;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сравнивать географические объекты между собой по заданным критериям;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раскрывать причинно-следственные связи природно-хозяйственных явлений и процессов;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выделять и объяснять существенные признаки географических объектов и явлений;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выявлять и объяснять географические аспекты различных текущих событий и ситуаций;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описывать изменения </w:t>
            </w:r>
            <w:proofErr w:type="spellStart"/>
            <w:r w:rsidRPr="00AE6743">
              <w:rPr>
                <w:sz w:val="28"/>
                <w:szCs w:val="28"/>
              </w:rPr>
              <w:t>геосистем</w:t>
            </w:r>
            <w:proofErr w:type="spellEnd"/>
            <w:r w:rsidRPr="00AE6743">
              <w:rPr>
                <w:sz w:val="28"/>
                <w:szCs w:val="28"/>
              </w:rPr>
              <w:t xml:space="preserve"> в результате природных и антропогенных воздействий;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lastRenderedPageBreak/>
              <w:t xml:space="preserve">– решать задачи по определению состояния окружающей среды, ее пригодности для жизни человека;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демографическую ситуацию, процессы урбанизации, миграции в странах и регионах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объяснять состав, структуру и закономерности размещения населения мира, регионов, стран и их частей; – характеризовать географию рынка труда;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рассчитывать численность населения с учетом естественного движения и миграции населения стран, регионов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анализировать факторы и объяснять закономерности размещения отраслей хозяйства отдельных стран и регионов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характеризовать отраслевую структуру хозяйства отдельных стран и регионов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приводить примеры, объясняющие географическое разделение труда; </w:t>
            </w:r>
          </w:p>
          <w:p w:rsidR="00E36922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>– 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</w:t>
            </w:r>
            <w:proofErr w:type="spellStart"/>
            <w:r w:rsidRPr="00AE6743">
              <w:rPr>
                <w:sz w:val="28"/>
                <w:szCs w:val="28"/>
              </w:rPr>
              <w:t>ресурсообеспеченность</w:t>
            </w:r>
            <w:proofErr w:type="spellEnd"/>
            <w:r w:rsidRPr="00AE6743">
              <w:rPr>
                <w:sz w:val="28"/>
                <w:szCs w:val="28"/>
              </w:rPr>
              <w:t xml:space="preserve"> стран и регионов при помощи различных источников информации в современных условиях функционирования экономики;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место отдельных стран и регионов в мировом хозяйстве;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роль России в мировом хозяйстве, системе международных </w:t>
            </w:r>
            <w:proofErr w:type="spellStart"/>
            <w:r w:rsidRPr="00AE6743">
              <w:rPr>
                <w:sz w:val="28"/>
                <w:szCs w:val="28"/>
              </w:rPr>
              <w:t>финансовоэкономических</w:t>
            </w:r>
            <w:proofErr w:type="spellEnd"/>
            <w:r w:rsidRPr="00AE6743">
              <w:rPr>
                <w:sz w:val="28"/>
                <w:szCs w:val="28"/>
              </w:rPr>
              <w:t xml:space="preserve"> и политических отношений; </w:t>
            </w:r>
          </w:p>
          <w:p w:rsidR="00AE6743" w:rsidRP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>– объяснять влияние глобальных проблем человечества на жизнь населения и развитие мирового хозяйства.</w:t>
            </w:r>
          </w:p>
        </w:tc>
        <w:tc>
          <w:tcPr>
            <w:tcW w:w="1513" w:type="pct"/>
          </w:tcPr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 xml:space="preserve">-составление </w:t>
            </w:r>
            <w:r w:rsidR="008B11DF">
              <w:rPr>
                <w:rFonts w:ascii="Times New Roman" w:hAnsi="Times New Roman"/>
                <w:sz w:val="28"/>
                <w:szCs w:val="28"/>
              </w:rPr>
              <w:t xml:space="preserve"> и заполнение таблиц</w:t>
            </w:r>
            <w:proofErr w:type="gramStart"/>
            <w:r w:rsidR="008B11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B1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00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70066">
              <w:rPr>
                <w:rFonts w:ascii="Times New Roman" w:hAnsi="Times New Roman"/>
                <w:sz w:val="28"/>
                <w:szCs w:val="28"/>
              </w:rPr>
              <w:t>хем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066"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E36922" w:rsidRPr="00670066" w:rsidRDefault="00E36922" w:rsidP="00C1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922" w:rsidTr="008B11DF">
        <w:tc>
          <w:tcPr>
            <w:tcW w:w="3487" w:type="pct"/>
          </w:tcPr>
          <w:p w:rsidR="00E36922" w:rsidRDefault="00E36922" w:rsidP="00C1467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AE6743" w:rsidRDefault="00E36922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b/>
                <w:sz w:val="28"/>
                <w:szCs w:val="28"/>
              </w:rPr>
              <w:t xml:space="preserve">    </w:t>
            </w:r>
            <w:r w:rsidR="00AE6743" w:rsidRPr="00AE6743">
              <w:rPr>
                <w:sz w:val="28"/>
                <w:szCs w:val="28"/>
              </w:rPr>
              <w:t xml:space="preserve">– характеризовать процессы, происходящие в географической среде; сравнивать процессы между собой, делать выводы на основе сравнения;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составлять географические описания населения, хозяйства и экологической обстановки отдельных стран и регионов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делать прогнозы развития географических систем и комплексов в результате изменения их компонентов;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>– выделять наиболее важные экологические, социально-</w:t>
            </w:r>
            <w:r w:rsidRPr="00AE6743">
              <w:rPr>
                <w:sz w:val="28"/>
                <w:szCs w:val="28"/>
              </w:rPr>
              <w:lastRenderedPageBreak/>
              <w:t xml:space="preserve">экономические проблемы;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давать научное объяснение процессам, явлениям, закономерностям, протекающим в географической оболочке;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понимать и характеризовать причины возникновения процессов и явлений, влияющих на безопасность окружающей среды;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раскрывать сущность интеграционных процессов в мировом сообществе;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прогнозировать и оценивать изменения политической карты мира под влиянием международных отношений;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социально-экономические последствия изменения современной политической карты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геополитические риски, вызванные социально-экономическими и </w:t>
            </w:r>
            <w:proofErr w:type="spellStart"/>
            <w:r w:rsidRPr="00AE6743">
              <w:rPr>
                <w:sz w:val="28"/>
                <w:szCs w:val="28"/>
              </w:rPr>
              <w:t>геоэкологическими</w:t>
            </w:r>
            <w:proofErr w:type="spellEnd"/>
            <w:r w:rsidRPr="00AE6743">
              <w:rPr>
                <w:sz w:val="28"/>
                <w:szCs w:val="28"/>
              </w:rPr>
              <w:t xml:space="preserve"> процессами, происходящими в мире;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изменение отраслевой структуры отдельных стран и регионов мира;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оценивать влияние отдельных стран и регионов на мировое хозяйство;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анализировать региональную политику отдельных стран и регионов; </w:t>
            </w:r>
          </w:p>
          <w:p w:rsidR="00AE6743" w:rsidRP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>– анализировать основные направления международных исследований малоизученных территорий;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выявлять особенности современного геополитического и </w:t>
            </w:r>
            <w:proofErr w:type="spellStart"/>
            <w:r w:rsidRPr="00AE6743">
              <w:rPr>
                <w:sz w:val="28"/>
                <w:szCs w:val="28"/>
              </w:rPr>
              <w:t>геоэкономического</w:t>
            </w:r>
            <w:proofErr w:type="spellEnd"/>
            <w:r w:rsidRPr="00AE6743">
              <w:rPr>
                <w:sz w:val="28"/>
                <w:szCs w:val="28"/>
              </w:rPr>
              <w:t xml:space="preserve"> положения России, ее роль в международном географическом разделении труда; </w:t>
            </w:r>
          </w:p>
          <w:p w:rsidR="00AE6743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 xml:space="preserve">– понимать принципы выделения и устанавливать соотношения между государственной территорией и исключительной экономической зоной России; </w:t>
            </w:r>
          </w:p>
          <w:p w:rsidR="00E36922" w:rsidRPr="00C1467F" w:rsidRDefault="00AE6743" w:rsidP="00AE674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743">
              <w:rPr>
                <w:sz w:val="28"/>
                <w:szCs w:val="28"/>
              </w:rPr>
              <w:t>– давать оценку международной деятельности, направленной на решение глобальных проблем человечества.</w:t>
            </w:r>
          </w:p>
        </w:tc>
        <w:tc>
          <w:tcPr>
            <w:tcW w:w="1513" w:type="pct"/>
          </w:tcPr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 и заполнение таблиц.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контроль: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E36922" w:rsidRDefault="00E36922" w:rsidP="00C14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6922" w:rsidRDefault="00E36922" w:rsidP="00F93535">
      <w:pPr>
        <w:spacing w:before="100" w:beforeAutospacing="1"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36922" w:rsidRPr="00A02EF5" w:rsidRDefault="00E36922" w:rsidP="00B26D8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36922" w:rsidRPr="00A02EF5" w:rsidSect="00B478F8">
      <w:pgSz w:w="11906" w:h="16838"/>
      <w:pgMar w:top="568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C2" w:rsidRDefault="00D806C2" w:rsidP="00FE0A5F">
      <w:pPr>
        <w:spacing w:after="0" w:line="240" w:lineRule="auto"/>
      </w:pPr>
      <w:r>
        <w:separator/>
      </w:r>
    </w:p>
  </w:endnote>
  <w:endnote w:type="continuationSeparator" w:id="0">
    <w:p w:rsidR="00D806C2" w:rsidRDefault="00D806C2" w:rsidP="00F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C2" w:rsidRDefault="00D806C2" w:rsidP="00FE0A5F">
      <w:pPr>
        <w:spacing w:after="0" w:line="240" w:lineRule="auto"/>
      </w:pPr>
      <w:r>
        <w:separator/>
      </w:r>
    </w:p>
  </w:footnote>
  <w:footnote w:type="continuationSeparator" w:id="0">
    <w:p w:rsidR="00D806C2" w:rsidRDefault="00D806C2" w:rsidP="00F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AD" w:rsidRDefault="00121A26" w:rsidP="00E41CAD">
    <w:pPr>
      <w:pStyle w:val="a3"/>
      <w:jc w:val="right"/>
    </w:pPr>
    <w:fldSimple w:instr=" PAGE   \* MERGEFORMAT ">
      <w:r w:rsidR="00FE1C1F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23"/>
    <w:multiLevelType w:val="multilevel"/>
    <w:tmpl w:val="CCA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B7735"/>
    <w:multiLevelType w:val="multilevel"/>
    <w:tmpl w:val="FE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3C5A"/>
    <w:multiLevelType w:val="hybridMultilevel"/>
    <w:tmpl w:val="9E98C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1BF"/>
    <w:multiLevelType w:val="hybridMultilevel"/>
    <w:tmpl w:val="62CA68D0"/>
    <w:lvl w:ilvl="0" w:tplc="77BA8FB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-1253"/>
        </w:tabs>
        <w:ind w:left="-12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533"/>
        </w:tabs>
        <w:ind w:left="-5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"/>
        </w:tabs>
        <w:ind w:left="1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787"/>
        </w:tabs>
        <w:ind w:left="3787" w:hanging="360"/>
      </w:pPr>
      <w:rPr>
        <w:rFonts w:cs="Times New Roman"/>
      </w:rPr>
    </w:lvl>
  </w:abstractNum>
  <w:abstractNum w:abstractNumId="4">
    <w:nsid w:val="17530678"/>
    <w:multiLevelType w:val="multilevel"/>
    <w:tmpl w:val="95A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A17D4"/>
    <w:multiLevelType w:val="multilevel"/>
    <w:tmpl w:val="CD5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F44EC"/>
    <w:multiLevelType w:val="multilevel"/>
    <w:tmpl w:val="BF0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D28D4"/>
    <w:multiLevelType w:val="multilevel"/>
    <w:tmpl w:val="0A9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A251A"/>
    <w:multiLevelType w:val="multilevel"/>
    <w:tmpl w:val="117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794B"/>
    <w:multiLevelType w:val="multilevel"/>
    <w:tmpl w:val="257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0194E"/>
    <w:multiLevelType w:val="multilevel"/>
    <w:tmpl w:val="DEF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9213E"/>
    <w:multiLevelType w:val="multilevel"/>
    <w:tmpl w:val="FB4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7578B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B1D01B2"/>
    <w:multiLevelType w:val="multilevel"/>
    <w:tmpl w:val="5E4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42A8B"/>
    <w:multiLevelType w:val="multilevel"/>
    <w:tmpl w:val="AD7280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42A32253"/>
    <w:multiLevelType w:val="hybridMultilevel"/>
    <w:tmpl w:val="6A802D76"/>
    <w:lvl w:ilvl="0" w:tplc="B4EA09E2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782412"/>
    <w:multiLevelType w:val="multilevel"/>
    <w:tmpl w:val="F4C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66228"/>
    <w:multiLevelType w:val="multilevel"/>
    <w:tmpl w:val="A34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457E3"/>
    <w:multiLevelType w:val="multilevel"/>
    <w:tmpl w:val="D95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0036E0"/>
    <w:multiLevelType w:val="multilevel"/>
    <w:tmpl w:val="C64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06ACC"/>
    <w:multiLevelType w:val="multilevel"/>
    <w:tmpl w:val="B6A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A43B1"/>
    <w:multiLevelType w:val="multilevel"/>
    <w:tmpl w:val="3EEE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F64C9"/>
    <w:multiLevelType w:val="multilevel"/>
    <w:tmpl w:val="90A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22DB8"/>
    <w:multiLevelType w:val="multilevel"/>
    <w:tmpl w:val="67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35E50"/>
    <w:multiLevelType w:val="multilevel"/>
    <w:tmpl w:val="EA648A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61513C6E"/>
    <w:multiLevelType w:val="multilevel"/>
    <w:tmpl w:val="1D3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A2EE2"/>
    <w:multiLevelType w:val="multilevel"/>
    <w:tmpl w:val="A6E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952E4"/>
    <w:multiLevelType w:val="multilevel"/>
    <w:tmpl w:val="8C6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45583B"/>
    <w:multiLevelType w:val="multilevel"/>
    <w:tmpl w:val="564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500E5"/>
    <w:multiLevelType w:val="multilevel"/>
    <w:tmpl w:val="EA7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55864"/>
    <w:multiLevelType w:val="multilevel"/>
    <w:tmpl w:val="9D1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D0997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37224F1"/>
    <w:multiLevelType w:val="multilevel"/>
    <w:tmpl w:val="C89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B752B"/>
    <w:multiLevelType w:val="multilevel"/>
    <w:tmpl w:val="61B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9E108D"/>
    <w:multiLevelType w:val="multilevel"/>
    <w:tmpl w:val="68B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310ED"/>
    <w:multiLevelType w:val="multilevel"/>
    <w:tmpl w:val="0D7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78232F"/>
    <w:multiLevelType w:val="multilevel"/>
    <w:tmpl w:val="075000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24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8"/>
  </w:num>
  <w:num w:numId="11">
    <w:abstractNumId w:val="8"/>
  </w:num>
  <w:num w:numId="12">
    <w:abstractNumId w:val="26"/>
  </w:num>
  <w:num w:numId="13">
    <w:abstractNumId w:val="27"/>
  </w:num>
  <w:num w:numId="14">
    <w:abstractNumId w:val="23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36"/>
  </w:num>
  <w:num w:numId="20">
    <w:abstractNumId w:val="35"/>
  </w:num>
  <w:num w:numId="21">
    <w:abstractNumId w:val="17"/>
  </w:num>
  <w:num w:numId="22">
    <w:abstractNumId w:val="31"/>
  </w:num>
  <w:num w:numId="23">
    <w:abstractNumId w:val="1"/>
  </w:num>
  <w:num w:numId="24">
    <w:abstractNumId w:val="34"/>
  </w:num>
  <w:num w:numId="25">
    <w:abstractNumId w:val="11"/>
  </w:num>
  <w:num w:numId="26">
    <w:abstractNumId w:val="22"/>
  </w:num>
  <w:num w:numId="27">
    <w:abstractNumId w:val="4"/>
  </w:num>
  <w:num w:numId="28">
    <w:abstractNumId w:val="13"/>
  </w:num>
  <w:num w:numId="29">
    <w:abstractNumId w:val="19"/>
  </w:num>
  <w:num w:numId="30">
    <w:abstractNumId w:val="10"/>
  </w:num>
  <w:num w:numId="31">
    <w:abstractNumId w:val="16"/>
  </w:num>
  <w:num w:numId="32">
    <w:abstractNumId w:val="30"/>
  </w:num>
  <w:num w:numId="33">
    <w:abstractNumId w:val="33"/>
  </w:num>
  <w:num w:numId="34">
    <w:abstractNumId w:val="21"/>
  </w:num>
  <w:num w:numId="35">
    <w:abstractNumId w:val="9"/>
  </w:num>
  <w:num w:numId="36">
    <w:abstractNumId w:val="29"/>
  </w:num>
  <w:num w:numId="37">
    <w:abstractNumId w:val="1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06"/>
    <w:rsid w:val="00000545"/>
    <w:rsid w:val="0002001A"/>
    <w:rsid w:val="00037E22"/>
    <w:rsid w:val="00042A8E"/>
    <w:rsid w:val="000436EA"/>
    <w:rsid w:val="00060911"/>
    <w:rsid w:val="00085FBB"/>
    <w:rsid w:val="000C5E07"/>
    <w:rsid w:val="000E1713"/>
    <w:rsid w:val="001150A0"/>
    <w:rsid w:val="00121A26"/>
    <w:rsid w:val="00155643"/>
    <w:rsid w:val="0016098D"/>
    <w:rsid w:val="00160DD7"/>
    <w:rsid w:val="001807D2"/>
    <w:rsid w:val="0018320A"/>
    <w:rsid w:val="001A282E"/>
    <w:rsid w:val="001D6F15"/>
    <w:rsid w:val="001E7CC6"/>
    <w:rsid w:val="00224259"/>
    <w:rsid w:val="00232BC3"/>
    <w:rsid w:val="0023434A"/>
    <w:rsid w:val="002366F9"/>
    <w:rsid w:val="002A2E51"/>
    <w:rsid w:val="002C75A7"/>
    <w:rsid w:val="002F20D7"/>
    <w:rsid w:val="0031087A"/>
    <w:rsid w:val="00321FA4"/>
    <w:rsid w:val="003356A2"/>
    <w:rsid w:val="00375145"/>
    <w:rsid w:val="003A0B67"/>
    <w:rsid w:val="003A7EFB"/>
    <w:rsid w:val="003D2D43"/>
    <w:rsid w:val="004360CC"/>
    <w:rsid w:val="00436FF6"/>
    <w:rsid w:val="0045580D"/>
    <w:rsid w:val="004922B3"/>
    <w:rsid w:val="004B7B65"/>
    <w:rsid w:val="00552E43"/>
    <w:rsid w:val="00560E98"/>
    <w:rsid w:val="005A200E"/>
    <w:rsid w:val="005A77EA"/>
    <w:rsid w:val="006057D1"/>
    <w:rsid w:val="00662E9B"/>
    <w:rsid w:val="00670066"/>
    <w:rsid w:val="006F1E67"/>
    <w:rsid w:val="007440D5"/>
    <w:rsid w:val="00765260"/>
    <w:rsid w:val="00785E24"/>
    <w:rsid w:val="007B405B"/>
    <w:rsid w:val="00842014"/>
    <w:rsid w:val="00850E00"/>
    <w:rsid w:val="00892F20"/>
    <w:rsid w:val="0089389E"/>
    <w:rsid w:val="008A6F95"/>
    <w:rsid w:val="008B0388"/>
    <w:rsid w:val="008B11DF"/>
    <w:rsid w:val="008C5D22"/>
    <w:rsid w:val="008F57A4"/>
    <w:rsid w:val="008F5D5F"/>
    <w:rsid w:val="009078D2"/>
    <w:rsid w:val="009113B8"/>
    <w:rsid w:val="00911857"/>
    <w:rsid w:val="00916047"/>
    <w:rsid w:val="0093240E"/>
    <w:rsid w:val="00951422"/>
    <w:rsid w:val="009574E0"/>
    <w:rsid w:val="00973F64"/>
    <w:rsid w:val="009B7A8C"/>
    <w:rsid w:val="009D2E2A"/>
    <w:rsid w:val="009F4162"/>
    <w:rsid w:val="00A02EF5"/>
    <w:rsid w:val="00A23BE4"/>
    <w:rsid w:val="00A66A2A"/>
    <w:rsid w:val="00A724B6"/>
    <w:rsid w:val="00A74C35"/>
    <w:rsid w:val="00A8574F"/>
    <w:rsid w:val="00AD4A7B"/>
    <w:rsid w:val="00AE200D"/>
    <w:rsid w:val="00AE6743"/>
    <w:rsid w:val="00B26D87"/>
    <w:rsid w:val="00B478F8"/>
    <w:rsid w:val="00BB2AC2"/>
    <w:rsid w:val="00BE28AD"/>
    <w:rsid w:val="00BE43D3"/>
    <w:rsid w:val="00BF6C65"/>
    <w:rsid w:val="00C01E55"/>
    <w:rsid w:val="00C1467F"/>
    <w:rsid w:val="00C340AB"/>
    <w:rsid w:val="00C96D06"/>
    <w:rsid w:val="00CC7C94"/>
    <w:rsid w:val="00CD22B7"/>
    <w:rsid w:val="00D0384D"/>
    <w:rsid w:val="00D26CC0"/>
    <w:rsid w:val="00D33368"/>
    <w:rsid w:val="00D36E45"/>
    <w:rsid w:val="00D52996"/>
    <w:rsid w:val="00D806C2"/>
    <w:rsid w:val="00DA2DD3"/>
    <w:rsid w:val="00DB7447"/>
    <w:rsid w:val="00DD1696"/>
    <w:rsid w:val="00DF3486"/>
    <w:rsid w:val="00E20D3E"/>
    <w:rsid w:val="00E36922"/>
    <w:rsid w:val="00E37D7A"/>
    <w:rsid w:val="00E41CAD"/>
    <w:rsid w:val="00E86567"/>
    <w:rsid w:val="00E96E23"/>
    <w:rsid w:val="00EA0B24"/>
    <w:rsid w:val="00EC1129"/>
    <w:rsid w:val="00EC2A0E"/>
    <w:rsid w:val="00ED7A84"/>
    <w:rsid w:val="00EF2A0F"/>
    <w:rsid w:val="00F924B8"/>
    <w:rsid w:val="00F92A93"/>
    <w:rsid w:val="00F93535"/>
    <w:rsid w:val="00FD7CEA"/>
    <w:rsid w:val="00FE0A5F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6D06"/>
    <w:rPr>
      <w:rFonts w:ascii="Calibri" w:hAnsi="Calibri" w:cs="Times New Roman"/>
    </w:rPr>
  </w:style>
  <w:style w:type="table" w:styleId="a5">
    <w:name w:val="Table Grid"/>
    <w:basedOn w:val="a1"/>
    <w:uiPriority w:val="99"/>
    <w:rsid w:val="00BF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C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6C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7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842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7CEA"/>
    <w:rPr>
      <w:rFonts w:cs="Times New Roman"/>
      <w:lang w:eastAsia="en-US"/>
    </w:rPr>
  </w:style>
  <w:style w:type="paragraph" w:styleId="ab">
    <w:name w:val="Normal (Web)"/>
    <w:basedOn w:val="a"/>
    <w:uiPriority w:val="99"/>
    <w:rsid w:val="00F9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2AC2"/>
    <w:rPr>
      <w:rFonts w:cs="Times New Roman"/>
    </w:rPr>
  </w:style>
  <w:style w:type="character" w:styleId="ac">
    <w:name w:val="Strong"/>
    <w:basedOn w:val="a0"/>
    <w:uiPriority w:val="22"/>
    <w:qFormat/>
    <w:locked/>
    <w:rsid w:val="00BE28AD"/>
    <w:rPr>
      <w:b/>
      <w:bCs/>
    </w:rPr>
  </w:style>
  <w:style w:type="character" w:styleId="ad">
    <w:name w:val="Emphasis"/>
    <w:basedOn w:val="a0"/>
    <w:uiPriority w:val="20"/>
    <w:qFormat/>
    <w:locked/>
    <w:rsid w:val="00BE28AD"/>
    <w:rPr>
      <w:i/>
      <w:iCs/>
    </w:rPr>
  </w:style>
  <w:style w:type="character" w:styleId="ae">
    <w:name w:val="Hyperlink"/>
    <w:basedOn w:val="a0"/>
    <w:uiPriority w:val="99"/>
    <w:semiHidden/>
    <w:unhideWhenUsed/>
    <w:rsid w:val="00DD1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0202-F219-4C68-BDD4-AD32C182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18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28</cp:revision>
  <dcterms:created xsi:type="dcterms:W3CDTF">2020-10-20T12:57:00Z</dcterms:created>
  <dcterms:modified xsi:type="dcterms:W3CDTF">2022-06-15T15:29:00Z</dcterms:modified>
</cp:coreProperties>
</file>