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B" w:rsidRPr="00B43B65" w:rsidRDefault="008C099B" w:rsidP="00B43B6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(ГАПОУ МИК)</w:t>
      </w:r>
    </w:p>
    <w:p w:rsidR="008C099B" w:rsidRPr="008C099B" w:rsidRDefault="008C099B" w:rsidP="008C099B">
      <w:pPr>
        <w:jc w:val="center"/>
        <w:rPr>
          <w:rFonts w:ascii="Times New Roman" w:hAnsi="Times New Roman"/>
          <w:b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8C099B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8C099B" w:rsidRPr="008C099B" w:rsidRDefault="00ED5E5D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ОП.02</w:t>
      </w:r>
      <w:r w:rsidR="008C099B" w:rsidRPr="008C099B">
        <w:rPr>
          <w:rFonts w:ascii="Times New Roman" w:hAnsi="Times New Roman"/>
          <w:b/>
          <w:color w:val="000000"/>
          <w:sz w:val="36"/>
          <w:szCs w:val="36"/>
        </w:rPr>
        <w:t xml:space="preserve">. </w:t>
      </w:r>
      <w:r w:rsidR="008C099B" w:rsidRPr="008C099B">
        <w:rPr>
          <w:rFonts w:ascii="Times New Roman" w:hAnsi="Times New Roman"/>
          <w:b/>
          <w:sz w:val="32"/>
          <w:szCs w:val="32"/>
        </w:rPr>
        <w:t>ФИНАНСЫ, ДЕНЕЖНОЕ ОБРАЩЕНИЕ И КРЕДИТ</w:t>
      </w: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4A101E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</w:p>
    <w:p w:rsidR="008C099B" w:rsidRPr="008C099B" w:rsidRDefault="008C099B" w:rsidP="008C099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8C099B">
        <w:rPr>
          <w:rFonts w:ascii="Times New Roman" w:hAnsi="Times New Roman"/>
          <w:caps/>
          <w:sz w:val="28"/>
          <w:szCs w:val="28"/>
        </w:rPr>
        <w:t xml:space="preserve"> </w:t>
      </w:r>
      <w:r w:rsidRPr="008C099B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C099B" w:rsidRPr="008C099B" w:rsidRDefault="004A101E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8C099B" w:rsidRPr="008C099B" w:rsidRDefault="008C099B" w:rsidP="008C099B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99B" w:rsidRPr="008C099B" w:rsidRDefault="008C099B" w:rsidP="008C099B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8C099B" w:rsidRDefault="008C099B" w:rsidP="008C099B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8C099B" w:rsidRDefault="008C099B" w:rsidP="008C099B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99B" w:rsidRDefault="008C099B" w:rsidP="008C0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lang w:eastAsia="en-US"/>
        </w:rPr>
      </w:pPr>
    </w:p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Pr="008C099B" w:rsidRDefault="008C099B" w:rsidP="008C099B"/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8330"/>
        <w:gridCol w:w="1417"/>
      </w:tblGrid>
      <w:tr w:rsidR="00753AF5" w:rsidRPr="005C3D65" w:rsidTr="00753AF5">
        <w:tc>
          <w:tcPr>
            <w:tcW w:w="8330" w:type="dxa"/>
          </w:tcPr>
          <w:p w:rsidR="00753AF5" w:rsidRPr="007B3D77" w:rsidRDefault="00753AF5" w:rsidP="00753AF5">
            <w:pPr>
              <w:pStyle w:val="1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8C099B" w:rsidRDefault="008C099B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99B" w:rsidRDefault="008C099B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7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53AF5" w:rsidRPr="005C3D65" w:rsidTr="00753AF5">
        <w:tc>
          <w:tcPr>
            <w:tcW w:w="8330" w:type="dxa"/>
          </w:tcPr>
          <w:p w:rsidR="008C099B" w:rsidRPr="007B3D77" w:rsidRDefault="008C099B" w:rsidP="008C099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7B3D77">
              <w:rPr>
                <w:b/>
              </w:rPr>
              <w:t>СОДЕРЖАНИЕ</w:t>
            </w:r>
          </w:p>
          <w:p w:rsidR="008C099B" w:rsidRPr="007B3D77" w:rsidRDefault="008C099B" w:rsidP="008C0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Pr="000D62F8" w:rsidRDefault="00753AF5" w:rsidP="00753AF5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ПАСПОРТ</w:t>
            </w:r>
            <w:r w:rsidR="000F2F68">
              <w:rPr>
                <w:lang w:eastAsia="en-US"/>
              </w:rPr>
              <w:t xml:space="preserve">  </w:t>
            </w:r>
            <w:r w:rsidRPr="000D62F8">
              <w:rPr>
                <w:lang w:eastAsia="en-US"/>
              </w:rPr>
              <w:t xml:space="preserve"> </w:t>
            </w:r>
            <w:r w:rsidR="00205A57">
              <w:rPr>
                <w:lang w:eastAsia="en-US"/>
              </w:rPr>
              <w:t>РАБОЧЕЙ</w:t>
            </w:r>
            <w:r w:rsidRPr="000D62F8">
              <w:rPr>
                <w:lang w:eastAsia="en-US"/>
              </w:rPr>
              <w:t xml:space="preserve"> ПРОГРАММЫ УЧЕБНОЙ ДИСЦИ</w:t>
            </w:r>
            <w:r w:rsidRPr="000D62F8">
              <w:rPr>
                <w:lang w:eastAsia="en-US"/>
              </w:rPr>
              <w:t>П</w:t>
            </w:r>
            <w:r w:rsidRPr="000D62F8">
              <w:rPr>
                <w:lang w:eastAsia="en-US"/>
              </w:rPr>
              <w:t>ЛИНЫ</w:t>
            </w:r>
          </w:p>
        </w:tc>
        <w:tc>
          <w:tcPr>
            <w:tcW w:w="1417" w:type="dxa"/>
          </w:tcPr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3AF5" w:rsidRPr="007B3D77" w:rsidRDefault="00753AF5" w:rsidP="00753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3AF5" w:rsidRPr="005C3D65" w:rsidTr="00753AF5"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СТРУКТУРА И СОДЕРЖАНИЕ УЧЕБНОЙ ДИСЦИ</w:t>
            </w:r>
            <w:r w:rsidRPr="000D62F8">
              <w:rPr>
                <w:lang w:eastAsia="en-US"/>
              </w:rPr>
              <w:t>П</w:t>
            </w:r>
            <w:r w:rsidRPr="000D62F8">
              <w:rPr>
                <w:lang w:eastAsia="en-US"/>
              </w:rPr>
              <w:t xml:space="preserve">ЛИНЫ                       </w:t>
            </w:r>
          </w:p>
        </w:tc>
        <w:tc>
          <w:tcPr>
            <w:tcW w:w="1417" w:type="dxa"/>
          </w:tcPr>
          <w:p w:rsidR="00753AF5" w:rsidRDefault="00A56093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3AF5" w:rsidRPr="005C3D65" w:rsidTr="00753AF5">
        <w:trPr>
          <w:trHeight w:val="670"/>
        </w:trPr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УСЛОВИЯ РЕАЛИЗАЦИИ УЧЕ</w:t>
            </w:r>
            <w:r w:rsidRPr="000D62F8">
              <w:rPr>
                <w:lang w:eastAsia="en-US"/>
              </w:rPr>
              <w:t>Б</w:t>
            </w:r>
            <w:r w:rsidRPr="000D62F8">
              <w:rPr>
                <w:lang w:eastAsia="en-US"/>
              </w:rPr>
              <w:t xml:space="preserve">НОЙ ДИСЦИПЛИНЫ                                                                                                                       </w:t>
            </w:r>
          </w:p>
          <w:p w:rsidR="00753AF5" w:rsidRPr="000D62F8" w:rsidRDefault="00753AF5" w:rsidP="00753AF5">
            <w:pPr>
              <w:pStyle w:val="1"/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53AF5" w:rsidRPr="00944201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44201">
              <w:rPr>
                <w:rFonts w:ascii="Times New Roman" w:hAnsi="Times New Roman"/>
                <w:sz w:val="24"/>
                <w:szCs w:val="24"/>
              </w:rPr>
              <w:t>1</w:t>
            </w:r>
            <w:r w:rsidR="00A560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AF5" w:rsidRPr="005C3D65" w:rsidTr="00753AF5"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КОНТРОЛЬ И ОЦЕНКА РЕЗУЛЬТАТОВ ОСВОЕНИЯ  УЧЕБНОЙ ДИСЦ</w:t>
            </w:r>
            <w:r w:rsidRPr="000D62F8">
              <w:rPr>
                <w:lang w:eastAsia="en-US"/>
              </w:rPr>
              <w:t>И</w:t>
            </w:r>
            <w:r w:rsidRPr="000D62F8">
              <w:rPr>
                <w:lang w:eastAsia="en-US"/>
              </w:rPr>
              <w:t xml:space="preserve">ПЛИНЫ </w:t>
            </w:r>
          </w:p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53AF5" w:rsidRPr="00944201" w:rsidRDefault="00A56093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753AF5" w:rsidRPr="0031372B" w:rsidRDefault="00753AF5" w:rsidP="00753AF5">
      <w:pPr>
        <w:pStyle w:val="af8"/>
        <w:widowControl w:val="0"/>
        <w:numPr>
          <w:ilvl w:val="0"/>
          <w:numId w:val="3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72B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5A57">
        <w:rPr>
          <w:rFonts w:ascii="Times New Roman" w:hAnsi="Times New Roman"/>
          <w:b/>
          <w:sz w:val="24"/>
          <w:szCs w:val="24"/>
        </w:rPr>
        <w:t>РАБОЧЕЙ</w:t>
      </w:r>
      <w:r w:rsidRPr="0031372B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753AF5" w:rsidRPr="007B3D77" w:rsidRDefault="00ED5E5D" w:rsidP="00753A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ОП.02</w:t>
      </w:r>
      <w:r w:rsidR="00753AF5">
        <w:rPr>
          <w:rFonts w:ascii="Times New Roman" w:hAnsi="Times New Roman"/>
          <w:i/>
          <w:sz w:val="24"/>
          <w:szCs w:val="24"/>
        </w:rPr>
        <w:t>.</w:t>
      </w:r>
      <w:r w:rsidR="00753AF5" w:rsidRPr="007B3D77">
        <w:rPr>
          <w:rFonts w:ascii="Times New Roman" w:hAnsi="Times New Roman"/>
          <w:i/>
          <w:sz w:val="24"/>
          <w:szCs w:val="24"/>
        </w:rPr>
        <w:t>Финансы, денежное обращение и кредит</w:t>
      </w:r>
    </w:p>
    <w:p w:rsidR="00753AF5" w:rsidRPr="00D60336" w:rsidRDefault="00753AF5" w:rsidP="00753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AF5" w:rsidRPr="00D60336" w:rsidRDefault="00753AF5" w:rsidP="00753AF5">
      <w:pPr>
        <w:pStyle w:val="af8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 xml:space="preserve">1.1 Область применения </w:t>
      </w:r>
      <w:r w:rsidR="00205A57" w:rsidRPr="00D60336">
        <w:rPr>
          <w:rFonts w:ascii="Times New Roman" w:hAnsi="Times New Roman"/>
          <w:b/>
          <w:sz w:val="28"/>
          <w:szCs w:val="28"/>
        </w:rPr>
        <w:t>рабоче</w:t>
      </w:r>
      <w:r w:rsidRPr="00D60336">
        <w:rPr>
          <w:rFonts w:ascii="Times New Roman" w:hAnsi="Times New Roman"/>
          <w:b/>
          <w:sz w:val="28"/>
          <w:szCs w:val="28"/>
        </w:rPr>
        <w:t>й программы</w:t>
      </w:r>
    </w:p>
    <w:p w:rsidR="00753AF5" w:rsidRPr="00D60336" w:rsidRDefault="00205A57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>Рабоча</w:t>
      </w:r>
      <w:r w:rsidR="00753AF5" w:rsidRPr="00D60336">
        <w:rPr>
          <w:rFonts w:ascii="Times New Roman" w:hAnsi="Times New Roman"/>
          <w:sz w:val="28"/>
          <w:szCs w:val="28"/>
        </w:rPr>
        <w:t xml:space="preserve">я программа учебной дисциплины является частью </w:t>
      </w:r>
      <w:r w:rsidR="00AA78E4">
        <w:rPr>
          <w:rFonts w:ascii="Times New Roman" w:hAnsi="Times New Roman"/>
          <w:sz w:val="28"/>
          <w:szCs w:val="28"/>
        </w:rPr>
        <w:t xml:space="preserve">ППССЗ </w:t>
      </w:r>
      <w:r w:rsidR="00753AF5" w:rsidRPr="00D60336">
        <w:rPr>
          <w:rFonts w:ascii="Times New Roman" w:hAnsi="Times New Roman"/>
          <w:sz w:val="28"/>
          <w:szCs w:val="28"/>
        </w:rPr>
        <w:t xml:space="preserve"> в соответствии </w:t>
      </w:r>
      <w:r w:rsidR="00646E28">
        <w:rPr>
          <w:rFonts w:ascii="Times New Roman" w:hAnsi="Times New Roman"/>
          <w:sz w:val="28"/>
          <w:szCs w:val="28"/>
        </w:rPr>
        <w:t>с ФГОС по специальности 38.02.01</w:t>
      </w:r>
      <w:r w:rsidR="00753AF5" w:rsidRPr="00D60336">
        <w:rPr>
          <w:rFonts w:ascii="Times New Roman" w:hAnsi="Times New Roman"/>
          <w:sz w:val="28"/>
          <w:szCs w:val="28"/>
        </w:rPr>
        <w:t xml:space="preserve"> Экономика и бухгалтерский учет</w:t>
      </w:r>
      <w:r w:rsidR="00CD048C">
        <w:rPr>
          <w:rFonts w:ascii="Times New Roman" w:hAnsi="Times New Roman"/>
          <w:sz w:val="28"/>
          <w:szCs w:val="28"/>
        </w:rPr>
        <w:t xml:space="preserve"> (по отраслям)</w:t>
      </w:r>
      <w:r w:rsidR="00664BCF" w:rsidRPr="00D60336">
        <w:rPr>
          <w:rFonts w:ascii="Times New Roman" w:hAnsi="Times New Roman"/>
          <w:sz w:val="28"/>
          <w:szCs w:val="28"/>
        </w:rPr>
        <w:t>.</w:t>
      </w:r>
      <w:r w:rsidR="00753AF5" w:rsidRPr="00D60336">
        <w:rPr>
          <w:rFonts w:ascii="Times New Roman" w:hAnsi="Times New Roman"/>
          <w:sz w:val="28"/>
          <w:szCs w:val="28"/>
        </w:rPr>
        <w:t xml:space="preserve"> 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F5" w:rsidRPr="00D60336" w:rsidRDefault="00664BCF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>Рабоча</w:t>
      </w:r>
      <w:r w:rsidR="00753AF5" w:rsidRPr="00D60336">
        <w:rPr>
          <w:rFonts w:ascii="Times New Roman" w:hAnsi="Times New Roman"/>
          <w:sz w:val="28"/>
          <w:szCs w:val="28"/>
        </w:rPr>
        <w:t>я программа  учебной  дисциплины  может  быть  использована  в дополнител</w:t>
      </w:r>
      <w:r w:rsidR="00753AF5" w:rsidRPr="00D60336">
        <w:rPr>
          <w:rFonts w:ascii="Times New Roman" w:hAnsi="Times New Roman"/>
          <w:sz w:val="28"/>
          <w:szCs w:val="28"/>
        </w:rPr>
        <w:t>ь</w:t>
      </w:r>
      <w:r w:rsidR="00753AF5" w:rsidRPr="00D60336">
        <w:rPr>
          <w:rFonts w:ascii="Times New Roman" w:hAnsi="Times New Roman"/>
          <w:sz w:val="28"/>
          <w:szCs w:val="28"/>
        </w:rPr>
        <w:t>ном  профессиональном  образовании (в  программах  повышения квалификации  и  переподгото</w:t>
      </w:r>
      <w:r w:rsidR="00753AF5" w:rsidRPr="00D60336">
        <w:rPr>
          <w:rFonts w:ascii="Times New Roman" w:hAnsi="Times New Roman"/>
          <w:sz w:val="28"/>
          <w:szCs w:val="28"/>
        </w:rPr>
        <w:t>в</w:t>
      </w:r>
      <w:r w:rsidR="00753AF5" w:rsidRPr="00D60336">
        <w:rPr>
          <w:rFonts w:ascii="Times New Roman" w:hAnsi="Times New Roman"/>
          <w:sz w:val="28"/>
          <w:szCs w:val="28"/>
        </w:rPr>
        <w:t>ки)  работников в области экономики и управления.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0D51" w:rsidRDefault="00753AF5" w:rsidP="00780D5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</w:t>
      </w:r>
      <w:r w:rsidRPr="00D60336">
        <w:rPr>
          <w:rFonts w:ascii="Times New Roman" w:hAnsi="Times New Roman"/>
          <w:b/>
          <w:sz w:val="28"/>
          <w:szCs w:val="28"/>
        </w:rPr>
        <w:t>ь</w:t>
      </w:r>
      <w:r w:rsidRPr="00D60336">
        <w:rPr>
          <w:rFonts w:ascii="Times New Roman" w:hAnsi="Times New Roman"/>
          <w:b/>
          <w:sz w:val="28"/>
          <w:szCs w:val="28"/>
        </w:rPr>
        <w:t xml:space="preserve">ной программы: </w:t>
      </w:r>
    </w:p>
    <w:p w:rsidR="00AB2B02" w:rsidRDefault="00AB2B02" w:rsidP="00780D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«Финансы, денежное обращение и кредит</w:t>
      </w:r>
      <w:r w:rsidRPr="00AB2B02"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 w:rsidRPr="00AB2B02">
        <w:rPr>
          <w:rFonts w:ascii="Times New Roman" w:hAnsi="Times New Roman"/>
          <w:b/>
          <w:sz w:val="28"/>
          <w:szCs w:val="28"/>
        </w:rPr>
        <w:t xml:space="preserve"> </w:t>
      </w:r>
      <w:r w:rsidRPr="00AB2B02">
        <w:rPr>
          <w:rFonts w:ascii="Times New Roman" w:hAnsi="Times New Roman"/>
          <w:sz w:val="28"/>
          <w:szCs w:val="28"/>
        </w:rPr>
        <w:t xml:space="preserve">Профессиональный  учебный цикл  (общепрофессиональный).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B02">
        <w:rPr>
          <w:rFonts w:ascii="Times New Roman" w:hAnsi="Times New Roman"/>
          <w:sz w:val="28"/>
          <w:szCs w:val="28"/>
        </w:rPr>
        <w:t xml:space="preserve">В процессе освоения дисциплины у студентов должны формироваться общие и профессиональные компетенции:  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670FFC" w:rsidTr="004D2F93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FFC" w:rsidRPr="00E26F3F" w:rsidRDefault="00670FFC" w:rsidP="004D2F9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70FFC" w:rsidRPr="00E26F3F" w:rsidRDefault="00670FFC" w:rsidP="004D2F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70FFC" w:rsidTr="004D2F93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70FFC" w:rsidTr="004D2F93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0FFC" w:rsidTr="004D2F93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70FFC" w:rsidTr="004D2F93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70FFC" w:rsidTr="004D2F93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70FFC" w:rsidTr="004D2F93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70FFC" w:rsidTr="004D2F93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70FFC" w:rsidTr="004D2F93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70FFC" w:rsidTr="004D2F93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670FFC" w:rsidTr="004D2F93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670FFC" w:rsidTr="004D2F93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670FFC" w:rsidTr="004D2F93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70FFC" w:rsidTr="004D2F93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670FFC" w:rsidTr="004D2F93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670FFC" w:rsidTr="004D2F93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70FFC" w:rsidTr="004D2F93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70FFC" w:rsidTr="004D2F93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70FFC" w:rsidTr="004D2F93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70FFC" w:rsidTr="004D2F93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70FFC" w:rsidRDefault="00670FFC" w:rsidP="00670FFC">
      <w:pPr>
        <w:jc w:val="both"/>
        <w:rPr>
          <w:rFonts w:ascii="Times New Roman" w:hAnsi="Times New Roman"/>
          <w:b/>
          <w:sz w:val="24"/>
          <w:szCs w:val="24"/>
        </w:rPr>
      </w:pPr>
    </w:p>
    <w:p w:rsidR="00670FFC" w:rsidRPr="00EC7C6A" w:rsidRDefault="00670FFC" w:rsidP="00670FFC">
      <w:pPr>
        <w:jc w:val="both"/>
        <w:rPr>
          <w:rFonts w:ascii="Times New Roman" w:hAnsi="Times New Roman"/>
          <w:b/>
          <w:sz w:val="24"/>
          <w:szCs w:val="24"/>
        </w:rPr>
      </w:pPr>
      <w:r w:rsidRPr="00EC7C6A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76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824"/>
        <w:gridCol w:w="4318"/>
      </w:tblGrid>
      <w:tr w:rsidR="00670FFC" w:rsidRPr="00EC7C6A" w:rsidTr="004D2F93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Показатели освоения компетенции</w:t>
            </w:r>
          </w:p>
        </w:tc>
      </w:tr>
      <w:tr w:rsidR="00670FFC" w:rsidRPr="00EC7C6A" w:rsidTr="004D2F93">
        <w:trPr>
          <w:trHeight w:val="1824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sz w:val="24"/>
                <w:szCs w:val="24"/>
              </w:rPr>
              <w:lastRenderedPageBreak/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Практический опыт:</w:t>
            </w:r>
            <w:r>
              <w:rPr>
                <w:color w:val="000000"/>
              </w:rPr>
              <w:t xml:space="preserve">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C7C6A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EC7C6A">
              <w:rPr>
                <w:color w:val="000000"/>
              </w:rPr>
              <w:t xml:space="preserve"> </w:t>
            </w:r>
          </w:p>
        </w:tc>
      </w:tr>
      <w:tr w:rsidR="00670FFC" w:rsidRPr="00EC7C6A" w:rsidTr="004D2F93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правила заполнения отчета кассира в бухгалтерию</w:t>
            </w:r>
            <w:r>
              <w:rPr>
                <w:color w:val="000000"/>
              </w:rPr>
              <w:t>.</w:t>
            </w:r>
            <w:r w:rsidRPr="00EC7C6A">
              <w:rPr>
                <w:b/>
              </w:rPr>
              <w:t xml:space="preserve">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670FFC" w:rsidRPr="00EC7C6A" w:rsidTr="004D2F93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EC7C6A">
              <w:rPr>
                <w:color w:val="000000"/>
              </w:rPr>
              <w:t xml:space="preserve"> проводить учет кассовых операций, денежных документов и переводов в пути;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оформлять денежные и кассовые документы;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ВД2. Ведение бухгалтерского учета источников формирования активов, выполнение работ по инвентаризации активов и финансовых обязательств </w:t>
            </w: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4. </w:t>
            </w: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Pr="00DD59D9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5.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DD59D9" w:rsidRDefault="00670FFC" w:rsidP="004D2F9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 w:rsidRPr="009A3E44">
              <w:t>в</w:t>
            </w: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</w:t>
            </w:r>
            <w:r w:rsidRPr="009A3E44">
              <w:rPr>
                <w:color w:val="000000"/>
              </w:rPr>
              <w:lastRenderedPageBreak/>
              <w:t>ценностей";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b/>
              </w:rPr>
              <w:t>Знания:</w:t>
            </w:r>
            <w:r w:rsidRPr="00DD59D9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2E66FD" w:rsidRDefault="00670FFC" w:rsidP="004D2F93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C7C6A">
              <w:rPr>
                <w:b/>
              </w:rPr>
              <w:t xml:space="preserve">Практический опыт: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670FFC" w:rsidRPr="00EC7C6A" w:rsidTr="004D2F93">
        <w:trPr>
          <w:trHeight w:val="423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</w:t>
            </w:r>
            <w:r w:rsidRPr="00DD59D9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670FFC" w:rsidRPr="00DD59D9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Знания:</w:t>
            </w:r>
            <w:r w:rsidRPr="00EC7C6A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методы финансового анализа;</w:t>
            </w:r>
          </w:p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 xml:space="preserve">состав критериев оценки </w:t>
            </w:r>
            <w:r w:rsidRPr="00DD59D9">
              <w:rPr>
                <w:color w:val="000000"/>
              </w:rPr>
              <w:lastRenderedPageBreak/>
              <w:t>несостоятельности (банкротства) организации;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670FFC" w:rsidRPr="00DD59D9" w:rsidRDefault="00670FFC" w:rsidP="004D2F93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t>процедуры анализа отчета о финансовых результатах;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ПК 5.1.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Организовывать налоговый учет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разработке учетной политики в области налогообложения, осуществлении налогового учета  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4D2F93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элементы налогового учета, предусмотренные Налоговым Кодексом Российской Федерации</w:t>
            </w:r>
          </w:p>
          <w:p w:rsidR="00670FFC" w:rsidRPr="006922B3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</w:rPr>
              <w:t>Зна</w:t>
            </w:r>
            <w:r w:rsidRPr="006922B3">
              <w:rPr>
                <w:rFonts w:ascii="Times New Roman" w:hAnsi="Times New Roman"/>
                <w:color w:val="000000"/>
              </w:rPr>
              <w:t>н</w:t>
            </w:r>
            <w:r w:rsidRPr="006922B3">
              <w:rPr>
                <w:rFonts w:ascii="Times New Roman" w:hAnsi="Times New Roman"/>
                <w:b/>
              </w:rPr>
              <w:t>ия: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753AF5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Pr="00D60336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</w:t>
      </w:r>
      <w:r w:rsidRPr="00D60336">
        <w:rPr>
          <w:rFonts w:ascii="Times New Roman" w:hAnsi="Times New Roman"/>
          <w:b/>
          <w:sz w:val="28"/>
          <w:szCs w:val="28"/>
        </w:rPr>
        <w:t>б</w:t>
      </w:r>
      <w:r w:rsidRPr="00D60336">
        <w:rPr>
          <w:rFonts w:ascii="Times New Roman" w:hAnsi="Times New Roman"/>
          <w:b/>
          <w:sz w:val="28"/>
          <w:szCs w:val="28"/>
        </w:rPr>
        <w:t>ной дисциплины: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60336">
        <w:rPr>
          <w:rFonts w:ascii="Times New Roman" w:hAnsi="Times New Roman"/>
          <w:b/>
          <w:sz w:val="28"/>
          <w:szCs w:val="28"/>
        </w:rPr>
        <w:t>должен уметь: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</w:t>
      </w:r>
      <w:r w:rsidRPr="00D60336">
        <w:rPr>
          <w:rFonts w:ascii="Times New Roman" w:eastAsia="Times New Roman" w:hAnsi="Times New Roman"/>
          <w:sz w:val="28"/>
          <w:szCs w:val="28"/>
        </w:rPr>
        <w:t>е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мах построения и взаимодействия  различных сегментов финансового рынка;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проводить анализ показателей, связанных с денежным обращением;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проводить  анализ  структуры  государственного  бюджета,  источники финансиров</w:t>
      </w:r>
      <w:r w:rsidRPr="00D60336">
        <w:rPr>
          <w:rFonts w:ascii="Times New Roman" w:eastAsia="Times New Roman" w:hAnsi="Times New Roman"/>
          <w:sz w:val="28"/>
          <w:szCs w:val="28"/>
        </w:rPr>
        <w:t>а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ния  дефицита бюджета;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составлять  сравнительную  характеристику   различных  ценных  бумаг  по степени д</w:t>
      </w:r>
      <w:r w:rsidRPr="00D60336">
        <w:rPr>
          <w:rFonts w:ascii="Times New Roman" w:eastAsia="Times New Roman" w:hAnsi="Times New Roman"/>
          <w:sz w:val="28"/>
          <w:szCs w:val="28"/>
        </w:rPr>
        <w:t>о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ходности и риска. 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60336">
        <w:rPr>
          <w:rFonts w:ascii="Times New Roman" w:hAnsi="Times New Roman"/>
          <w:b/>
          <w:sz w:val="28"/>
          <w:szCs w:val="28"/>
        </w:rPr>
        <w:t>должен знать: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сущность финансов, их функции и роль в экономике;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законы денежного обращения</w:t>
      </w:r>
      <w:r w:rsidR="00A85BF8">
        <w:rPr>
          <w:rFonts w:ascii="Times New Roman" w:eastAsia="Times New Roman" w:hAnsi="Times New Roman"/>
          <w:sz w:val="28"/>
          <w:szCs w:val="28"/>
        </w:rPr>
        <w:t>, сущность, виды и функции денег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53AF5" w:rsidRPr="00D60336" w:rsidRDefault="00A85BF8" w:rsidP="00A85BF8">
      <w:pPr>
        <w:pStyle w:val="af8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53AF5" w:rsidRPr="00D60336">
        <w:rPr>
          <w:rFonts w:ascii="Times New Roman" w:eastAsia="Times New Roman" w:hAnsi="Times New Roman"/>
          <w:sz w:val="28"/>
          <w:szCs w:val="28"/>
        </w:rPr>
        <w:t>основные типы и элементы денежных систем;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виды денежных реформ;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структуру кредитной и банковской системы;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функции банков и классификацию банковских операций;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структуру финансовой системы;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принципы функционирования бюджетной системы и основы бюджетного устройства;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виды и классификации ценных бумаг;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особенности функционирования первичного и вторичного рынков ценных бумаг;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753AF5" w:rsidRPr="00D60336" w:rsidRDefault="00C63BAA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кредит и кредитную систему</w:t>
      </w:r>
      <w:r w:rsidR="00753AF5" w:rsidRPr="00D60336">
        <w:rPr>
          <w:rFonts w:ascii="Times New Roman" w:eastAsia="Times New Roman" w:hAnsi="Times New Roman"/>
          <w:sz w:val="28"/>
          <w:szCs w:val="28"/>
        </w:rPr>
        <w:t xml:space="preserve"> в условиях рыночной экономики;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её экономической системы.</w:t>
      </w:r>
    </w:p>
    <w:p w:rsidR="00753AF5" w:rsidRPr="00D60336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 xml:space="preserve">1.4. </w:t>
      </w:r>
      <w:r w:rsidR="00D60336" w:rsidRPr="00D60336">
        <w:rPr>
          <w:rFonts w:ascii="Times New Roman" w:hAnsi="Times New Roman"/>
          <w:b/>
          <w:sz w:val="28"/>
          <w:szCs w:val="28"/>
        </w:rPr>
        <w:t>К</w:t>
      </w:r>
      <w:r w:rsidRPr="00D60336"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664BCF" w:rsidRPr="00D60336">
        <w:rPr>
          <w:rFonts w:ascii="Times New Roman" w:hAnsi="Times New Roman"/>
          <w:b/>
          <w:sz w:val="28"/>
          <w:szCs w:val="28"/>
        </w:rPr>
        <w:t>рабочей</w:t>
      </w:r>
      <w:r w:rsidRPr="00D60336">
        <w:rPr>
          <w:rFonts w:ascii="Times New Roman" w:hAnsi="Times New Roman"/>
          <w:b/>
          <w:sz w:val="28"/>
          <w:szCs w:val="28"/>
        </w:rPr>
        <w:t xml:space="preserve"> программы учебной дисц</w:t>
      </w:r>
      <w:r w:rsidRPr="00D60336">
        <w:rPr>
          <w:rFonts w:ascii="Times New Roman" w:hAnsi="Times New Roman"/>
          <w:b/>
          <w:sz w:val="28"/>
          <w:szCs w:val="28"/>
        </w:rPr>
        <w:t>и</w:t>
      </w:r>
      <w:r w:rsidRPr="00D60336">
        <w:rPr>
          <w:rFonts w:ascii="Times New Roman" w:hAnsi="Times New Roman"/>
          <w:b/>
          <w:sz w:val="28"/>
          <w:szCs w:val="28"/>
        </w:rPr>
        <w:t>плины: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-обязательной  нагрузки обучающегося 80 часа: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44</w:t>
      </w:r>
      <w:r w:rsidRPr="009B52DB">
        <w:rPr>
          <w:rFonts w:ascii="Times New Roman" w:hAnsi="Times New Roman"/>
          <w:sz w:val="28"/>
          <w:szCs w:val="28"/>
        </w:rPr>
        <w:t xml:space="preserve"> часов; 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практическое обучение  30</w:t>
      </w:r>
      <w:r w:rsidRPr="009B52DB">
        <w:rPr>
          <w:rFonts w:ascii="Times New Roman" w:hAnsi="Times New Roman"/>
          <w:sz w:val="28"/>
          <w:szCs w:val="28"/>
        </w:rPr>
        <w:t xml:space="preserve"> часов;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 xml:space="preserve">- самостоятельной работы обучающегося 4 </w:t>
      </w:r>
      <w:r>
        <w:rPr>
          <w:rFonts w:ascii="Times New Roman" w:hAnsi="Times New Roman"/>
          <w:sz w:val="28"/>
          <w:szCs w:val="28"/>
        </w:rPr>
        <w:t>часа,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 2.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2"/>
        <w:gridCol w:w="2619"/>
      </w:tblGrid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670FFC" w:rsidTr="004D2F93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0FFC" w:rsidTr="004D2F93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F" w:rsidRDefault="00C878CF" w:rsidP="004D2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670FFC" w:rsidTr="004D2F93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F" w:rsidRDefault="00C878CF" w:rsidP="00C87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  <w:p w:rsidR="00C878CF" w:rsidRDefault="00C878CF" w:rsidP="004D2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670FFC" w:rsidRPr="000133CD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70FFC" w:rsidRPr="000133CD" w:rsidTr="004D2F93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670FFC" w:rsidRDefault="00670FFC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составить сравнительную таблицу</w:t>
            </w:r>
          </w:p>
          <w:p w:rsidR="00670FFC" w:rsidRPr="00E37CBA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изучение </w:t>
            </w:r>
            <w:r w:rsidR="00670FFC"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текстов нормативно-правовых документов;</w:t>
            </w:r>
          </w:p>
          <w:p w:rsidR="00E37CBA" w:rsidRPr="00E37CBA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составить кроссворд;</w:t>
            </w:r>
          </w:p>
          <w:p w:rsidR="00E37CBA" w:rsidRPr="00670FFC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подготовить сообщение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37CBA" w:rsidRDefault="00E37CBA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70FFC" w:rsidTr="004D2F93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E37CBA" w:rsidP="004D2F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диф.зачета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70FFC" w:rsidRPr="00747CB0" w:rsidSect="004D2F9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56093" w:rsidRDefault="00A56093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AF5" w:rsidRPr="000D62F8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u w:val="single"/>
        </w:rPr>
      </w:pPr>
      <w:r w:rsidRPr="007B3D77">
        <w:rPr>
          <w:b/>
        </w:rPr>
        <w:t xml:space="preserve">2.2. </w:t>
      </w:r>
      <w:r w:rsidR="000E50FD">
        <w:rPr>
          <w:b/>
        </w:rPr>
        <w:t>Т</w:t>
      </w:r>
      <w:r w:rsidRPr="007B3D77">
        <w:rPr>
          <w:b/>
        </w:rPr>
        <w:t xml:space="preserve">ематический план и содержание учебной дисциплины </w:t>
      </w:r>
      <w:r>
        <w:rPr>
          <w:i/>
        </w:rPr>
        <w:t xml:space="preserve">  </w:t>
      </w:r>
      <w:r w:rsidR="00E37CBA">
        <w:rPr>
          <w:i/>
          <w:u w:val="single"/>
        </w:rPr>
        <w:t>ОП.02</w:t>
      </w:r>
      <w:r w:rsidRPr="000D62F8">
        <w:rPr>
          <w:i/>
          <w:u w:val="single"/>
        </w:rPr>
        <w:t>. Финансы, денежное обращение и кредит</w:t>
      </w:r>
    </w:p>
    <w:p w:rsidR="00753AF5" w:rsidRPr="007B3D77" w:rsidRDefault="00753AF5" w:rsidP="00753AF5">
      <w:pPr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518"/>
        <w:gridCol w:w="51"/>
        <w:gridCol w:w="9282"/>
        <w:gridCol w:w="1573"/>
        <w:gridCol w:w="1591"/>
      </w:tblGrid>
      <w:tr w:rsidR="00753AF5" w:rsidRPr="005C3D65" w:rsidTr="00332147">
        <w:tc>
          <w:tcPr>
            <w:tcW w:w="2119" w:type="dxa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</w:t>
            </w: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ная работа обучающихся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332147" w:rsidRPr="00502193" w:rsidRDefault="00332147" w:rsidP="00332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753AF5" w:rsidRPr="005C3D65" w:rsidRDefault="00332147" w:rsidP="00332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753AF5" w:rsidRPr="005C3D65" w:rsidTr="00332147">
        <w:tc>
          <w:tcPr>
            <w:tcW w:w="2119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53AF5" w:rsidRPr="005C3D65" w:rsidTr="00332147">
        <w:tc>
          <w:tcPr>
            <w:tcW w:w="11970" w:type="dxa"/>
            <w:gridSpan w:val="4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C3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Финансы и финансовая система</w:t>
            </w:r>
          </w:p>
        </w:tc>
        <w:tc>
          <w:tcPr>
            <w:tcW w:w="1573" w:type="dxa"/>
          </w:tcPr>
          <w:p w:rsidR="00753AF5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147" w:rsidRPr="005C3D65" w:rsidTr="00332147">
        <w:trPr>
          <w:trHeight w:val="203"/>
        </w:trPr>
        <w:tc>
          <w:tcPr>
            <w:tcW w:w="2119" w:type="dxa"/>
            <w:vMerge w:val="restart"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Деньги и  денежное х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зяйство страны</w:t>
            </w:r>
          </w:p>
        </w:tc>
        <w:tc>
          <w:tcPr>
            <w:tcW w:w="9851" w:type="dxa"/>
            <w:gridSpan w:val="3"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332147" w:rsidRDefault="00332147" w:rsidP="0033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332147" w:rsidRPr="005C3D65" w:rsidRDefault="00332147" w:rsidP="00332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147" w:rsidRPr="005C3D65" w:rsidRDefault="00332147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147" w:rsidRPr="005C3D65" w:rsidTr="00332147">
        <w:trPr>
          <w:trHeight w:val="1341"/>
        </w:trPr>
        <w:tc>
          <w:tcPr>
            <w:tcW w:w="2119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pStyle w:val="2"/>
              <w:spacing w:after="0" w:line="240" w:lineRule="auto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 xml:space="preserve">Сущность  и  функции  денег, денежное обращение и денежная система </w:t>
            </w:r>
          </w:p>
          <w:p w:rsidR="00332147" w:rsidRPr="005C3D65" w:rsidRDefault="00332147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Деньги: их необходимость и происхождение. Виды денег. Роль денег в современной рыночной экономике. Функции денег.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Понятие денежного обращения. Наличное и безналичное обращ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ение, их единство и взаимосвязь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Закон денежного обращения. Дене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ная масса и скорость обращения денег. Денежная система и ее элементы.</w:t>
            </w:r>
          </w:p>
        </w:tc>
        <w:tc>
          <w:tcPr>
            <w:tcW w:w="1573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332147" w:rsidRPr="005C3D65" w:rsidRDefault="00332147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147" w:rsidRPr="005C3D65" w:rsidTr="00332147">
        <w:trPr>
          <w:trHeight w:val="726"/>
        </w:trPr>
        <w:tc>
          <w:tcPr>
            <w:tcW w:w="2119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pStyle w:val="ae"/>
              <w:keepLines/>
              <w:spacing w:after="0" w:line="276" w:lineRule="auto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Инфляция и антиинфляционная политика</w:t>
            </w:r>
          </w:p>
          <w:p w:rsidR="00332147" w:rsidRPr="005C3D65" w:rsidRDefault="00332147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Инфляция, ее сущность и формы проявления. Особенности инфляционного процесса   в России. Виды и типы инфляции. Формы и методы антиинфляционной политики.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BA2" w:rsidRPr="005C3D65" w:rsidTr="00332147">
        <w:trPr>
          <w:trHeight w:val="726"/>
        </w:trPr>
        <w:tc>
          <w:tcPr>
            <w:tcW w:w="2119" w:type="dxa"/>
            <w:vMerge/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591BA2" w:rsidRPr="005C3D65" w:rsidRDefault="00591BA2" w:rsidP="003B4246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91BA2" w:rsidRDefault="00591BA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BA2" w:rsidRPr="005C3D65" w:rsidTr="00332147">
        <w:trPr>
          <w:trHeight w:val="726"/>
        </w:trPr>
        <w:tc>
          <w:tcPr>
            <w:tcW w:w="2119" w:type="dxa"/>
            <w:vMerge/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591BA2" w:rsidRPr="00591BA2" w:rsidRDefault="00591BA2" w:rsidP="00753AF5">
            <w:pPr>
              <w:pStyle w:val="ae"/>
              <w:keepLines/>
              <w:spacing w:after="0" w:line="276" w:lineRule="auto"/>
              <w:jc w:val="both"/>
              <w:rPr>
                <w:lang w:eastAsia="en-US"/>
              </w:rPr>
            </w:pPr>
            <w:r w:rsidRPr="00591BA2">
              <w:rPr>
                <w:lang w:eastAsia="en-US"/>
              </w:rPr>
              <w:t>Функции денег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91BA2" w:rsidRPr="005C3D65" w:rsidRDefault="00591BA2" w:rsidP="0059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91BA2" w:rsidRDefault="00591BA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AD0157" w:rsidP="00753AF5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схему определяющую совокупность отношений, составляющих денежное хозяйство страны. Выполняя задание необходимо определить состав публичных государственных финансов, кредитной системы, денежного хозяйства субъектов отраслей воспроизводственного процесса, вторичного финансового рынка и  международных финансов.  При подготовке задания использовать материалы лекции и учебника «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Финансы, денежное обращение и кр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дит»  автор Перекрестова Л.В.   Академия   2009г.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 xml:space="preserve">Тема  1.2. </w:t>
            </w:r>
            <w:r w:rsidRPr="005C3D65">
              <w:rPr>
                <w:b/>
                <w:lang w:eastAsia="en-US"/>
              </w:rPr>
              <w:lastRenderedPageBreak/>
              <w:t>Финансы, финансовая политика и финансовая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EB2" w:rsidRPr="005C3D65" w:rsidTr="006D5D31">
        <w:trPr>
          <w:trHeight w:val="2484"/>
        </w:trPr>
        <w:tc>
          <w:tcPr>
            <w:tcW w:w="2119" w:type="dxa"/>
            <w:vMerge/>
          </w:tcPr>
          <w:p w:rsidR="006F7EB2" w:rsidRPr="005C3D65" w:rsidRDefault="006F7EB2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6F7EB2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6F7EB2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2" w:type="dxa"/>
          </w:tcPr>
          <w:p w:rsidR="006F7EB2" w:rsidRPr="000D62F8" w:rsidRDefault="006F7EB2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</w:rPr>
              <w:t xml:space="preserve">Социально-экономическая сущность и функции финансов, </w:t>
            </w:r>
            <w:r w:rsidRPr="005C3D65">
              <w:rPr>
                <w:b/>
                <w:lang w:eastAsia="en-US"/>
              </w:rPr>
              <w:t xml:space="preserve">финансовая политика </w:t>
            </w:r>
            <w:r w:rsidRPr="000D62F8">
              <w:rPr>
                <w:b/>
                <w:lang w:eastAsia="en-US"/>
              </w:rPr>
              <w:t xml:space="preserve">и финансовая система </w:t>
            </w:r>
          </w:p>
          <w:p w:rsidR="006F7EB2" w:rsidRPr="007B3D77" w:rsidRDefault="006F7EB2" w:rsidP="00753AF5">
            <w:pPr>
              <w:spacing w:after="0" w:line="240" w:lineRule="auto"/>
              <w:jc w:val="both"/>
            </w:pPr>
            <w:r w:rsidRPr="000D62F8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Социально-экономическая сущность финансов. Виды финансовых отношений. Функции финансов. Финансовые ресурсы и источники их формирования. Роль финансов в расширенном воспроизводстве.  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Финансовая политика, ее задачи и содержание. Основные направления финансовой политики государства в условиях рынка. Финансовый механизм, его структура и роль в реализации финансовой политики. Финансовая  система, ее элементы и их взаимосвязь. Общее понятие об управлении финансами. Органы управления финансами. Финансовый ко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</w:tc>
        <w:tc>
          <w:tcPr>
            <w:tcW w:w="1573" w:type="dxa"/>
            <w:vMerge/>
          </w:tcPr>
          <w:p w:rsidR="006F7EB2" w:rsidRPr="005C3D65" w:rsidRDefault="006F7EB2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Pr="005C3D65" w:rsidRDefault="006F7EB2" w:rsidP="00753A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Составить словарь основных терминов и определений по всем звеньям финансовой системы. Для выполнения задания рекомендуется использовать материалы учебника, лекций, экон</w:t>
            </w:r>
            <w:r w:rsidRPr="007B3D77">
              <w:rPr>
                <w:lang w:eastAsia="en-US"/>
              </w:rPr>
              <w:t>о</w:t>
            </w:r>
            <w:r w:rsidRPr="007B3D77">
              <w:rPr>
                <w:lang w:eastAsia="en-US"/>
              </w:rPr>
              <w:t>мического и финансово-кредитного словарей.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2307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Задание 2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сравнительную таблицу задач и функций работы органов управления финансами. Задание выполняется по следующим параметрам: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10" w:type="dxa"/>
              <w:tblLook w:val="04A0"/>
            </w:tblPr>
            <w:tblGrid>
              <w:gridCol w:w="2099"/>
              <w:gridCol w:w="1418"/>
              <w:gridCol w:w="992"/>
              <w:gridCol w:w="2693"/>
              <w:gridCol w:w="1020"/>
            </w:tblGrid>
            <w:tr w:rsidR="00753AF5" w:rsidRPr="005C3D65" w:rsidTr="00753AF5">
              <w:trPr>
                <w:trHeight w:val="269"/>
              </w:trPr>
              <w:tc>
                <w:tcPr>
                  <w:tcW w:w="8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Органы управления финансами</w:t>
                  </w:r>
                </w:p>
              </w:tc>
            </w:tr>
            <w:tr w:rsidR="00753AF5" w:rsidRPr="005C3D65" w:rsidTr="00753AF5">
              <w:trPr>
                <w:trHeight w:val="243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Минфин РФ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ФИС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ind w:left="-135" w:right="-116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 xml:space="preserve">  Федеральное казначейство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ФТС</w:t>
                  </w:r>
                </w:p>
              </w:tc>
            </w:tr>
            <w:tr w:rsidR="00753AF5" w:rsidRPr="005C3D65" w:rsidTr="00753AF5">
              <w:trPr>
                <w:trHeight w:val="133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основные задачи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53AF5" w:rsidRPr="005C3D65" w:rsidTr="00753AF5">
              <w:trPr>
                <w:trHeight w:val="165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основные функции.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Тема 1.3. Госу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дарственные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финансы: государственный бюджет, внебюджетные фонды, государс</w:t>
            </w:r>
            <w:r w:rsidRPr="005C3D65">
              <w:rPr>
                <w:b/>
                <w:lang w:eastAsia="en-US"/>
              </w:rPr>
              <w:t>т</w:t>
            </w:r>
            <w:r w:rsidRPr="005C3D65">
              <w:rPr>
                <w:b/>
                <w:lang w:eastAsia="en-US"/>
              </w:rPr>
              <w:t>венный кредит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F366A3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558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8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2"/>
          </w:tcPr>
          <w:p w:rsidR="00753AF5" w:rsidRPr="007B3D77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5C3D65">
              <w:rPr>
                <w:b/>
                <w:lang w:eastAsia="en-US"/>
              </w:rPr>
              <w:t>Понятие государственных финансов, их роль в организации финансовой системы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звенья (составляющие) государственных финансов: государственный бюджет,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jc w:val="both"/>
              <w:rPr>
                <w:bCs/>
              </w:rPr>
            </w:pPr>
            <w:r w:rsidRPr="005C3D65">
              <w:rPr>
                <w:b/>
                <w:lang w:eastAsia="en-US"/>
              </w:rPr>
              <w:t xml:space="preserve"> </w:t>
            </w:r>
            <w:r w:rsidRPr="007B3D77">
              <w:rPr>
                <w:lang w:eastAsia="en-US"/>
              </w:rPr>
              <w:t>внебюджетные фонды, государственный кредит.</w:t>
            </w:r>
            <w:r>
              <w:rPr>
                <w:lang w:eastAsia="en-US"/>
              </w:rPr>
              <w:t xml:space="preserve"> </w:t>
            </w:r>
            <w:r w:rsidRPr="005C3D65">
              <w:t>Государственный бюджет как средство реализации финансовых функций государства.</w:t>
            </w:r>
            <w:r>
              <w:t xml:space="preserve">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069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8" w:type="dxa"/>
          </w:tcPr>
          <w:p w:rsidR="00753AF5" w:rsidRPr="005C3D65" w:rsidRDefault="00295FFA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33" w:type="dxa"/>
            <w:gridSpan w:val="2"/>
          </w:tcPr>
          <w:p w:rsidR="00753AF5" w:rsidRPr="005C3D65" w:rsidRDefault="00753AF5" w:rsidP="00753AF5">
            <w:pPr>
              <w:pStyle w:val="ae"/>
              <w:keepLines/>
              <w:spacing w:after="0"/>
              <w:jc w:val="both"/>
              <w:rPr>
                <w:bCs/>
              </w:rPr>
            </w:pPr>
            <w:r w:rsidRPr="00295FFA">
              <w:rPr>
                <w:b/>
                <w:lang w:eastAsia="en-US"/>
              </w:rPr>
              <w:t>Бюджетная система, ее сущность и составляющие.</w:t>
            </w:r>
            <w:r w:rsidRPr="007B3D77">
              <w:rPr>
                <w:lang w:eastAsia="en-US"/>
              </w:rPr>
              <w:t xml:space="preserve"> Федеральный бюджет, его функции. Состав и структура доходов федерального бюджета. Сущность налогов, их роль в фо</w:t>
            </w:r>
            <w:r w:rsidRPr="007B3D77">
              <w:rPr>
                <w:lang w:eastAsia="en-US"/>
              </w:rPr>
              <w:t>р</w:t>
            </w:r>
            <w:r w:rsidRPr="007B3D77">
              <w:rPr>
                <w:lang w:eastAsia="en-US"/>
              </w:rPr>
              <w:t xml:space="preserve">мировании доходов отдельных звеньев бюджетной системы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pStyle w:val="ae"/>
              <w:keepLines/>
              <w:spacing w:after="0" w:line="276" w:lineRule="auto"/>
              <w:rPr>
                <w:b/>
                <w:lang w:eastAsia="en-US"/>
              </w:rPr>
            </w:pPr>
            <w:r w:rsidRPr="005C3D65">
              <w:rPr>
                <w:b/>
                <w:bCs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73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2"/>
          </w:tcPr>
          <w:p w:rsidR="00753AF5" w:rsidRPr="005C3D65" w:rsidRDefault="00753AF5" w:rsidP="00753AF5">
            <w:pPr>
              <w:pStyle w:val="ae"/>
              <w:keepLines/>
              <w:spacing w:after="0"/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Анализ   структуры  государственного  бюджета и  источников </w:t>
            </w:r>
            <w:r w:rsidRPr="004A3FEF">
              <w:rPr>
                <w:lang w:eastAsia="en-US"/>
              </w:rPr>
              <w:t>финансирования бю</w:t>
            </w:r>
            <w:r>
              <w:rPr>
                <w:lang w:eastAsia="en-US"/>
              </w:rPr>
              <w:t>д</w:t>
            </w:r>
            <w:r w:rsidRPr="004A3FEF">
              <w:rPr>
                <w:lang w:eastAsia="en-US"/>
              </w:rPr>
              <w:t>ж</w:t>
            </w:r>
            <w:r>
              <w:rPr>
                <w:lang w:eastAsia="en-US"/>
              </w:rPr>
              <w:t>е</w:t>
            </w:r>
            <w:r w:rsidRPr="004A3FEF">
              <w:rPr>
                <w:lang w:eastAsia="en-US"/>
              </w:rPr>
              <w:t>та.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сравнительную таблицу налоговых и неналоговых доходов федерального бюджета за последние три года, проанализировать по удельному весу и темпы роста (снижения) о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новных видов доходов.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8"/>
              <w:gridCol w:w="1134"/>
              <w:gridCol w:w="1134"/>
              <w:gridCol w:w="1134"/>
              <w:gridCol w:w="992"/>
              <w:gridCol w:w="993"/>
              <w:gridCol w:w="992"/>
            </w:tblGrid>
            <w:tr w:rsidR="00753AF5" w:rsidRPr="005C3D65" w:rsidTr="00753AF5">
              <w:tc>
                <w:tcPr>
                  <w:tcW w:w="3118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992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удельн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вес %</w:t>
                  </w:r>
                </w:p>
              </w:tc>
              <w:tc>
                <w:tcPr>
                  <w:tcW w:w="1985" w:type="dxa"/>
                  <w:gridSpan w:val="2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Темпы роста/ прироста (сниж</w:t>
                  </w:r>
                  <w:r w:rsidRPr="005C3D65">
                    <w:rPr>
                      <w:rFonts w:ascii="Times New Roman" w:eastAsia="Times New Roman" w:hAnsi="Times New Roman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</w:rPr>
                    <w:t>ния)</w:t>
                  </w:r>
                </w:p>
              </w:tc>
            </w:tr>
            <w:tr w:rsidR="00753AF5" w:rsidRPr="005C3D65" w:rsidTr="00753AF5">
              <w:tc>
                <w:tcPr>
                  <w:tcW w:w="3118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Налоговые доходы федерал</w:t>
                  </w:r>
                  <w:r w:rsidRPr="005C3D65">
                    <w:rPr>
                      <w:rFonts w:ascii="Times New Roman" w:eastAsia="Times New Roman" w:hAnsi="Times New Roman"/>
                    </w:rPr>
                    <w:t>ь</w:t>
                  </w:r>
                  <w:r w:rsidRPr="005C3D65">
                    <w:rPr>
                      <w:rFonts w:ascii="Times New Roman" w:eastAsia="Times New Roman" w:hAnsi="Times New Roman"/>
                    </w:rPr>
                    <w:t>ного бюджета (основные виды)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Неналоговые доходы фед</w:t>
                  </w:r>
                  <w:r w:rsidRPr="005C3D65">
                    <w:rPr>
                      <w:rFonts w:ascii="Times New Roman" w:eastAsia="Times New Roman" w:hAnsi="Times New Roman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</w:rPr>
                    <w:t>рального бюджета (основные виды)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Итого доходов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 выполняется по материалам сайта Минфина РФ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minfin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) рубрика «Испо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нение федерального бюджета»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ind w:right="-79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Тема 1.4. Фина</w:t>
            </w:r>
            <w:r w:rsidRPr="005C3D65">
              <w:rPr>
                <w:b/>
                <w:lang w:eastAsia="en-US"/>
              </w:rPr>
              <w:t>н</w:t>
            </w:r>
            <w:r w:rsidRPr="005C3D65">
              <w:rPr>
                <w:b/>
                <w:lang w:eastAsia="en-US"/>
              </w:rPr>
              <w:t>сы  организаций  различных  форм  собственности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Особенности формирования финансовых ресурсов в организациях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Влияние различных форм собственности на организацию финансов. Основные принципы и факторы, влияющие на организацию финансов. Особенности формирования ф</w:t>
            </w:r>
            <w:r w:rsidRPr="007B3D77">
              <w:rPr>
                <w:lang w:eastAsia="en-US"/>
              </w:rPr>
              <w:t>и</w:t>
            </w:r>
            <w:r w:rsidRPr="007B3D77">
              <w:rPr>
                <w:lang w:eastAsia="en-US"/>
              </w:rPr>
              <w:t>нансовых ресурсов организаций различных форм собственности: финансы организаций, функционирующих на коммерческих началах; финансы учреждений и организаций, осуществляющих некоммерческую деятельность; финансы общественных объединений и др.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753AF5" w:rsidRPr="005C3D65" w:rsidRDefault="008475CD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 основных показателей, характеризующих финансовое состояние организации.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1693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особенности организационно-правовых форм хозяйствования по ГК РФ, составить сравнительные таблицы по различным видам хозяйственных обществ. 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388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65"/>
              <w:gridCol w:w="943"/>
              <w:gridCol w:w="1066"/>
              <w:gridCol w:w="1142"/>
              <w:gridCol w:w="901"/>
              <w:gridCol w:w="1409"/>
              <w:gridCol w:w="1262"/>
            </w:tblGrid>
            <w:tr w:rsidR="00753AF5" w:rsidRPr="005C3D65" w:rsidTr="00753AF5">
              <w:trPr>
                <w:trHeight w:val="334"/>
              </w:trPr>
              <w:tc>
                <w:tcPr>
                  <w:tcW w:w="2665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ind w:right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Организационно правовые формы коммерческих орг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низаций</w:t>
                  </w:r>
                </w:p>
              </w:tc>
              <w:tc>
                <w:tcPr>
                  <w:tcW w:w="6723" w:type="dxa"/>
                  <w:gridSpan w:val="6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Характеристика особенностей</w:t>
                  </w:r>
                </w:p>
              </w:tc>
            </w:tr>
            <w:tr w:rsidR="00753AF5" w:rsidRPr="005C3D65" w:rsidTr="00753AF5">
              <w:trPr>
                <w:trHeight w:val="486"/>
              </w:trPr>
              <w:tc>
                <w:tcPr>
                  <w:tcW w:w="2665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Понятие</w:t>
                  </w: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Уставный капитал</w:t>
                  </w: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Ценные бумаги</w:t>
                  </w: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Увеличение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(уменьшение)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уставного капитала</w:t>
                  </w: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Финансы и финансовые фонды</w:t>
                  </w: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3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Хозяйственные товарищества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полное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вере (коммандитное)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Хозяйственные общества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открытое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закрытое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Общество с ограниченной ответственностью (сопост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вить с АО)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3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Общество с дополнительной  ответственностью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Дочерние и зависимые о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Производственный кооп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ратив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Унитарные предприятия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правые хозяйственного ведения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праве оперативного управления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Система страх</w:t>
            </w:r>
            <w:r w:rsidRPr="005C3D65">
              <w:rPr>
                <w:b/>
                <w:lang w:eastAsia="en-US"/>
              </w:rPr>
              <w:t>о</w:t>
            </w:r>
            <w:r w:rsidRPr="005C3D65">
              <w:rPr>
                <w:b/>
                <w:lang w:eastAsia="en-US"/>
              </w:rPr>
              <w:t>вания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418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Default="00753AF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26D" w:rsidRDefault="00E0426D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Pr="005C3D6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Страхование, страховой рынок и его структура.</w:t>
            </w:r>
          </w:p>
          <w:p w:rsidR="00E0426D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Социально 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</w:t>
            </w:r>
            <w:r w:rsidRPr="007B3D77">
              <w:rPr>
                <w:lang w:eastAsia="en-US"/>
              </w:rPr>
              <w:t>а</w:t>
            </w:r>
            <w:r w:rsidRPr="007B3D77">
              <w:rPr>
                <w:lang w:eastAsia="en-US"/>
              </w:rPr>
              <w:t>тельского риска.</w:t>
            </w:r>
            <w:r>
              <w:rPr>
                <w:lang w:eastAsia="en-US"/>
              </w:rPr>
              <w:t xml:space="preserve"> </w:t>
            </w:r>
            <w:r w:rsidRPr="007B3D77">
              <w:rPr>
                <w:lang w:eastAsia="en-US"/>
              </w:rPr>
              <w:t xml:space="preserve">Страховой рынок и его структура. </w:t>
            </w:r>
          </w:p>
          <w:p w:rsidR="00753AF5" w:rsidRPr="00E0426D" w:rsidRDefault="00753AF5" w:rsidP="00753AF5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 w:rsidRPr="00E0426D">
              <w:rPr>
                <w:b/>
                <w:lang w:eastAsia="en-US"/>
              </w:rPr>
              <w:t>Перестрахование.</w:t>
            </w:r>
            <w:r w:rsidR="00D25E75" w:rsidRPr="00E0426D">
              <w:rPr>
                <w:b/>
                <w:lang w:eastAsia="en-US"/>
              </w:rPr>
              <w:t xml:space="preserve"> Сострахование. </w:t>
            </w:r>
            <w:r w:rsidRPr="00E0426D">
              <w:rPr>
                <w:b/>
                <w:lang w:eastAsia="en-US"/>
              </w:rPr>
              <w:t xml:space="preserve"> Расчеты в страх</w:t>
            </w:r>
            <w:r w:rsidRPr="00E0426D">
              <w:rPr>
                <w:b/>
                <w:lang w:eastAsia="en-US"/>
              </w:rPr>
              <w:t>о</w:t>
            </w:r>
            <w:r w:rsidRPr="00E0426D">
              <w:rPr>
                <w:b/>
                <w:lang w:eastAsia="en-US"/>
              </w:rPr>
              <w:t>вом деле.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Расчет</w:t>
            </w:r>
            <w:r w:rsidRPr="007B3D77">
              <w:rPr>
                <w:lang w:eastAsia="en-US"/>
              </w:rPr>
              <w:t xml:space="preserve"> по</w:t>
            </w:r>
            <w:r>
              <w:rPr>
                <w:lang w:eastAsia="en-US"/>
              </w:rPr>
              <w:t>казателей определяющих степень</w:t>
            </w:r>
            <w:r w:rsidRPr="007B3D77">
              <w:rPr>
                <w:lang w:eastAsia="en-US"/>
              </w:rPr>
              <w:t xml:space="preserve"> финансовых рисков</w:t>
            </w:r>
            <w:r>
              <w:rPr>
                <w:lang w:eastAsia="en-US"/>
              </w:rPr>
              <w:t xml:space="preserve">, </w:t>
            </w:r>
            <w:r w:rsidRPr="007B3D77">
              <w:rPr>
                <w:lang w:eastAsia="en-US"/>
              </w:rPr>
              <w:t xml:space="preserve"> суммы страхового </w:t>
            </w:r>
            <w:r>
              <w:rPr>
                <w:lang w:eastAsia="en-US"/>
              </w:rPr>
              <w:t>возмещения и страхового платежа, ущерба страхователя.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Подготовить доклад по теме «Характеристика современного рынка страховых услуг в РФ»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В работе необходимо раскрыть  следующие вопросы: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Понятие, место и функции страхового рынка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страхового рынка    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регулирование страховой деятельности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современное состояние рынка страховых услуг в России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и перспективы развития страхового рынка России  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11970" w:type="dxa"/>
            <w:gridSpan w:val="4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Рынок капитала</w:t>
            </w:r>
          </w:p>
        </w:tc>
        <w:tc>
          <w:tcPr>
            <w:tcW w:w="1573" w:type="dxa"/>
          </w:tcPr>
          <w:p w:rsidR="00753AF5" w:rsidRPr="005C3D65" w:rsidRDefault="00FE1E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Ссудный кап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тал и кредит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152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Pr="005C3D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Кредит и его функции, </w:t>
            </w:r>
            <w:r w:rsidRPr="005C3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новые виды кредитов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рынка капиталов в РФ. Кредит: необходимость, сущность, функции Кредит как форма движения ссудного капитала. Функции кредита. Основные формы кредита. Формы ссудных счетов и методы кредитования. Роль и границы кредита.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Кредитное обеспечение и его виды (залог, поручительство, гарантия). Оценка платежесп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собности заемщика.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Лизинг, кредитные карточки, ипотека. Ссудный процент: сущность, функции, формы. Кредитная система. Особенности и отличительные черты  развития кредитного дела в России.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573" w:type="dxa"/>
            <w:vMerge w:val="restart"/>
          </w:tcPr>
          <w:p w:rsidR="00753AF5" w:rsidRPr="005C3D65" w:rsidRDefault="00446C9B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491973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53AF5" w:rsidRPr="005C3D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Расчет платежеспособности заемщика и максимальной суммы кредита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кроссворд по основным банковско-кредитным терминам.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требования: введение максимально возможного количества изученных терминов и определений, использование нестандартных форм кроссвордов (чайнворд, сканворд и др), использование нечасто встречаемых слов, доступность задачи для решаемого кроссворд.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lastRenderedPageBreak/>
              <w:t>Банковская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 РФ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98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Банки как центры управления финансово-кредитными процессами в условиях рынка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Понятие и сущность банковской системы и ее структура. Этапы формирования банковской системы. Роль и место банковской системы в экономике, ее функции  и элементы. Нормативно-правовая база функционирования банков и осуществления банковской де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тельности. Федеральные законы «О центральном банке Российской федерации (Банке России), «О банках и банковской деятельности»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25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Особенности деятельности ЦБ РФ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Центральный банк Российской Федерации, его роль, задачи и функции. Правовое  регулирование  деятельности Центрального  Банка.  Принципы деятельности  центрального банка. Операции центрального банка.  Денежно-кредитная политика ЦБ. Инструме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денежно-кредитной политики.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14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Организация деятельности коммерческих банков</w:t>
            </w:r>
          </w:p>
          <w:p w:rsidR="00753AF5" w:rsidRPr="005C3D65" w:rsidRDefault="00753AF5" w:rsidP="00753AF5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Характеристика банка как центра финансовой системы. Организационно-правовые формы  деятельности. Порядок создания, реорганизации и прекращения деятельности. Основные задачи и функции коммерческих банков. Понятие банковских операций, сделок и услуг. Активные и пассивные операции банка. Договорной характер взаимоотн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шений банков и клиентов. Обеспечение защиты прав и интересов клиентов.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безналичных расчетов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Принципы организации безналичных расчетов. Особенности организации безналичных расчетов в условиях перехода к рыночной экономике. Формы безналичных расчетов. Современные технологии и инструменты безналичных расчетов. Расчеты пластиков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ми карточками.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7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ind w:right="-99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</w:t>
            </w:r>
            <w:r w:rsidRPr="007B3D77">
              <w:rPr>
                <w:lang w:eastAsia="en-US"/>
              </w:rPr>
              <w:t xml:space="preserve"> суммы </w:t>
            </w:r>
            <w:r>
              <w:rPr>
                <w:lang w:eastAsia="en-US"/>
              </w:rPr>
              <w:t xml:space="preserve">простых и сложных </w:t>
            </w:r>
            <w:r w:rsidRPr="007B3D77">
              <w:rPr>
                <w:lang w:eastAsia="en-US"/>
              </w:rPr>
              <w:t>процентов по вкладам</w:t>
            </w:r>
            <w:r>
              <w:rPr>
                <w:lang w:eastAsia="en-US"/>
              </w:rPr>
              <w:t xml:space="preserve">. </w:t>
            </w:r>
            <w:r w:rsidRPr="007B3D77"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55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ind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схемы направления движения документов при безналичных формах дене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расчетов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3" w:type="dxa"/>
            <w:vMerge w:val="restart"/>
          </w:tcPr>
          <w:p w:rsidR="00753AF5" w:rsidRPr="005C3D65" w:rsidRDefault="00E37CBA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ind w:right="-255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Составить конспекты основных положений   федеральных  законов:  «О центральном банке</w:t>
            </w:r>
          </w:p>
          <w:p w:rsidR="00753AF5" w:rsidRPr="005C3D65" w:rsidRDefault="00753AF5" w:rsidP="00753AF5">
            <w:pPr>
              <w:spacing w:after="0" w:line="240" w:lineRule="auto"/>
              <w:ind w:right="-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Российской федерации (Банке России), «О банках и банковской деятельности».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lastRenderedPageBreak/>
              <w:t>Рынок ценных бумаг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3036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Pr="005C3D6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Default="00753AF5" w:rsidP="00753AF5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Ценные бумаги, рынок капитала</w:t>
            </w:r>
          </w:p>
          <w:p w:rsidR="001758C5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Ценные бумаги как элемент новых отношений собственности, новых способов вложения капитала. Акции: условия выпуска, виды, правила выплаты дивидендов. Виды облигаций, выпуск, доходы от облигаций. Сберегательные и депозитные сертификаты. Вексель. Его виды и особенности. Другие виды ценных бумаг.  Рынок капитала (финансовый рынок) и его структура: денежно-кредитный, фондовый и валютный рынки.</w:t>
            </w:r>
            <w:r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нок ценных бумаг. </w:t>
            </w:r>
            <w:r w:rsidRPr="007B3D77">
              <w:rPr>
                <w:lang w:eastAsia="en-US"/>
              </w:rPr>
              <w:t xml:space="preserve">Необходимость создания рынка ценных бумаг, его структура и функции. 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1758C5">
              <w:rPr>
                <w:b/>
                <w:lang w:eastAsia="en-US"/>
              </w:rPr>
              <w:t>Организационная структура фондовой  биржи</w:t>
            </w:r>
            <w:r w:rsidRPr="007B3D77">
              <w:rPr>
                <w:lang w:eastAsia="en-US"/>
              </w:rPr>
              <w:t xml:space="preserve">. Понятие лизинга. Брокерские и дилерские услуги. Инвестиционные компании на рынке ценных бумаг. </w:t>
            </w:r>
            <w:r>
              <w:rPr>
                <w:lang w:eastAsia="en-US"/>
              </w:rPr>
              <w:t xml:space="preserve">Характер деятельности и функции профессиональных участников  рынка ценных  бумаг. </w:t>
            </w:r>
            <w:r w:rsidRPr="007B3D77">
              <w:rPr>
                <w:lang w:eastAsia="en-US"/>
              </w:rPr>
              <w:t>Деятел</w:t>
            </w:r>
            <w:r w:rsidRPr="007B3D77">
              <w:rPr>
                <w:lang w:eastAsia="en-US"/>
              </w:rPr>
              <w:t>ь</w:t>
            </w:r>
            <w:r w:rsidRPr="007B3D77">
              <w:rPr>
                <w:lang w:eastAsia="en-US"/>
              </w:rPr>
              <w:t>ность организации на фондовом рынке.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</w:tcPr>
          <w:p w:rsidR="00753AF5" w:rsidRPr="005C3D65" w:rsidRDefault="006A7C63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6F281A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Расчет показателей определяющих рыночную стоимость ценных бумаг.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CF6C38">
              <w:rPr>
                <w:lang w:eastAsia="en-US"/>
              </w:rPr>
              <w:t>Определение дивидендов по акциям, процентного дохода по облигациям.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81A" w:rsidRPr="005C3D65" w:rsidTr="00332147">
        <w:tc>
          <w:tcPr>
            <w:tcW w:w="2119" w:type="dxa"/>
            <w:vMerge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6F281A" w:rsidRPr="005C3D65" w:rsidRDefault="006F281A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82" w:type="dxa"/>
          </w:tcPr>
          <w:p w:rsidR="006F281A" w:rsidRPr="00CF6C38" w:rsidRDefault="006F281A" w:rsidP="00753AF5">
            <w:pPr>
              <w:pStyle w:val="ae"/>
              <w:keepLine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Заполнение типовых бланков ценных бумаг</w:t>
            </w:r>
          </w:p>
        </w:tc>
        <w:tc>
          <w:tcPr>
            <w:tcW w:w="1573" w:type="dxa"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right w:val="single" w:sz="4" w:space="0" w:color="auto"/>
            </w:tcBorders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righ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сводную таблицу по долевым, долговым, производным ценным бумагам.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11"/>
              <w:gridCol w:w="4378"/>
            </w:tblGrid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Виды ценных бумаг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Основные параметры и особенности в</w:t>
                  </w:r>
                  <w:r w:rsidRPr="005C3D65">
                    <w:rPr>
                      <w:rFonts w:ascii="Times New Roman" w:eastAsia="Times New Roman" w:hAnsi="Times New Roman"/>
                    </w:rPr>
                    <w:t>ы</w:t>
                  </w:r>
                  <w:r w:rsidRPr="005C3D65">
                    <w:rPr>
                      <w:rFonts w:ascii="Times New Roman" w:eastAsia="Times New Roman" w:hAnsi="Times New Roman"/>
                    </w:rPr>
                    <w:t>пуска, размещения и обращения</w:t>
                  </w: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Долевые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акции (обыкновенные, привилегированные)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Долговые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облигации (виды по способу обеспечения, выплаты дохода, размещения)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Производные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депозитарные расписки на акции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фьючерсы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опционы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свопы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гибриды свопов и опционов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Работу рекомендуется выполнять по данным аналитических таблиц, обзоров журналов «Ф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нанс» 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Finansmag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) «Деньги и кредит», а  также по материалам  сайтов 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Московской межбанковской валютной биржи (ММВБ)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gko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Валютная  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  РФ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Валюта и валютные отношения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Валютная система как совокупность экономических отношений, связанных с функционированием валюты. Котировка валют. Валютный курс, инструменты его регулиров</w:t>
            </w:r>
            <w:r w:rsidRPr="007B3D77">
              <w:rPr>
                <w:lang w:eastAsia="en-US"/>
              </w:rPr>
              <w:t>а</w:t>
            </w:r>
            <w:r w:rsidRPr="007B3D77">
              <w:rPr>
                <w:lang w:eastAsia="en-US"/>
              </w:rPr>
              <w:t>ния. Валютные ценности. Конвертируемость валюты. Валютные операции. Валютный рынок. Валютное регулирование и валютный контроль.</w:t>
            </w:r>
            <w:r w:rsidR="003E7B17">
              <w:rPr>
                <w:lang w:eastAsia="en-US"/>
              </w:rPr>
              <w:t xml:space="preserve"> Международные финансовые отношения.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bCs/>
              </w:rPr>
              <w:t xml:space="preserve">Практическое занятие 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CF6C38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CF6C38">
              <w:rPr>
                <w:lang w:eastAsia="en-US"/>
              </w:rPr>
              <w:t>Определение курса валют, курсовой разницы.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76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Подготовить сообщение по теме: «Тенденции развития мирового валютного рынка». При подготовке сообщения необходимо раскрыть следующие вопросы: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функционирования мирового валютного рынка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Характеристика и соотношение основных объектов мирового валютного рынка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Современные факторы ценообразования на мировом валютном рынке.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Российский валютный рынок: процесс становления и тенденции развития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30"/>
        </w:trPr>
        <w:tc>
          <w:tcPr>
            <w:tcW w:w="2119" w:type="dxa"/>
            <w:vMerge w:val="restart"/>
          </w:tcPr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2.5</w:t>
            </w: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Корпоративные финансы</w:t>
            </w: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</w:tcPr>
          <w:p w:rsidR="00BE4C06" w:rsidRPr="005C3D65" w:rsidRDefault="00BE4C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9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1.Финансы коммерческих организаций (капитал, прибыль, финансовый баланс). Управление корпоративными финансами. Финансовая политика компании. Инвестиционная деятельность организации.</w:t>
            </w:r>
          </w:p>
        </w:tc>
        <w:tc>
          <w:tcPr>
            <w:tcW w:w="1573" w:type="dxa"/>
          </w:tcPr>
          <w:p w:rsidR="00BE4C06" w:rsidRPr="005C3D65" w:rsidRDefault="00BE4C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3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73" w:type="dxa"/>
            <w:vMerge w:val="restart"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/>
                <w:sz w:val="24"/>
                <w:szCs w:val="24"/>
              </w:rPr>
              <w:t>1. Анализ прибыли предприятия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102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BE4C06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C06">
              <w:rPr>
                <w:rFonts w:ascii="Times New Roman" w:eastAsia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сообщение по теме: «Финансовое планирование и прогнозирование». Раскрыть основные принципы финансового планирования, указать важность  анализа финансового состояния предприятия за прошедший период.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8C1" w:rsidRPr="005C3D65" w:rsidTr="00332147">
        <w:trPr>
          <w:trHeight w:val="360"/>
        </w:trPr>
        <w:tc>
          <w:tcPr>
            <w:tcW w:w="11970" w:type="dxa"/>
            <w:gridSpan w:val="4"/>
          </w:tcPr>
          <w:p w:rsidR="007308C1" w:rsidRPr="00BE4C06" w:rsidRDefault="007308C1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Личные финансы</w:t>
            </w:r>
          </w:p>
        </w:tc>
        <w:tc>
          <w:tcPr>
            <w:tcW w:w="1573" w:type="dxa"/>
          </w:tcPr>
          <w:p w:rsidR="007308C1" w:rsidRPr="00BE4C06" w:rsidRDefault="007308C1" w:rsidP="0073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8C1" w:rsidRPr="00BE4C06" w:rsidRDefault="007308C1" w:rsidP="007308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7CE1" w:rsidRPr="005C3D65" w:rsidTr="00332147">
        <w:trPr>
          <w:trHeight w:val="1170"/>
        </w:trPr>
        <w:tc>
          <w:tcPr>
            <w:tcW w:w="2119" w:type="dxa"/>
            <w:vMerge w:val="restart"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3.1</w:t>
            </w:r>
          </w:p>
          <w:p w:rsidR="00697CE1" w:rsidRPr="00BE4C06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 финансы. Особенности доходов и расходов.</w:t>
            </w:r>
          </w:p>
        </w:tc>
        <w:tc>
          <w:tcPr>
            <w:tcW w:w="9851" w:type="dxa"/>
            <w:gridSpan w:val="3"/>
          </w:tcPr>
          <w:p w:rsidR="00697CE1" w:rsidRDefault="00697CE1" w:rsidP="00697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697CE1" w:rsidRPr="00697CE1" w:rsidRDefault="00697CE1" w:rsidP="00697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Понятие личных финансов, финансов населения. Особенности доходов и расходов отдельных групп населения. Бюджет семьи. Баланс денежных доходов и расходов населения в целом.</w:t>
            </w:r>
          </w:p>
        </w:tc>
        <w:tc>
          <w:tcPr>
            <w:tcW w:w="1573" w:type="dxa"/>
            <w:vMerge w:val="restart"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Pr="00697CE1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CE1" w:rsidRPr="005C3D65" w:rsidTr="00332147">
        <w:trPr>
          <w:trHeight w:val="300"/>
        </w:trPr>
        <w:tc>
          <w:tcPr>
            <w:tcW w:w="2119" w:type="dxa"/>
            <w:vMerge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697CE1" w:rsidRPr="00697CE1" w:rsidRDefault="00697CE1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CE1" w:rsidRPr="005C3D65" w:rsidTr="00332147">
        <w:trPr>
          <w:trHeight w:val="585"/>
        </w:trPr>
        <w:tc>
          <w:tcPr>
            <w:tcW w:w="2119" w:type="dxa"/>
            <w:vMerge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697CE1" w:rsidRDefault="00A04FEC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бюджет семьи за месяц. Учесть все доходы и расходы за месяц. Определить дефицитный или профицитный бюджет.</w:t>
            </w:r>
          </w:p>
        </w:tc>
        <w:tc>
          <w:tcPr>
            <w:tcW w:w="1573" w:type="dxa"/>
            <w:vMerge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1816" w:rsidRPr="005C3D65" w:rsidTr="00332147">
        <w:trPr>
          <w:trHeight w:val="240"/>
        </w:trPr>
        <w:tc>
          <w:tcPr>
            <w:tcW w:w="2119" w:type="dxa"/>
          </w:tcPr>
          <w:p w:rsidR="00801816" w:rsidRDefault="00801816" w:rsidP="00BE4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FE1E06" w:rsidRDefault="00FE1E06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801816" w:rsidRDefault="00EA424C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Дифференцированный </w:t>
            </w:r>
            <w:r w:rsidR="00801816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573" w:type="dxa"/>
          </w:tcPr>
          <w:p w:rsidR="00801816" w:rsidRDefault="0080181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E1E06" w:rsidRDefault="00FE1E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801816" w:rsidRPr="005C3D65" w:rsidRDefault="0080181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1816" w:rsidRPr="005C3D65" w:rsidTr="00332147">
        <w:trPr>
          <w:trHeight w:val="180"/>
        </w:trPr>
        <w:tc>
          <w:tcPr>
            <w:tcW w:w="2119" w:type="dxa"/>
            <w:tcBorders>
              <w:bottom w:val="single" w:sz="4" w:space="0" w:color="auto"/>
            </w:tcBorders>
          </w:tcPr>
          <w:p w:rsidR="00801816" w:rsidRDefault="00801816" w:rsidP="00BE4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:rsidR="00801816" w:rsidRPr="00801816" w:rsidRDefault="00801816" w:rsidP="00801816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81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01816" w:rsidRPr="00801816" w:rsidRDefault="00E37CBA" w:rsidP="00753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01816" w:rsidRPr="005C3D65" w:rsidRDefault="0080181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3AF5" w:rsidRDefault="00753AF5" w:rsidP="00753AF5">
      <w:pPr>
        <w:rPr>
          <w:lang w:eastAsia="ru-RU"/>
        </w:rPr>
      </w:pPr>
    </w:p>
    <w:p w:rsidR="00753AF5" w:rsidRDefault="00753AF5" w:rsidP="00753AF5">
      <w:pPr>
        <w:rPr>
          <w:lang w:eastAsia="ru-RU"/>
        </w:rPr>
      </w:pPr>
    </w:p>
    <w:p w:rsidR="00753AF5" w:rsidRDefault="00753AF5" w:rsidP="00753AF5">
      <w:pPr>
        <w:rPr>
          <w:lang w:eastAsia="ru-RU"/>
        </w:rPr>
      </w:pPr>
    </w:p>
    <w:p w:rsidR="00753AF5" w:rsidRPr="007B3D77" w:rsidRDefault="00753AF5" w:rsidP="00753AF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3AF5" w:rsidRPr="007B3D77" w:rsidSect="00753AF5">
          <w:footerReference w:type="first" r:id="rId9"/>
          <w:pgSz w:w="16840" w:h="11907" w:orient="landscape"/>
          <w:pgMar w:top="851" w:right="624" w:bottom="851" w:left="1418" w:header="709" w:footer="709" w:gutter="0"/>
          <w:cols w:space="720"/>
          <w:titlePg/>
          <w:docGrid w:linePitch="299"/>
        </w:sect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7B3D77">
        <w:rPr>
          <w:b/>
        </w:rPr>
        <w:lastRenderedPageBreak/>
        <w:t>3</w:t>
      </w:r>
      <w:r w:rsidRPr="00A56093">
        <w:rPr>
          <w:b/>
          <w:sz w:val="28"/>
          <w:szCs w:val="28"/>
        </w:rPr>
        <w:t xml:space="preserve">. Условия реализации </w:t>
      </w:r>
      <w:r w:rsidR="006E607D" w:rsidRPr="00A56093">
        <w:rPr>
          <w:b/>
          <w:sz w:val="28"/>
          <w:szCs w:val="28"/>
        </w:rPr>
        <w:t>рабоче</w:t>
      </w:r>
      <w:r w:rsidRPr="00A56093">
        <w:rPr>
          <w:b/>
          <w:sz w:val="28"/>
          <w:szCs w:val="28"/>
        </w:rPr>
        <w:t>й программы учебной дисциплины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 финансов, дене</w:t>
      </w:r>
      <w:r w:rsidRPr="00A56093">
        <w:rPr>
          <w:rFonts w:ascii="Times New Roman" w:hAnsi="Times New Roman"/>
          <w:bCs/>
          <w:sz w:val="28"/>
          <w:szCs w:val="28"/>
        </w:rPr>
        <w:t>ж</w:t>
      </w:r>
      <w:r w:rsidRPr="00A56093">
        <w:rPr>
          <w:rFonts w:ascii="Times New Roman" w:hAnsi="Times New Roman"/>
          <w:bCs/>
          <w:sz w:val="28"/>
          <w:szCs w:val="28"/>
        </w:rPr>
        <w:t>ного обращения и кредитов и лаборатории информационных технологий в профессионал</w:t>
      </w:r>
      <w:r w:rsidRPr="00A56093">
        <w:rPr>
          <w:rFonts w:ascii="Times New Roman" w:hAnsi="Times New Roman"/>
          <w:bCs/>
          <w:sz w:val="28"/>
          <w:szCs w:val="28"/>
        </w:rPr>
        <w:t>ь</w:t>
      </w:r>
      <w:r w:rsidRPr="00A56093">
        <w:rPr>
          <w:rFonts w:ascii="Times New Roman" w:hAnsi="Times New Roman"/>
          <w:bCs/>
          <w:sz w:val="28"/>
          <w:szCs w:val="28"/>
        </w:rPr>
        <w:t xml:space="preserve">ной деятельности. 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Оборудование кабинета и лаборатории: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обучающихся;  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методические материалы  по курсу дисциплины: (включая электронные): комплект учебно-наглядных, контрольно-тренировочных учебных пособий, методические указания для ст</w:t>
      </w:r>
      <w:r w:rsidRPr="00A56093">
        <w:rPr>
          <w:rFonts w:ascii="Times New Roman" w:hAnsi="Times New Roman"/>
          <w:bCs/>
          <w:sz w:val="28"/>
          <w:szCs w:val="28"/>
        </w:rPr>
        <w:t>у</w:t>
      </w:r>
      <w:r w:rsidRPr="00A56093">
        <w:rPr>
          <w:rFonts w:ascii="Times New Roman" w:hAnsi="Times New Roman"/>
          <w:bCs/>
          <w:sz w:val="28"/>
          <w:szCs w:val="28"/>
        </w:rPr>
        <w:t xml:space="preserve">дентов по подготовке к практическим занятиям и др.    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компьютер;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A56093">
        <w:rPr>
          <w:rFonts w:ascii="Times New Roman" w:hAnsi="Times New Roman"/>
          <w:bCs/>
          <w:sz w:val="28"/>
          <w:szCs w:val="28"/>
        </w:rPr>
        <w:t xml:space="preserve">, текстовый редактор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56093">
        <w:rPr>
          <w:rFonts w:ascii="Times New Roman" w:hAnsi="Times New Roman"/>
          <w:bCs/>
          <w:sz w:val="28"/>
          <w:szCs w:val="28"/>
        </w:rPr>
        <w:t xml:space="preserve">, редактор электронных таблиц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A56093">
        <w:rPr>
          <w:rFonts w:ascii="Times New Roman" w:hAnsi="Times New Roman"/>
          <w:bCs/>
          <w:sz w:val="28"/>
          <w:szCs w:val="28"/>
        </w:rPr>
        <w:t xml:space="preserve">, СУБД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A56093">
        <w:rPr>
          <w:rFonts w:ascii="Times New Roman" w:hAnsi="Times New Roman"/>
          <w:bCs/>
          <w:sz w:val="28"/>
          <w:szCs w:val="28"/>
        </w:rPr>
        <w:t xml:space="preserve">, 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A56093">
        <w:rPr>
          <w:rFonts w:ascii="Times New Roman" w:hAnsi="Times New Roman"/>
          <w:bCs/>
          <w:sz w:val="28"/>
          <w:szCs w:val="28"/>
        </w:rPr>
        <w:t>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программное обеспечение общего и профессионального назначения «1С:Предприятие-Бухгалтерия предприятия 8»;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система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753AF5" w:rsidRPr="00A56093" w:rsidRDefault="00753AF5" w:rsidP="00753AF5">
      <w:pPr>
        <w:pStyle w:val="af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интерактивная доска.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мультимедиапроектор; </w:t>
      </w:r>
    </w:p>
    <w:p w:rsidR="00753AF5" w:rsidRPr="00A56093" w:rsidRDefault="00753AF5" w:rsidP="00753AF5">
      <w:pPr>
        <w:pStyle w:val="af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калькулятор.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3.2. Информационное обеспечение обучения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литературы, Интернет-ресурсов.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753AF5" w:rsidRPr="00A56093" w:rsidRDefault="00753AF5" w:rsidP="00753AF5">
      <w:pPr>
        <w:pStyle w:val="af0"/>
        <w:tabs>
          <w:tab w:val="left" w:pos="0"/>
          <w:tab w:val="left" w:pos="360"/>
        </w:tabs>
        <w:spacing w:after="0"/>
        <w:ind w:left="0"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Перечень нормативно-правовых актов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1.  Конституция Российской Федерации  (принята 12.12.1993, с учетом поправок, внесе</w:t>
      </w: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ных Законами РФ о поправках к Конституции РФ от 30.12.2008 N 6-ФКЗ от 30.12.2008 № 7-ФКЗ)</w:t>
      </w:r>
      <w:r w:rsidRPr="00A56093">
        <w:rPr>
          <w:rFonts w:ascii="Times New Roman" w:hAnsi="Times New Roman"/>
          <w:sz w:val="28"/>
          <w:szCs w:val="28"/>
        </w:rPr>
        <w:t>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</w:rPr>
        <w:t>2.  Гражданский кодекс Российской Федерации  (часть  первая)  от  30.11.1994 № 51-ФЗ; (часть вторая) от 26.01.1996 № 14-ФЗ;  (часть четвертая) от 18.12.2006 № 230-ФЗ. (ред.от  04.10.2010)//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3.  Федеральный закон «О банках и банковской деятельности» от 2 декабря 1990г. № 395-1 ФЗ (ред. от 15.11.2010, с изм. 07.02.2011)//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lastRenderedPageBreak/>
        <w:t>4.  Федеральный закон «О центральном банке Российской  Федерации (Банке России)»  от 10 июля 2002г. № 86-ФЗ//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 xml:space="preserve"> 5.  Федеральный закон от 13.12. </w:t>
      </w:r>
      <w:smartTag w:uri="urn:schemas-microsoft-com:office:smarttags" w:element="metricconverter">
        <w:smartTagPr>
          <w:attr w:name="ProductID" w:val="2010 г"/>
        </w:smartTagPr>
        <w:r w:rsidRPr="00A56093">
          <w:rPr>
            <w:rFonts w:ascii="Times New Roman" w:hAnsi="Times New Roman"/>
            <w:sz w:val="28"/>
            <w:szCs w:val="28"/>
          </w:rPr>
          <w:t>2010 г</w:t>
        </w:r>
      </w:smartTag>
      <w:r w:rsidRPr="00A56093">
        <w:rPr>
          <w:rFonts w:ascii="Times New Roman" w:hAnsi="Times New Roman"/>
          <w:sz w:val="28"/>
          <w:szCs w:val="28"/>
        </w:rPr>
        <w:t>. № 357-ФЗ «О федеральном бюджете на 2011 год и на плановый период 2012 и 2013 годов»// СПС «Консультант Плюс».2011.</w:t>
      </w:r>
    </w:p>
    <w:p w:rsidR="00753AF5" w:rsidRPr="00A56093" w:rsidRDefault="00753AF5" w:rsidP="00753AF5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6093">
        <w:rPr>
          <w:rFonts w:ascii="Times New Roman" w:hAnsi="Times New Roman"/>
          <w:b/>
          <w:sz w:val="28"/>
          <w:szCs w:val="28"/>
        </w:rPr>
        <w:t>Основная учебная литература:</w:t>
      </w:r>
    </w:p>
    <w:p w:rsidR="00753AF5" w:rsidRDefault="00753AF5" w:rsidP="00753AF5">
      <w:pPr>
        <w:pStyle w:val="af8"/>
        <w:numPr>
          <w:ilvl w:val="0"/>
          <w:numId w:val="1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Будасова С.А. Финансы, денежное обращение и креди</w:t>
      </w:r>
      <w:r w:rsidR="00EA424C">
        <w:rPr>
          <w:rFonts w:ascii="Times New Roman" w:hAnsi="Times New Roman"/>
          <w:sz w:val="28"/>
          <w:szCs w:val="28"/>
        </w:rPr>
        <w:t>т. -  Ростов н/Д Феникс, 2016</w:t>
      </w:r>
      <w:r w:rsidRPr="00A56093">
        <w:rPr>
          <w:rFonts w:ascii="Times New Roman" w:hAnsi="Times New Roman"/>
          <w:sz w:val="28"/>
          <w:szCs w:val="28"/>
        </w:rPr>
        <w:t>г.</w:t>
      </w:r>
    </w:p>
    <w:p w:rsidR="005932B8" w:rsidRPr="00A56093" w:rsidRDefault="005932B8" w:rsidP="00753AF5">
      <w:pPr>
        <w:pStyle w:val="af8"/>
        <w:numPr>
          <w:ilvl w:val="0"/>
          <w:numId w:val="1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Галанов В.А. Финансы, денежное обращение и кредит:</w:t>
      </w:r>
      <w:r w:rsidR="001937C1">
        <w:rPr>
          <w:rFonts w:ascii="Times New Roman" w:hAnsi="Times New Roman"/>
          <w:sz w:val="28"/>
          <w:szCs w:val="28"/>
        </w:rPr>
        <w:t xml:space="preserve"> у</w:t>
      </w:r>
      <w:r w:rsidR="00EA424C">
        <w:rPr>
          <w:rFonts w:ascii="Times New Roman" w:hAnsi="Times New Roman"/>
          <w:sz w:val="28"/>
          <w:szCs w:val="28"/>
        </w:rPr>
        <w:t>чебник.-М.: ФОРУМ: ИНФРА-М, 2017</w:t>
      </w:r>
      <w:r w:rsidR="001937C1">
        <w:rPr>
          <w:rFonts w:ascii="Times New Roman" w:hAnsi="Times New Roman"/>
          <w:sz w:val="28"/>
          <w:szCs w:val="28"/>
        </w:rPr>
        <w:t>г.</w:t>
      </w:r>
    </w:p>
    <w:p w:rsidR="00753AF5" w:rsidRPr="00A56093" w:rsidRDefault="00753AF5" w:rsidP="00753AF5">
      <w:pPr>
        <w:pStyle w:val="1"/>
        <w:numPr>
          <w:ilvl w:val="0"/>
          <w:numId w:val="1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Денежное обращение и банки: Учеб. пособие / Под ред. Г.Н. Белоглазовой, Г.В. Тол</w:t>
      </w:r>
      <w:r w:rsidRPr="00A56093">
        <w:rPr>
          <w:sz w:val="28"/>
          <w:szCs w:val="28"/>
        </w:rPr>
        <w:t>о</w:t>
      </w:r>
      <w:r w:rsidRPr="00A56093">
        <w:rPr>
          <w:sz w:val="28"/>
          <w:szCs w:val="28"/>
        </w:rPr>
        <w:t xml:space="preserve">концевой. </w:t>
      </w:r>
      <w:r w:rsidR="00C878CF">
        <w:rPr>
          <w:sz w:val="28"/>
          <w:szCs w:val="28"/>
        </w:rPr>
        <w:t>- М.: Финансы и статистика, 2017</w:t>
      </w:r>
      <w:r w:rsidRPr="00A56093">
        <w:rPr>
          <w:sz w:val="28"/>
          <w:szCs w:val="28"/>
        </w:rPr>
        <w:t>г.</w:t>
      </w:r>
    </w:p>
    <w:p w:rsidR="00753AF5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Климович В.П. Финансы, денежное обращение и кредит. Учебник.- М.: Ф</w:t>
      </w:r>
      <w:r w:rsidRPr="00A56093">
        <w:rPr>
          <w:rFonts w:ascii="Times New Roman" w:hAnsi="Times New Roman"/>
          <w:sz w:val="28"/>
          <w:szCs w:val="28"/>
          <w:lang w:eastAsia="ru-RU"/>
        </w:rPr>
        <w:t>О</w:t>
      </w:r>
      <w:r w:rsidR="00EA424C">
        <w:rPr>
          <w:rFonts w:ascii="Times New Roman" w:hAnsi="Times New Roman"/>
          <w:sz w:val="28"/>
          <w:szCs w:val="28"/>
          <w:lang w:eastAsia="ru-RU"/>
        </w:rPr>
        <w:t>РУМ:ИНФРА-М,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3555C0" w:rsidRPr="00A56093" w:rsidRDefault="003555C0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Колпакова Г.М.Финансы. Денежное обращение. </w:t>
      </w:r>
      <w:r w:rsidR="0091230D">
        <w:rPr>
          <w:rFonts w:ascii="Times New Roman" w:hAnsi="Times New Roman"/>
          <w:sz w:val="28"/>
          <w:szCs w:val="28"/>
          <w:lang w:eastAsia="ru-RU"/>
        </w:rPr>
        <w:t xml:space="preserve">Кредит: учеб. </w:t>
      </w:r>
      <w:r w:rsidR="005932B8">
        <w:rPr>
          <w:rFonts w:ascii="Times New Roman" w:hAnsi="Times New Roman"/>
          <w:sz w:val="28"/>
          <w:szCs w:val="28"/>
          <w:lang w:eastAsia="ru-RU"/>
        </w:rPr>
        <w:t>п</w:t>
      </w:r>
      <w:r w:rsidR="0091230D">
        <w:rPr>
          <w:rFonts w:ascii="Times New Roman" w:hAnsi="Times New Roman"/>
          <w:sz w:val="28"/>
          <w:szCs w:val="28"/>
          <w:lang w:eastAsia="ru-RU"/>
        </w:rPr>
        <w:t>особ</w:t>
      </w:r>
      <w:r w:rsidR="005932B8">
        <w:rPr>
          <w:rFonts w:ascii="Times New Roman" w:hAnsi="Times New Roman"/>
          <w:sz w:val="28"/>
          <w:szCs w:val="28"/>
          <w:lang w:eastAsia="ru-RU"/>
        </w:rPr>
        <w:t>.</w:t>
      </w:r>
      <w:r w:rsidR="0091230D">
        <w:rPr>
          <w:rFonts w:ascii="Times New Roman" w:hAnsi="Times New Roman"/>
          <w:sz w:val="28"/>
          <w:szCs w:val="28"/>
          <w:lang w:eastAsia="ru-RU"/>
        </w:rPr>
        <w:t xml:space="preserve"> 2-е изд. </w:t>
      </w:r>
      <w:r w:rsidR="005932B8">
        <w:rPr>
          <w:rFonts w:ascii="Times New Roman" w:hAnsi="Times New Roman"/>
          <w:sz w:val="28"/>
          <w:szCs w:val="28"/>
          <w:lang w:eastAsia="ru-RU"/>
        </w:rPr>
        <w:t>п</w:t>
      </w:r>
      <w:r w:rsidR="0091230D">
        <w:rPr>
          <w:rFonts w:ascii="Times New Roman" w:hAnsi="Times New Roman"/>
          <w:sz w:val="28"/>
          <w:szCs w:val="28"/>
          <w:lang w:eastAsia="ru-RU"/>
        </w:rPr>
        <w:t>ерераб. и доп</w:t>
      </w:r>
      <w:r w:rsidR="000D74AF">
        <w:rPr>
          <w:rFonts w:ascii="Times New Roman" w:hAnsi="Times New Roman"/>
          <w:sz w:val="28"/>
          <w:szCs w:val="28"/>
          <w:lang w:eastAsia="ru-RU"/>
        </w:rPr>
        <w:t>.- М.: Финансы и статистика, 201</w:t>
      </w:r>
      <w:r w:rsidR="00C878CF">
        <w:rPr>
          <w:rFonts w:ascii="Times New Roman" w:hAnsi="Times New Roman"/>
          <w:sz w:val="28"/>
          <w:szCs w:val="28"/>
          <w:lang w:eastAsia="ru-RU"/>
        </w:rPr>
        <w:t>6</w:t>
      </w:r>
      <w:r w:rsidR="0091230D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Купцов. М.М. Денежное обращение, финансы, кредит и налоговая система. – М.: Изд</w:t>
      </w:r>
      <w:r w:rsidRPr="00A56093">
        <w:rPr>
          <w:rFonts w:ascii="Times New Roman" w:hAnsi="Times New Roman"/>
          <w:sz w:val="28"/>
          <w:szCs w:val="28"/>
          <w:lang w:eastAsia="ru-RU"/>
        </w:rPr>
        <w:t>а</w:t>
      </w:r>
      <w:r w:rsidR="00C878CF">
        <w:rPr>
          <w:rFonts w:ascii="Times New Roman" w:hAnsi="Times New Roman"/>
          <w:sz w:val="28"/>
          <w:szCs w:val="28"/>
          <w:lang w:eastAsia="ru-RU"/>
        </w:rPr>
        <w:t>тельство: РИОР,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Матюшенкова Н.Г. Основы денежного обращения </w:t>
      </w:r>
      <w:r w:rsidR="00EA424C">
        <w:rPr>
          <w:rFonts w:ascii="Times New Roman" w:hAnsi="Times New Roman"/>
          <w:sz w:val="28"/>
          <w:szCs w:val="28"/>
          <w:lang w:eastAsia="ru-RU"/>
        </w:rPr>
        <w:t>и финансы. –М.:  «ACADEMIA»,2017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Нешитой А.С. Финансы, денежное обращение </w:t>
      </w:r>
      <w:r w:rsidR="00C878CF">
        <w:rPr>
          <w:rFonts w:ascii="Times New Roman" w:hAnsi="Times New Roman"/>
          <w:sz w:val="28"/>
          <w:szCs w:val="28"/>
          <w:lang w:eastAsia="ru-RU"/>
        </w:rPr>
        <w:t>и кредит. – М.: Дашков и К,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год. 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Перекрестова Л.В., Романенко Н.М., Старостина Е.С. Финансы и кредит. </w:t>
      </w:r>
      <w:r w:rsidR="00EA424C">
        <w:rPr>
          <w:rFonts w:ascii="Times New Roman" w:hAnsi="Times New Roman"/>
          <w:sz w:val="28"/>
          <w:szCs w:val="28"/>
          <w:lang w:eastAsia="ru-RU"/>
        </w:rPr>
        <w:t>Практикум. –М.: «ACADEMIA»,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Просветов Г.И. Финансы, денежное обращение и кредит: задачи и решения. –М.: Ал</w:t>
      </w:r>
      <w:r w:rsidRPr="00A56093">
        <w:rPr>
          <w:rFonts w:ascii="Times New Roman" w:hAnsi="Times New Roman"/>
          <w:sz w:val="28"/>
          <w:szCs w:val="28"/>
          <w:lang w:eastAsia="ru-RU"/>
        </w:rPr>
        <w:t>ь</w:t>
      </w:r>
      <w:r w:rsidR="00C878CF">
        <w:rPr>
          <w:rFonts w:ascii="Times New Roman" w:hAnsi="Times New Roman"/>
          <w:sz w:val="28"/>
          <w:szCs w:val="28"/>
          <w:lang w:eastAsia="ru-RU"/>
        </w:rPr>
        <w:t>фа-пресс,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Чалдаева Л.А.Финансы, денежное обращение и к</w:t>
      </w:r>
      <w:r w:rsidR="00C878CF">
        <w:rPr>
          <w:rFonts w:ascii="Times New Roman" w:hAnsi="Times New Roman"/>
          <w:sz w:val="28"/>
          <w:szCs w:val="28"/>
          <w:lang w:eastAsia="ru-RU"/>
        </w:rPr>
        <w:t>редит: учебник. –М.: Юрайт,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Щеголева Н.Г., Васильева А.И.Деньги и денежное обращение: уч</w:t>
      </w:r>
      <w:r w:rsidR="00EA424C">
        <w:rPr>
          <w:rFonts w:ascii="Times New Roman" w:hAnsi="Times New Roman"/>
          <w:sz w:val="28"/>
          <w:szCs w:val="28"/>
          <w:lang w:eastAsia="ru-RU"/>
        </w:rPr>
        <w:t>еб. пособие. –М.: Маркет ДС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4"/>
        <w:keepNext/>
        <w:widowControl w:val="0"/>
        <w:tabs>
          <w:tab w:val="left" w:pos="0"/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a4"/>
        <w:keepNext/>
        <w:widowControl w:val="0"/>
        <w:tabs>
          <w:tab w:val="left" w:pos="0"/>
          <w:tab w:val="left" w:pos="851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Дополнительные  источники: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Василевская Т.И., Вуколова Т.И., Жук И.Н., Зайцева М.А., Заяц Н.Е. Финансы пре</w:t>
      </w:r>
      <w:r w:rsidRPr="00A56093">
        <w:rPr>
          <w:rFonts w:ascii="Times New Roman" w:hAnsi="Times New Roman"/>
          <w:sz w:val="28"/>
          <w:szCs w:val="28"/>
          <w:lang w:eastAsia="ru-RU"/>
        </w:rPr>
        <w:t>д</w:t>
      </w:r>
      <w:r w:rsidRPr="00A56093">
        <w:rPr>
          <w:rFonts w:ascii="Times New Roman" w:hAnsi="Times New Roman"/>
          <w:sz w:val="28"/>
          <w:szCs w:val="28"/>
          <w:lang w:eastAsia="ru-RU"/>
        </w:rPr>
        <w:t>приятий. –</w:t>
      </w:r>
      <w:r w:rsidR="00C878CF">
        <w:rPr>
          <w:rFonts w:ascii="Times New Roman" w:hAnsi="Times New Roman"/>
          <w:sz w:val="28"/>
          <w:szCs w:val="28"/>
          <w:lang w:eastAsia="ru-RU"/>
        </w:rPr>
        <w:t>М.: Издатель: Высшая школа,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Вовченко Н.Г., Кочмола К.В. Финансовые системы зарубежных </w:t>
      </w:r>
      <w:r w:rsidR="00EA424C">
        <w:rPr>
          <w:rFonts w:ascii="Times New Roman" w:hAnsi="Times New Roman"/>
          <w:sz w:val="28"/>
          <w:szCs w:val="28"/>
          <w:lang w:eastAsia="ru-RU"/>
        </w:rPr>
        <w:t>государств. –М.: Мини Тайп, 2017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Волнин В.А.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Экономика и финансы предприяти</w:t>
      </w:r>
      <w:r w:rsidR="00EA424C">
        <w:rPr>
          <w:rFonts w:ascii="Times New Roman" w:hAnsi="Times New Roman"/>
          <w:sz w:val="28"/>
          <w:szCs w:val="28"/>
          <w:lang w:eastAsia="ru-RU"/>
        </w:rPr>
        <w:t>я. Учебник. –М.: Маркет ДС,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Жуков Е.Ф. Деньги. Кредит. Банки. Ценные бумаги. Практикум, 2-е изд. –М.: ЮН</w:t>
      </w:r>
      <w:r w:rsidRPr="00A56093">
        <w:rPr>
          <w:rFonts w:ascii="Times New Roman" w:hAnsi="Times New Roman"/>
          <w:sz w:val="28"/>
          <w:szCs w:val="28"/>
          <w:lang w:eastAsia="ru-RU"/>
        </w:rPr>
        <w:t>И</w:t>
      </w:r>
      <w:r w:rsidR="00C878CF">
        <w:rPr>
          <w:rFonts w:ascii="Times New Roman" w:hAnsi="Times New Roman"/>
          <w:sz w:val="28"/>
          <w:szCs w:val="28"/>
          <w:lang w:eastAsia="ru-RU"/>
        </w:rPr>
        <w:t>ТИ-ДАНА,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Жуков Е.Ф. Банки и небанковские кредитные организации и их операции: Учебник / -М.</w:t>
      </w:r>
      <w:r w:rsidR="00EA424C">
        <w:rPr>
          <w:rFonts w:ascii="Times New Roman" w:hAnsi="Times New Roman"/>
          <w:sz w:val="28"/>
          <w:szCs w:val="28"/>
          <w:lang w:eastAsia="ru-RU"/>
        </w:rPr>
        <w:t>: Изд. «Вузовский учебник», 201</w:t>
      </w:r>
      <w:r w:rsidR="00C878CF">
        <w:rPr>
          <w:rFonts w:ascii="Times New Roman" w:hAnsi="Times New Roman"/>
          <w:sz w:val="28"/>
          <w:szCs w:val="28"/>
          <w:lang w:eastAsia="ru-RU"/>
        </w:rPr>
        <w:t>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Ковалёва Т.М. ред.  Финансы и кредит</w:t>
      </w:r>
      <w:r w:rsidR="00BC3799">
        <w:rPr>
          <w:rFonts w:ascii="Times New Roman" w:hAnsi="Times New Roman"/>
          <w:sz w:val="28"/>
          <w:szCs w:val="28"/>
          <w:lang w:eastAsia="ru-RU"/>
        </w:rPr>
        <w:t>. уч.-5-е изд. –М.: КноРус</w:t>
      </w:r>
      <w:r w:rsidR="00C878CF">
        <w:rPr>
          <w:rFonts w:ascii="Times New Roman" w:hAnsi="Times New Roman"/>
          <w:sz w:val="28"/>
          <w:szCs w:val="28"/>
          <w:lang w:eastAsia="ru-RU"/>
        </w:rPr>
        <w:t>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lastRenderedPageBreak/>
        <w:t>Лапуста М.Г., Мазурина Т.Ю., Скамай Л.Г. Финансы организаций (предприяти</w:t>
      </w:r>
      <w:r w:rsidR="00EA424C">
        <w:rPr>
          <w:rFonts w:ascii="Times New Roman" w:hAnsi="Times New Roman"/>
          <w:sz w:val="28"/>
          <w:szCs w:val="28"/>
          <w:lang w:eastAsia="ru-RU"/>
        </w:rPr>
        <w:t>й): Учебник. – М.: ИНФРА-М,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Лаврушин О.И. ред-  Деньги, кредит, банки: Экспресс-курс: Учебное пособие / 2-е изд. </w:t>
      </w:r>
      <w:r w:rsidRPr="00A56093">
        <w:rPr>
          <w:rFonts w:ascii="Times New Roman" w:hAnsi="Times New Roman"/>
          <w:sz w:val="28"/>
          <w:szCs w:val="28"/>
        </w:rPr>
        <w:t xml:space="preserve"> –М.: </w:t>
      </w:r>
      <w:r w:rsidR="00C878CF">
        <w:rPr>
          <w:rFonts w:ascii="Times New Roman" w:hAnsi="Times New Roman"/>
          <w:sz w:val="28"/>
          <w:szCs w:val="28"/>
          <w:lang w:eastAsia="ru-RU"/>
        </w:rPr>
        <w:t>КноРус,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Малых Н.И., Ткаченко И.Ю. Инвестиции. –</w:t>
      </w:r>
      <w:r w:rsidR="00EA424C">
        <w:rPr>
          <w:rFonts w:ascii="Times New Roman" w:hAnsi="Times New Roman"/>
          <w:sz w:val="28"/>
          <w:szCs w:val="28"/>
          <w:lang w:eastAsia="ru-RU"/>
        </w:rPr>
        <w:t>М.: Издательство: ACADEMIA,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Симионов Ю.Ф. Носко Б.П. Валютные отношения: Учебное пособие для вузов. - Ро</w:t>
      </w:r>
      <w:r w:rsidRPr="00A56093">
        <w:rPr>
          <w:rFonts w:ascii="Times New Roman" w:hAnsi="Times New Roman"/>
          <w:sz w:val="28"/>
          <w:szCs w:val="28"/>
          <w:lang w:eastAsia="ru-RU"/>
        </w:rPr>
        <w:t>с</w:t>
      </w:r>
      <w:r w:rsidR="00EA424C">
        <w:rPr>
          <w:rFonts w:ascii="Times New Roman" w:hAnsi="Times New Roman"/>
          <w:sz w:val="28"/>
          <w:szCs w:val="28"/>
          <w:lang w:eastAsia="ru-RU"/>
        </w:rPr>
        <w:t>тов: Феникс,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Стародубцева Е.Б. Основы банковского дела: Учебник (Серия "Профессиональное о</w:t>
      </w:r>
      <w:r w:rsidRPr="00A56093">
        <w:rPr>
          <w:rFonts w:ascii="Times New Roman" w:hAnsi="Times New Roman"/>
          <w:sz w:val="28"/>
          <w:szCs w:val="28"/>
          <w:lang w:eastAsia="ru-RU"/>
        </w:rPr>
        <w:t>б</w:t>
      </w:r>
      <w:r w:rsidRPr="00A56093">
        <w:rPr>
          <w:rFonts w:ascii="Times New Roman" w:hAnsi="Times New Roman"/>
          <w:sz w:val="28"/>
          <w:szCs w:val="28"/>
          <w:lang w:eastAsia="ru-RU"/>
        </w:rPr>
        <w:t>разова</w:t>
      </w:r>
      <w:r w:rsidR="00C878CF">
        <w:rPr>
          <w:rFonts w:ascii="Times New Roman" w:hAnsi="Times New Roman"/>
          <w:sz w:val="28"/>
          <w:szCs w:val="28"/>
          <w:lang w:eastAsia="ru-RU"/>
        </w:rPr>
        <w:t>ние") –М.: Форум - Инфра-М,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Стародубцева Е.Б. Банковские операции: Учеб. пособие для сред. спец. учеб. Завед</w:t>
      </w:r>
      <w:r w:rsidRPr="00A56093">
        <w:rPr>
          <w:rFonts w:ascii="Times New Roman" w:hAnsi="Times New Roman"/>
          <w:sz w:val="28"/>
          <w:szCs w:val="28"/>
          <w:lang w:eastAsia="ru-RU"/>
        </w:rPr>
        <w:t>е</w:t>
      </w:r>
      <w:r w:rsidR="00C878CF">
        <w:rPr>
          <w:rFonts w:ascii="Times New Roman" w:hAnsi="Times New Roman"/>
          <w:sz w:val="28"/>
          <w:szCs w:val="28"/>
          <w:lang w:eastAsia="ru-RU"/>
        </w:rPr>
        <w:t>ний. Форум –М.: Инфра-М, 2018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Трошин А.Н., Мазурина Т.Ю., Фомкина В.И.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Финансы и кр</w:t>
      </w:r>
      <w:r w:rsidR="00EA424C">
        <w:rPr>
          <w:rFonts w:ascii="Times New Roman" w:hAnsi="Times New Roman"/>
          <w:sz w:val="28"/>
          <w:szCs w:val="28"/>
          <w:lang w:eastAsia="ru-RU"/>
        </w:rPr>
        <w:t>едит: Учебник –М.: Инфра-М,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Чалдаева Л.А.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Килячков А. А., Рынок ценных</w:t>
      </w:r>
      <w:r w:rsidR="00BC3799">
        <w:rPr>
          <w:rFonts w:ascii="Times New Roman" w:hAnsi="Times New Roman"/>
          <w:sz w:val="28"/>
          <w:szCs w:val="28"/>
          <w:lang w:eastAsia="ru-RU"/>
        </w:rPr>
        <w:t xml:space="preserve"> бумаг: Уче</w:t>
      </w:r>
      <w:r w:rsidR="00C878CF">
        <w:rPr>
          <w:rFonts w:ascii="Times New Roman" w:hAnsi="Times New Roman"/>
          <w:sz w:val="28"/>
          <w:szCs w:val="28"/>
          <w:lang w:eastAsia="ru-RU"/>
        </w:rPr>
        <w:t>бник –М.: Юрайт,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Чернецов С.А. Деньги, кредит, банки: учебное пособие.</w:t>
      </w:r>
      <w:r w:rsidR="00C878CF">
        <w:rPr>
          <w:rFonts w:ascii="Times New Roman" w:hAnsi="Times New Roman"/>
          <w:sz w:val="28"/>
          <w:szCs w:val="28"/>
          <w:lang w:eastAsia="ru-RU"/>
        </w:rPr>
        <w:t xml:space="preserve"> –М.: Издательство Магистр,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 Янукян М.Г. Практикум по рын</w:t>
      </w:r>
      <w:r w:rsidR="00EA424C">
        <w:rPr>
          <w:rFonts w:ascii="Times New Roman" w:hAnsi="Times New Roman"/>
          <w:sz w:val="28"/>
          <w:szCs w:val="28"/>
          <w:lang w:eastAsia="ru-RU"/>
        </w:rPr>
        <w:t>ку ценных бумаг. -Питер-Юг, 2017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Интернет – ресурсы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СПС «Консультант Плюс» (</w:t>
      </w:r>
      <w:hyperlink r:id="rId10" w:history="1">
        <w:r w:rsidRPr="00A56093">
          <w:rPr>
            <w:rStyle w:val="a3"/>
            <w:rFonts w:ascii="Times New Roman" w:hAnsi="Times New Roman"/>
            <w:color w:val="auto"/>
            <w:sz w:val="28"/>
            <w:szCs w:val="28"/>
          </w:rPr>
          <w:t>http://www.consultant.ru</w:t>
        </w:r>
      </w:hyperlink>
      <w:r w:rsidRPr="00A56093">
        <w:rPr>
          <w:rFonts w:ascii="Times New Roman" w:hAnsi="Times New Roman"/>
          <w:sz w:val="28"/>
          <w:szCs w:val="28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СПС «Гарант» (</w:t>
      </w:r>
      <w:hyperlink r:id="rId11" w:history="1">
        <w:r w:rsidRPr="00A56093">
          <w:rPr>
            <w:rStyle w:val="a3"/>
            <w:rFonts w:ascii="Times New Roman" w:hAnsi="Times New Roman"/>
            <w:color w:val="auto"/>
            <w:sz w:val="28"/>
            <w:szCs w:val="28"/>
          </w:rPr>
          <w:t>http://www.garant.ru</w:t>
        </w:r>
      </w:hyperlink>
      <w:r w:rsidRPr="00A56093">
        <w:rPr>
          <w:rFonts w:ascii="Times New Roman" w:hAnsi="Times New Roman"/>
          <w:sz w:val="28"/>
          <w:szCs w:val="28"/>
          <w:u w:val="single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сайта Минфина РФ (</w:t>
      </w:r>
      <w:r w:rsidRPr="00A56093">
        <w:rPr>
          <w:rFonts w:ascii="Times New Roman" w:hAnsi="Times New Roman"/>
          <w:sz w:val="28"/>
          <w:szCs w:val="28"/>
          <w:lang w:val="en-US"/>
        </w:rPr>
        <w:t>www</w:t>
      </w:r>
      <w:r w:rsidRPr="00A56093">
        <w:rPr>
          <w:rFonts w:ascii="Times New Roman" w:hAnsi="Times New Roman"/>
          <w:sz w:val="28"/>
          <w:szCs w:val="28"/>
        </w:rPr>
        <w:t xml:space="preserve">. </w:t>
      </w:r>
      <w:r w:rsidRPr="00A56093">
        <w:rPr>
          <w:rFonts w:ascii="Times New Roman" w:hAnsi="Times New Roman"/>
          <w:sz w:val="28"/>
          <w:szCs w:val="28"/>
          <w:lang w:val="en-US"/>
        </w:rPr>
        <w:t>minfin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ru</w:t>
      </w:r>
      <w:r w:rsidRPr="00A56093">
        <w:rPr>
          <w:rFonts w:ascii="Times New Roman" w:hAnsi="Times New Roman"/>
          <w:sz w:val="28"/>
          <w:szCs w:val="28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сайт Банка России (</w:t>
      </w:r>
      <w:r w:rsidRPr="00A56093">
        <w:rPr>
          <w:rFonts w:ascii="Times New Roman" w:hAnsi="Times New Roman"/>
          <w:sz w:val="28"/>
          <w:szCs w:val="28"/>
          <w:lang w:val="en-US"/>
        </w:rPr>
        <w:t>www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cbr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ru</w:t>
      </w:r>
      <w:r w:rsidRPr="00A56093">
        <w:rPr>
          <w:rFonts w:ascii="Times New Roman" w:hAnsi="Times New Roman"/>
          <w:sz w:val="28"/>
          <w:szCs w:val="28"/>
        </w:rPr>
        <w:t xml:space="preserve"> )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Style w:val="a3"/>
          <w:rFonts w:ascii="Times New Roman" w:hAnsi="Times New Roman"/>
          <w:color w:val="auto"/>
          <w:sz w:val="28"/>
          <w:szCs w:val="28"/>
        </w:rPr>
        <w:t>www.sostav.ru</w:t>
      </w:r>
      <w:r w:rsidRPr="00A56093">
        <w:rPr>
          <w:rFonts w:ascii="Times New Roman" w:hAnsi="Times New Roman"/>
          <w:sz w:val="28"/>
          <w:szCs w:val="28"/>
        </w:rPr>
        <w:t xml:space="preserve"> (аналитические статьи, обзоры рынка, публикации из СМИ)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Style w:val="a3"/>
          <w:rFonts w:ascii="Times New Roman" w:hAnsi="Times New Roman"/>
          <w:color w:val="auto"/>
          <w:sz w:val="28"/>
          <w:szCs w:val="28"/>
        </w:rPr>
        <w:t>www.adme.ru</w:t>
      </w:r>
      <w:r w:rsidRPr="00A56093">
        <w:rPr>
          <w:rFonts w:ascii="Times New Roman" w:hAnsi="Times New Roman"/>
          <w:sz w:val="28"/>
          <w:szCs w:val="28"/>
        </w:rPr>
        <w:t xml:space="preserve"> (энциклопедия рекламы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765289" w:rsidRDefault="00765289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b/>
          <w:sz w:val="28"/>
          <w:szCs w:val="28"/>
        </w:rPr>
      </w:pPr>
    </w:p>
    <w:p w:rsidR="00FE1E06" w:rsidRPr="00FE1E06" w:rsidRDefault="00FE1E06" w:rsidP="00FE1E06">
      <w:pPr>
        <w:rPr>
          <w:lang w:eastAsia="ru-RU"/>
        </w:rPr>
      </w:pPr>
    </w:p>
    <w:p w:rsidR="00753AF5" w:rsidRPr="00A56093" w:rsidRDefault="00753AF5" w:rsidP="00247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lastRenderedPageBreak/>
        <w:t xml:space="preserve"> Контроль и оценка результатов освоения дисциплины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Образовательное учреждение, реализующее подготовку по учебной дисциплине,  обесп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чивает организацию и проведение промежуточной аттестации и текущего контроля индивид</w:t>
      </w:r>
      <w:r w:rsidRPr="00A56093">
        <w:rPr>
          <w:sz w:val="28"/>
          <w:szCs w:val="28"/>
        </w:rPr>
        <w:t>у</w:t>
      </w:r>
      <w:r w:rsidRPr="00A56093">
        <w:rPr>
          <w:sz w:val="28"/>
          <w:szCs w:val="28"/>
        </w:rPr>
        <w:t>альных образовательных учреждений- демонстрируемых обучающимися знаний, умений и н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выков.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Контроль и оценка результатов освоения учебной дисциплины осуществляется препод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вателем в процессе освоения материала: опросы в устной и письменной форме, промеж</w:t>
      </w:r>
      <w:r w:rsidRPr="00A56093">
        <w:rPr>
          <w:sz w:val="28"/>
          <w:szCs w:val="28"/>
        </w:rPr>
        <w:t>у</w:t>
      </w:r>
      <w:r w:rsidRPr="00A56093">
        <w:rPr>
          <w:sz w:val="28"/>
          <w:szCs w:val="28"/>
        </w:rPr>
        <w:t xml:space="preserve">точное тестирование, самостоятельная работа студентов. 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sz w:val="28"/>
          <w:szCs w:val="28"/>
        </w:rPr>
        <w:t>В качестве форм  и методов текущего контроля могут быть использованы  домашние ко</w:t>
      </w:r>
      <w:r w:rsidRPr="00A56093">
        <w:rPr>
          <w:sz w:val="28"/>
          <w:szCs w:val="28"/>
        </w:rPr>
        <w:t>н</w:t>
      </w:r>
      <w:r w:rsidRPr="00A56093">
        <w:rPr>
          <w:sz w:val="28"/>
          <w:szCs w:val="28"/>
        </w:rPr>
        <w:t>трольные работы, практические занятия, тестирование, оценка методик проведения статист</w:t>
      </w:r>
      <w:r w:rsidRPr="00A56093">
        <w:rPr>
          <w:sz w:val="28"/>
          <w:szCs w:val="28"/>
        </w:rPr>
        <w:t>и</w:t>
      </w:r>
      <w:r w:rsidRPr="00A56093">
        <w:rPr>
          <w:sz w:val="28"/>
          <w:szCs w:val="28"/>
        </w:rPr>
        <w:t>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тов и др.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 xml:space="preserve">Итоговый контроль в форме </w:t>
      </w:r>
      <w:r w:rsidR="0027544A" w:rsidRPr="00A56093">
        <w:rPr>
          <w:sz w:val="28"/>
          <w:szCs w:val="28"/>
        </w:rPr>
        <w:t>зачёта</w:t>
      </w:r>
      <w:r w:rsidRPr="00A56093">
        <w:rPr>
          <w:sz w:val="28"/>
          <w:szCs w:val="28"/>
        </w:rPr>
        <w:t>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Формы и методы промежуточной аттестации и текущего контроля по учебной дисципл</w:t>
      </w:r>
      <w:r w:rsidRPr="00A56093">
        <w:rPr>
          <w:sz w:val="28"/>
          <w:szCs w:val="28"/>
        </w:rPr>
        <w:t>и</w:t>
      </w:r>
      <w:r w:rsidRPr="00A56093">
        <w:rPr>
          <w:sz w:val="28"/>
          <w:szCs w:val="28"/>
        </w:rPr>
        <w:t>не доводятся до сведения обучающихся  не позднее начала двух месяцев от начала обуч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ния по основной профессиональной образовательной программе.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Для промежуточной аттестации и текущего контроля образовательным учреждением со</w:t>
      </w:r>
      <w:r w:rsidRPr="00A56093">
        <w:rPr>
          <w:sz w:val="28"/>
          <w:szCs w:val="28"/>
        </w:rPr>
        <w:t>з</w:t>
      </w:r>
      <w:r w:rsidRPr="00A56093">
        <w:rPr>
          <w:sz w:val="28"/>
          <w:szCs w:val="28"/>
        </w:rPr>
        <w:t>даны фонды оценочных средств (ФОС): контрольные задания, методические указания для студентов для подг</w:t>
      </w:r>
      <w:r w:rsidRPr="00A56093">
        <w:rPr>
          <w:sz w:val="28"/>
          <w:szCs w:val="28"/>
        </w:rPr>
        <w:t>о</w:t>
      </w:r>
      <w:r w:rsidRPr="00A56093">
        <w:rPr>
          <w:sz w:val="28"/>
          <w:szCs w:val="28"/>
        </w:rPr>
        <w:t xml:space="preserve">товки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Данные ФОС включают в себя педагогические контрольно-измерительные материалы предназначенные  для определения соответствия (или несоответствия) индивидуальных обр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зовательных достижений основным показателям оценки результатов подготовки (таблицы).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3AF5" w:rsidRDefault="00753AF5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FE1E06" w:rsidRPr="00A56093" w:rsidRDefault="00FE1E06" w:rsidP="00753AF5">
      <w:pPr>
        <w:rPr>
          <w:rFonts w:ascii="Times New Roman" w:hAnsi="Times New Roman"/>
          <w:sz w:val="28"/>
          <w:szCs w:val="28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03"/>
        <w:gridCol w:w="3293"/>
        <w:gridCol w:w="3610"/>
      </w:tblGrid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3864" w:rsidTr="009B38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оперировать кредитно-финансовыми понятиями и категориями, ориентироваться в сх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мах построения и взаимодействия  различных сегментов финансового рынка; </w:t>
            </w:r>
          </w:p>
          <w:p w:rsidR="009B3864" w:rsidRPr="009B3864" w:rsidRDefault="009B3864" w:rsidP="006320F7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Pr="00ED5C3A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нормативные материалы для решения финансово-хозяйственных процессов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анализ показателей, связанных с денежным обращением; </w:t>
            </w:r>
          </w:p>
          <w:p w:rsidR="009B3864" w:rsidRPr="009B3864" w:rsidRDefault="009B3864" w:rsidP="00ED5C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финансовое состояние предприятия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6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проводить  анализ  структуры  государственного  бюджета,  источники финансиров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ния  дефицита бюджета; </w:t>
            </w:r>
          </w:p>
          <w:p w:rsidR="009B3864" w:rsidRPr="009B3864" w:rsidRDefault="009B3864" w:rsidP="006320F7">
            <w:pPr>
              <w:pStyle w:val="ae"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степень финансовых рисков, суммы страхового платежа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9B3864" w:rsidTr="009B3864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составлять  сравнительную  характеристику   различных  ценных  бумаг  по степени д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ходности и риска. </w:t>
            </w:r>
          </w:p>
          <w:p w:rsidR="00ED5C3A" w:rsidRPr="00ED5C3A" w:rsidRDefault="00ED5C3A" w:rsidP="00ED5C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определять платежеспособность заемщика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237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3864">
              <w:rPr>
                <w:rFonts w:ascii="Times New Roman" w:hAnsi="Times New Roman" w:cs="Times New Roman"/>
                <w:lang w:eastAsia="en-US"/>
              </w:rPr>
              <w:lastRenderedPageBreak/>
              <w:t>- определять сумму процентов по вкладам, дисконтирование, ставок оплаты за факторинг.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сумму процентов по вкладам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37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Pr="009B3864" w:rsidRDefault="009B3864" w:rsidP="006320F7">
            <w:pPr>
              <w:pStyle w:val="ae"/>
              <w:keepLines/>
              <w:spacing w:after="0"/>
              <w:rPr>
                <w:lang w:eastAsia="en-US"/>
              </w:rPr>
            </w:pPr>
            <w:r w:rsidRPr="009B3864">
              <w:rPr>
                <w:lang w:eastAsia="en-US"/>
              </w:rPr>
              <w:t>-  рассчитывать  рыночную стоимость ценных бумаг,  суммы дивидендов по акциям,</w:t>
            </w:r>
          </w:p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3864">
              <w:rPr>
                <w:rFonts w:ascii="Times New Roman" w:hAnsi="Times New Roman" w:cs="Times New Roman"/>
                <w:lang w:eastAsia="en-US"/>
              </w:rPr>
              <w:t>процентный доход по облигациям.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рассчитывать стоимость ценных бумаг</w:t>
            </w:r>
            <w:r w:rsidR="003E0330">
              <w:rPr>
                <w:rFonts w:ascii="Times New Roman" w:hAnsi="Times New Roman"/>
                <w:sz w:val="24"/>
                <w:szCs w:val="24"/>
              </w:rPr>
              <w:t>, суммы дивиденд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9B3864" w:rsidTr="009B38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сущность финансов, их функции и роль в экономике;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9B3864" w:rsidRPr="009B3864" w:rsidRDefault="00846C2F" w:rsidP="00846C2F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>роль, функции дене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г, принципы и функции финансов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законы денежного обращения, сущность, виды и функции денег; 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 w:rsidR="009F2825">
              <w:rPr>
                <w:rFonts w:ascii="Times New Roman" w:hAnsi="Times New Roman"/>
                <w:sz w:val="24"/>
                <w:szCs w:val="24"/>
              </w:rPr>
              <w:t>денежной системы, порядок функционирования денежного обращения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основные типы и элементы денежных систем;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денежных реформ;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 xml:space="preserve">функции финансов,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виды денежных реформ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структуру кредитной и банковской системы;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банков и классификацию банковских операций;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структуру финансовой системы;</w:t>
            </w:r>
          </w:p>
          <w:p w:rsidR="009B3864" w:rsidRPr="009B3864" w:rsidRDefault="009B3864" w:rsidP="00846C2F">
            <w:pPr>
              <w:pStyle w:val="af8"/>
              <w:spacing w:before="120" w:after="120" w:line="240" w:lineRule="auto"/>
              <w:ind w:left="567"/>
              <w:jc w:val="both"/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Pr="009F2825" w:rsidRDefault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Знает источники формирования финансовых ресурсов, их сущность</w:t>
            </w:r>
          </w:p>
          <w:p w:rsidR="009B3864" w:rsidRDefault="009B3864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rPr>
          <w:trHeight w:val="1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принципы функционирования бюджетной системы и основы бюджетного устройства;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 w:rsidP="00846C2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принципы функционирования бюджетной системы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153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виды и классификации ценных бумаг;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функционирования первичного и вторичного рынков ценных бумаг;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9B3864" w:rsidRPr="009B3864" w:rsidRDefault="009B3864" w:rsidP="006320F7">
            <w:pPr>
              <w:pStyle w:val="ae"/>
              <w:keepNext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846C2F" w:rsidP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виды ценных бумаг, функции участников рынка ценных бумаг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3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кредит и кредитную систему в условиях рыночной экономики;</w:t>
            </w:r>
          </w:p>
          <w:p w:rsidR="009B3864" w:rsidRPr="009B3864" w:rsidRDefault="009B3864" w:rsidP="006320F7">
            <w:pPr>
              <w:pStyle w:val="ae"/>
              <w:keepNext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846C2F" w:rsidP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Знает сущность банковской системы 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39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4" w:rsidRPr="009B3864" w:rsidRDefault="00846C2F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46C2F">
              <w:rPr>
                <w:rFonts w:ascii="Times New Roman" w:hAnsi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её экономической системы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846C2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кредитного дела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4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864" w:rsidTr="009B3864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должны формироваться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общие и профессиональные компетенции: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 w:rsidP="006D5D31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 w:rsidP="006D5D3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3.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4.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Эффективный поиск необходимой информации, использование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включая электронные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практические занятия, контрольные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рефератов и презентаций.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 5.</w:t>
            </w:r>
            <w:r w:rsidR="00CA6481" w:rsidRPr="00E26F3F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FE1E06" w:rsidTr="00CA6481">
        <w:trPr>
          <w:trHeight w:val="1969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6.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FE1E06" w:rsidRDefault="00FE1E06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FE1E06" w:rsidRDefault="00FE1E06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446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CA6481" w:rsidP="006D5D3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CA6481" w:rsidP="006D5D31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A6481" w:rsidRDefault="00CA6481" w:rsidP="006D5D31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A6481" w:rsidRDefault="00CA6481" w:rsidP="006D5D31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2168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8.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CA6481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6481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A6481" w:rsidTr="00CA6481">
        <w:trPr>
          <w:trHeight w:val="96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9.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CA6481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6481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7B7C40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7B7C40" w:rsidRDefault="007B7C40" w:rsidP="007B7C40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A6481" w:rsidRDefault="007B7C40" w:rsidP="007B7C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406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10.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A6481" w:rsidTr="009B3864">
        <w:trPr>
          <w:trHeight w:val="61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11.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7B7C40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Применение  знаний в области финансов для составления бизнес-планов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7B7C40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1.3 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учета денежных средств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264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0527D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2.4. </w:t>
            </w:r>
            <w:r w:rsidRPr="007B7C40">
              <w:rPr>
                <w:rFonts w:ascii="Times New Roman" w:hAnsi="Times New Roman"/>
                <w:color w:val="00000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инвентаризации финансовых обязательств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601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0" w:rsidRPr="002E66FD" w:rsidRDefault="007B7C40" w:rsidP="006D5D31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lang w:eastAsia="ar-SA"/>
              </w:rPr>
              <w:t xml:space="preserve">ПК 4.4 </w:t>
            </w:r>
            <w:r w:rsidRPr="002E66FD">
              <w:rPr>
                <w:color w:val="00000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осуществления контроля за имуществом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налогового учета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E073A2" w:rsidRPr="00A56093" w:rsidRDefault="00E073A2">
      <w:pPr>
        <w:rPr>
          <w:sz w:val="28"/>
          <w:szCs w:val="28"/>
        </w:rPr>
      </w:pPr>
    </w:p>
    <w:sectPr w:rsidR="00E073A2" w:rsidRPr="00A56093" w:rsidSect="00753AF5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D7" w:rsidRDefault="00717AD7">
      <w:r>
        <w:separator/>
      </w:r>
    </w:p>
  </w:endnote>
  <w:endnote w:type="continuationSeparator" w:id="1">
    <w:p w:rsidR="00717AD7" w:rsidRDefault="0071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FC" w:rsidRDefault="00670FFC">
    <w:pPr>
      <w:pStyle w:val="aa"/>
      <w:jc w:val="right"/>
    </w:pPr>
    <w:fldSimple w:instr=" PAGE   \* MERGEFORMAT ">
      <w:r w:rsidR="00DF4528">
        <w:rPr>
          <w:noProof/>
        </w:rPr>
        <w:t>31</w:t>
      </w:r>
    </w:fldSimple>
  </w:p>
  <w:p w:rsidR="00670FFC" w:rsidRDefault="00670F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75" w:rsidRDefault="00D25E75" w:rsidP="00753AF5">
    <w:pPr>
      <w:pStyle w:val="aa"/>
      <w:jc w:val="right"/>
    </w:pPr>
    <w:fldSimple w:instr=" PAGE   \* MERGEFORMAT ">
      <w:r w:rsidR="00DF4528">
        <w:rPr>
          <w:noProof/>
        </w:rPr>
        <w:t>14</w:t>
      </w:r>
    </w:fldSimple>
  </w:p>
  <w:p w:rsidR="00D25E75" w:rsidRDefault="00D25E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D7" w:rsidRDefault="00717AD7">
      <w:r>
        <w:separator/>
      </w:r>
    </w:p>
  </w:footnote>
  <w:footnote w:type="continuationSeparator" w:id="1">
    <w:p w:rsidR="00717AD7" w:rsidRDefault="00717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A077FB"/>
    <w:multiLevelType w:val="hybridMultilevel"/>
    <w:tmpl w:val="445860C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46888"/>
    <w:multiLevelType w:val="hybridMultilevel"/>
    <w:tmpl w:val="059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3517F"/>
    <w:multiLevelType w:val="hybridMultilevel"/>
    <w:tmpl w:val="6B1A3A8E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517B"/>
    <w:multiLevelType w:val="hybridMultilevel"/>
    <w:tmpl w:val="B97663CE"/>
    <w:lvl w:ilvl="0" w:tplc="6640076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3A6B27"/>
    <w:multiLevelType w:val="hybridMultilevel"/>
    <w:tmpl w:val="A8D0BD4E"/>
    <w:lvl w:ilvl="0" w:tplc="C554A58E">
      <w:start w:val="1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D259E"/>
    <w:multiLevelType w:val="hybridMultilevel"/>
    <w:tmpl w:val="8E806DF2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E02DF"/>
    <w:multiLevelType w:val="hybridMultilevel"/>
    <w:tmpl w:val="B99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C3D57"/>
    <w:multiLevelType w:val="hybridMultilevel"/>
    <w:tmpl w:val="F9A011A6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150BA"/>
    <w:multiLevelType w:val="hybridMultilevel"/>
    <w:tmpl w:val="909295A8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36F05"/>
    <w:multiLevelType w:val="hybridMultilevel"/>
    <w:tmpl w:val="A0D48BD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1277"/>
    <w:multiLevelType w:val="hybridMultilevel"/>
    <w:tmpl w:val="3F70FE58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4A93"/>
    <w:multiLevelType w:val="hybridMultilevel"/>
    <w:tmpl w:val="35C299C8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25FB1"/>
    <w:multiLevelType w:val="hybridMultilevel"/>
    <w:tmpl w:val="5C523EB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A00C0"/>
    <w:multiLevelType w:val="hybridMultilevel"/>
    <w:tmpl w:val="11F6819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02BA"/>
    <w:multiLevelType w:val="hybridMultilevel"/>
    <w:tmpl w:val="AFAC0BF0"/>
    <w:lvl w:ilvl="0" w:tplc="C4EC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374B7"/>
    <w:multiLevelType w:val="hybridMultilevel"/>
    <w:tmpl w:val="A5D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B1F43"/>
    <w:multiLevelType w:val="hybridMultilevel"/>
    <w:tmpl w:val="ECF4E842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2402"/>
    <w:multiLevelType w:val="hybridMultilevel"/>
    <w:tmpl w:val="1F06796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F27E0"/>
    <w:multiLevelType w:val="hybridMultilevel"/>
    <w:tmpl w:val="0C8A572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1267"/>
    <w:multiLevelType w:val="hybridMultilevel"/>
    <w:tmpl w:val="4DB45656"/>
    <w:lvl w:ilvl="0" w:tplc="C4EC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66076"/>
    <w:multiLevelType w:val="hybridMultilevel"/>
    <w:tmpl w:val="CF42C77E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72C8A"/>
    <w:multiLevelType w:val="hybridMultilevel"/>
    <w:tmpl w:val="C5086EC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BFC"/>
    <w:multiLevelType w:val="multilevel"/>
    <w:tmpl w:val="D2CA1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227A7"/>
    <w:multiLevelType w:val="hybridMultilevel"/>
    <w:tmpl w:val="F70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B036E"/>
    <w:multiLevelType w:val="hybridMultilevel"/>
    <w:tmpl w:val="8D5A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B655E"/>
    <w:multiLevelType w:val="hybridMultilevel"/>
    <w:tmpl w:val="48BA603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4"/>
  </w:num>
  <w:num w:numId="20">
    <w:abstractNumId w:val="29"/>
  </w:num>
  <w:num w:numId="21">
    <w:abstractNumId w:val="18"/>
  </w:num>
  <w:num w:numId="22">
    <w:abstractNumId w:val="20"/>
  </w:num>
  <w:num w:numId="23">
    <w:abstractNumId w:val="26"/>
  </w:num>
  <w:num w:numId="24">
    <w:abstractNumId w:val="15"/>
  </w:num>
  <w:num w:numId="25">
    <w:abstractNumId w:val="28"/>
  </w:num>
  <w:num w:numId="26">
    <w:abstractNumId w:val="34"/>
  </w:num>
  <w:num w:numId="27">
    <w:abstractNumId w:val="21"/>
  </w:num>
  <w:num w:numId="28">
    <w:abstractNumId w:val="7"/>
  </w:num>
  <w:num w:numId="29">
    <w:abstractNumId w:val="24"/>
  </w:num>
  <w:num w:numId="30">
    <w:abstractNumId w:val="16"/>
  </w:num>
  <w:num w:numId="31">
    <w:abstractNumId w:val="11"/>
  </w:num>
  <w:num w:numId="32">
    <w:abstractNumId w:val="30"/>
  </w:num>
  <w:num w:numId="33">
    <w:abstractNumId w:val="32"/>
  </w:num>
  <w:num w:numId="34">
    <w:abstractNumId w:val="33"/>
  </w:num>
  <w:num w:numId="35">
    <w:abstractNumId w:val="2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4"/>
  </w:num>
  <w:num w:numId="41">
    <w:abstractNumId w:val="3"/>
  </w:num>
  <w:num w:numId="42">
    <w:abstractNumId w:val="1"/>
  </w:num>
  <w:num w:numId="43">
    <w:abstractNumId w:val="2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F5"/>
    <w:rsid w:val="00034E0C"/>
    <w:rsid w:val="00044865"/>
    <w:rsid w:val="00071DDE"/>
    <w:rsid w:val="00073C74"/>
    <w:rsid w:val="00091782"/>
    <w:rsid w:val="0009274D"/>
    <w:rsid w:val="000B2124"/>
    <w:rsid w:val="000B5BD3"/>
    <w:rsid w:val="000B5BE7"/>
    <w:rsid w:val="000C2E55"/>
    <w:rsid w:val="000D2D0E"/>
    <w:rsid w:val="000D74AF"/>
    <w:rsid w:val="000E27B3"/>
    <w:rsid w:val="000E3591"/>
    <w:rsid w:val="000E50FD"/>
    <w:rsid w:val="000F2F68"/>
    <w:rsid w:val="00124E89"/>
    <w:rsid w:val="001758C5"/>
    <w:rsid w:val="001769B4"/>
    <w:rsid w:val="00177161"/>
    <w:rsid w:val="001937C1"/>
    <w:rsid w:val="001C40F5"/>
    <w:rsid w:val="001C5618"/>
    <w:rsid w:val="001E5048"/>
    <w:rsid w:val="00205A57"/>
    <w:rsid w:val="00216B6C"/>
    <w:rsid w:val="00232139"/>
    <w:rsid w:val="0024726F"/>
    <w:rsid w:val="00256939"/>
    <w:rsid w:val="00264F22"/>
    <w:rsid w:val="0027544A"/>
    <w:rsid w:val="00295DDE"/>
    <w:rsid w:val="00295FFA"/>
    <w:rsid w:val="002A1872"/>
    <w:rsid w:val="002A7A20"/>
    <w:rsid w:val="002F0A74"/>
    <w:rsid w:val="002F3EE8"/>
    <w:rsid w:val="00311ED7"/>
    <w:rsid w:val="00332147"/>
    <w:rsid w:val="003555C0"/>
    <w:rsid w:val="00366962"/>
    <w:rsid w:val="00394E46"/>
    <w:rsid w:val="003B1F26"/>
    <w:rsid w:val="003B4246"/>
    <w:rsid w:val="003D770B"/>
    <w:rsid w:val="003E0330"/>
    <w:rsid w:val="003E7644"/>
    <w:rsid w:val="003E7B17"/>
    <w:rsid w:val="004057FE"/>
    <w:rsid w:val="00424421"/>
    <w:rsid w:val="00432DFD"/>
    <w:rsid w:val="00446C9B"/>
    <w:rsid w:val="00491973"/>
    <w:rsid w:val="004A101E"/>
    <w:rsid w:val="004D2F93"/>
    <w:rsid w:val="005153D4"/>
    <w:rsid w:val="00515F12"/>
    <w:rsid w:val="005162C7"/>
    <w:rsid w:val="00524142"/>
    <w:rsid w:val="0052656F"/>
    <w:rsid w:val="00526B21"/>
    <w:rsid w:val="00530B52"/>
    <w:rsid w:val="00591BA2"/>
    <w:rsid w:val="005932B8"/>
    <w:rsid w:val="005A53B2"/>
    <w:rsid w:val="005D4D4C"/>
    <w:rsid w:val="006320F7"/>
    <w:rsid w:val="00646E28"/>
    <w:rsid w:val="00664BCF"/>
    <w:rsid w:val="00670FFC"/>
    <w:rsid w:val="0069320A"/>
    <w:rsid w:val="00697CE1"/>
    <w:rsid w:val="006A7C63"/>
    <w:rsid w:val="006D5D31"/>
    <w:rsid w:val="006E0DDF"/>
    <w:rsid w:val="006E607D"/>
    <w:rsid w:val="006F281A"/>
    <w:rsid w:val="006F77C4"/>
    <w:rsid w:val="006F7EB2"/>
    <w:rsid w:val="00717AD7"/>
    <w:rsid w:val="007203AF"/>
    <w:rsid w:val="007308C1"/>
    <w:rsid w:val="00740561"/>
    <w:rsid w:val="00753AF5"/>
    <w:rsid w:val="00755A4C"/>
    <w:rsid w:val="00765289"/>
    <w:rsid w:val="00774602"/>
    <w:rsid w:val="00780D51"/>
    <w:rsid w:val="007A4986"/>
    <w:rsid w:val="007B7C40"/>
    <w:rsid w:val="007C44CB"/>
    <w:rsid w:val="007C5320"/>
    <w:rsid w:val="007D2001"/>
    <w:rsid w:val="007F035D"/>
    <w:rsid w:val="00801816"/>
    <w:rsid w:val="00805670"/>
    <w:rsid w:val="0083015B"/>
    <w:rsid w:val="00830F9F"/>
    <w:rsid w:val="00843DB4"/>
    <w:rsid w:val="00846C2F"/>
    <w:rsid w:val="008475CD"/>
    <w:rsid w:val="008B1C89"/>
    <w:rsid w:val="008B6AC3"/>
    <w:rsid w:val="008C099B"/>
    <w:rsid w:val="0091230D"/>
    <w:rsid w:val="0092075F"/>
    <w:rsid w:val="00923B3F"/>
    <w:rsid w:val="0096542D"/>
    <w:rsid w:val="009B3864"/>
    <w:rsid w:val="009B7002"/>
    <w:rsid w:val="009E6F06"/>
    <w:rsid w:val="009F2825"/>
    <w:rsid w:val="00A010D7"/>
    <w:rsid w:val="00A04FEC"/>
    <w:rsid w:val="00A56093"/>
    <w:rsid w:val="00A658D1"/>
    <w:rsid w:val="00A85BF8"/>
    <w:rsid w:val="00AA78E4"/>
    <w:rsid w:val="00AB2B02"/>
    <w:rsid w:val="00AB67D4"/>
    <w:rsid w:val="00AD0157"/>
    <w:rsid w:val="00AE0E75"/>
    <w:rsid w:val="00B21327"/>
    <w:rsid w:val="00B43B65"/>
    <w:rsid w:val="00B75950"/>
    <w:rsid w:val="00B8471D"/>
    <w:rsid w:val="00BA5AE3"/>
    <w:rsid w:val="00BA5EAC"/>
    <w:rsid w:val="00BC3799"/>
    <w:rsid w:val="00BC7DD9"/>
    <w:rsid w:val="00BE4C06"/>
    <w:rsid w:val="00C41051"/>
    <w:rsid w:val="00C41299"/>
    <w:rsid w:val="00C4682B"/>
    <w:rsid w:val="00C63BAA"/>
    <w:rsid w:val="00C8449A"/>
    <w:rsid w:val="00C863AA"/>
    <w:rsid w:val="00C878CF"/>
    <w:rsid w:val="00CA6481"/>
    <w:rsid w:val="00CB3BAD"/>
    <w:rsid w:val="00CB6969"/>
    <w:rsid w:val="00CC79D7"/>
    <w:rsid w:val="00CD048C"/>
    <w:rsid w:val="00CD2729"/>
    <w:rsid w:val="00D11408"/>
    <w:rsid w:val="00D25E75"/>
    <w:rsid w:val="00D27466"/>
    <w:rsid w:val="00D56FDD"/>
    <w:rsid w:val="00D60336"/>
    <w:rsid w:val="00D611D6"/>
    <w:rsid w:val="00D61281"/>
    <w:rsid w:val="00D9478B"/>
    <w:rsid w:val="00D97FEB"/>
    <w:rsid w:val="00DA2F6C"/>
    <w:rsid w:val="00DB056A"/>
    <w:rsid w:val="00DD1A54"/>
    <w:rsid w:val="00DF4528"/>
    <w:rsid w:val="00E0426D"/>
    <w:rsid w:val="00E073A2"/>
    <w:rsid w:val="00E26310"/>
    <w:rsid w:val="00E37CBA"/>
    <w:rsid w:val="00E61F4E"/>
    <w:rsid w:val="00E7275B"/>
    <w:rsid w:val="00E7478F"/>
    <w:rsid w:val="00E81F1B"/>
    <w:rsid w:val="00E874F3"/>
    <w:rsid w:val="00EA424C"/>
    <w:rsid w:val="00EB16DA"/>
    <w:rsid w:val="00EB49E2"/>
    <w:rsid w:val="00EB5DA4"/>
    <w:rsid w:val="00EC382E"/>
    <w:rsid w:val="00ED231F"/>
    <w:rsid w:val="00ED5C3A"/>
    <w:rsid w:val="00ED5E5D"/>
    <w:rsid w:val="00EE50C4"/>
    <w:rsid w:val="00EE6D3C"/>
    <w:rsid w:val="00F366A3"/>
    <w:rsid w:val="00F47737"/>
    <w:rsid w:val="00F562FB"/>
    <w:rsid w:val="00F675A8"/>
    <w:rsid w:val="00F831E0"/>
    <w:rsid w:val="00F970A3"/>
    <w:rsid w:val="00FB74E9"/>
    <w:rsid w:val="00FE1E06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3AF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53AF5"/>
    <w:rPr>
      <w:sz w:val="24"/>
      <w:szCs w:val="24"/>
      <w:lang w:val="ru-RU" w:eastAsia="ru-RU" w:bidi="ar-SA"/>
    </w:rPr>
  </w:style>
  <w:style w:type="character" w:styleId="a3">
    <w:name w:val="Hyperlink"/>
    <w:basedOn w:val="a0"/>
    <w:unhideWhenUsed/>
    <w:rsid w:val="00753AF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53AF5"/>
    <w:rPr>
      <w:lang w:val="ru-RU" w:eastAsia="ru-RU" w:bidi="ar-SA"/>
    </w:rPr>
  </w:style>
  <w:style w:type="character" w:customStyle="1" w:styleId="a6">
    <w:name w:val="Текст примечания Знак"/>
    <w:basedOn w:val="a0"/>
    <w:link w:val="a7"/>
    <w:semiHidden/>
    <w:rsid w:val="00753AF5"/>
    <w:rPr>
      <w:lang w:eastAsia="ru-RU" w:bidi="ar-SA"/>
    </w:rPr>
  </w:style>
  <w:style w:type="paragraph" w:styleId="a7">
    <w:name w:val="annotation text"/>
    <w:basedOn w:val="a"/>
    <w:link w:val="a6"/>
    <w:semiHidden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unhideWhenUsed/>
    <w:rsid w:val="0075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53AF5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nhideWhenUsed/>
    <w:rsid w:val="0075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53AF5"/>
    <w:rPr>
      <w:sz w:val="24"/>
      <w:szCs w:val="24"/>
      <w:lang w:val="ru-RU" w:eastAsia="ru-RU" w:bidi="ar-SA"/>
    </w:rPr>
  </w:style>
  <w:style w:type="paragraph" w:styleId="ac">
    <w:name w:val="endnote text"/>
    <w:basedOn w:val="a"/>
    <w:link w:val="ad"/>
    <w:semiHidden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locked/>
    <w:rsid w:val="00753AF5"/>
    <w:rPr>
      <w:lang w:val="ru-RU" w:eastAsia="ru-RU" w:bidi="ar-SA"/>
    </w:rPr>
  </w:style>
  <w:style w:type="paragraph" w:styleId="ae">
    <w:name w:val="Body Text"/>
    <w:basedOn w:val="a"/>
    <w:link w:val="af"/>
    <w:unhideWhenUsed/>
    <w:rsid w:val="00753A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53AF5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semiHidden/>
    <w:unhideWhenUsed/>
    <w:rsid w:val="00753A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753AF5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753AF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3AF5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2"/>
    <w:semiHidden/>
    <w:rsid w:val="00753AF5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semiHidden/>
    <w:unhideWhenUsed/>
    <w:rsid w:val="00753A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753AF5"/>
    <w:rPr>
      <w:sz w:val="16"/>
      <w:szCs w:val="16"/>
      <w:lang w:eastAsia="ru-RU" w:bidi="ar-SA"/>
    </w:rPr>
  </w:style>
  <w:style w:type="paragraph" w:styleId="30">
    <w:name w:val="Body Text Indent 3"/>
    <w:basedOn w:val="a"/>
    <w:link w:val="3"/>
    <w:semiHidden/>
    <w:unhideWhenUsed/>
    <w:rsid w:val="00753A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af2">
    <w:name w:val="Схема документа Знак"/>
    <w:basedOn w:val="a0"/>
    <w:link w:val="af3"/>
    <w:semiHidden/>
    <w:rsid w:val="00753AF5"/>
    <w:rPr>
      <w:rFonts w:ascii="Tahoma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753AF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af4">
    <w:name w:val="Тема примечания Знак"/>
    <w:basedOn w:val="a6"/>
    <w:link w:val="af5"/>
    <w:semiHidden/>
    <w:rsid w:val="00753AF5"/>
    <w:rPr>
      <w:b/>
      <w:bCs/>
    </w:rPr>
  </w:style>
  <w:style w:type="paragraph" w:styleId="af5">
    <w:name w:val="annotation subject"/>
    <w:basedOn w:val="a7"/>
    <w:next w:val="a7"/>
    <w:link w:val="af4"/>
    <w:semiHidden/>
    <w:unhideWhenUsed/>
    <w:rsid w:val="00753AF5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753AF5"/>
    <w:rPr>
      <w:rFonts w:ascii="Tahoma" w:hAnsi="Tahoma"/>
      <w:sz w:val="16"/>
      <w:szCs w:val="16"/>
      <w:lang w:eastAsia="ru-RU" w:bidi="ar-SA"/>
    </w:rPr>
  </w:style>
  <w:style w:type="paragraph" w:styleId="af7">
    <w:name w:val="Balloon Text"/>
    <w:basedOn w:val="a"/>
    <w:link w:val="af6"/>
    <w:semiHidden/>
    <w:unhideWhenUsed/>
    <w:rsid w:val="00753AF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paragraph" w:styleId="af8">
    <w:name w:val="List Paragraph"/>
    <w:basedOn w:val="a"/>
    <w:uiPriority w:val="99"/>
    <w:qFormat/>
    <w:rsid w:val="00753AF5"/>
    <w:pPr>
      <w:ind w:left="720"/>
      <w:contextualSpacing/>
    </w:pPr>
  </w:style>
  <w:style w:type="paragraph" w:customStyle="1" w:styleId="af9">
    <w:name w:val="Прижатый влево"/>
    <w:basedOn w:val="a"/>
    <w:next w:val="a"/>
    <w:rsid w:val="00753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Знак2"/>
    <w:basedOn w:val="a"/>
    <w:rsid w:val="00753A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"/>
    <w:rsid w:val="00753AF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11">
    <w:name w:val="Обычный1"/>
    <w:rsid w:val="00753AF5"/>
  </w:style>
  <w:style w:type="paragraph" w:customStyle="1" w:styleId="FR2">
    <w:name w:val="FR2"/>
    <w:rsid w:val="00753AF5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</w:rPr>
  </w:style>
  <w:style w:type="paragraph" w:customStyle="1" w:styleId="afb">
    <w:name w:val="текст сноски"/>
    <w:basedOn w:val="a"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Знак"/>
    <w:basedOn w:val="a"/>
    <w:rsid w:val="00753AF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C09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670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0072-27F1-4D9D-863C-5DB6952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46530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2020-03-24T07:51:00Z</cp:lastPrinted>
  <dcterms:created xsi:type="dcterms:W3CDTF">2020-10-23T04:51:00Z</dcterms:created>
  <dcterms:modified xsi:type="dcterms:W3CDTF">2020-10-23T04:51:00Z</dcterms:modified>
</cp:coreProperties>
</file>