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91" w:rsidRPr="00A84315" w:rsidRDefault="00617F91" w:rsidP="00E377D4">
      <w:pPr>
        <w:tabs>
          <w:tab w:val="left" w:pos="675"/>
          <w:tab w:val="center" w:pos="5244"/>
        </w:tabs>
        <w:ind w:left="-720" w:firstLine="180"/>
        <w:jc w:val="center"/>
        <w:rPr>
          <w:b/>
        </w:rPr>
      </w:pPr>
      <w:r w:rsidRPr="00A84315">
        <w:rPr>
          <w:b/>
        </w:rPr>
        <w:t>МИНИСТЕРСТВО ОБРАЗОВАНИЯ ОРЕНБУРГСКОЙ ОБЛАСТИ</w:t>
      </w:r>
    </w:p>
    <w:p w:rsidR="00617F91" w:rsidRPr="00A84315" w:rsidRDefault="00617F91" w:rsidP="00E377D4">
      <w:pPr>
        <w:jc w:val="center"/>
        <w:rPr>
          <w:b/>
        </w:rPr>
      </w:pPr>
      <w:r w:rsidRPr="00A84315">
        <w:rPr>
          <w:b/>
        </w:rPr>
        <w:t>ГОСУДАРСТВЕННОЕ АВТОНОМНОЕ ПРОФЕССИОНАЛЬНОЕ</w:t>
      </w:r>
    </w:p>
    <w:p w:rsidR="00617F91" w:rsidRPr="00A84315" w:rsidRDefault="00617F91" w:rsidP="00E377D4">
      <w:pPr>
        <w:jc w:val="center"/>
        <w:rPr>
          <w:b/>
        </w:rPr>
      </w:pPr>
      <w:r w:rsidRPr="00A84315">
        <w:rPr>
          <w:b/>
        </w:rPr>
        <w:t>ОБРАЗОВАТЕЛЬНОЕ УЧРЕЖДЕНИЕ</w:t>
      </w:r>
    </w:p>
    <w:p w:rsidR="00617F91" w:rsidRPr="00A84315" w:rsidRDefault="00617F91" w:rsidP="00E377D4">
      <w:pPr>
        <w:jc w:val="center"/>
        <w:rPr>
          <w:b/>
        </w:rPr>
      </w:pPr>
      <w:r w:rsidRPr="00A84315">
        <w:rPr>
          <w:b/>
        </w:rPr>
        <w:t>«МЕДНОГОРСКИЙ ИНДУСТРИАЛЬНЫЙ КОЛЛЕДЖ»</w:t>
      </w:r>
    </w:p>
    <w:p w:rsidR="00617F91" w:rsidRPr="00A84315" w:rsidRDefault="00617F91" w:rsidP="00E377D4">
      <w:pPr>
        <w:jc w:val="center"/>
        <w:rPr>
          <w:b/>
        </w:rPr>
      </w:pPr>
      <w:r w:rsidRPr="00A84315">
        <w:rPr>
          <w:b/>
        </w:rPr>
        <w:t>Г. МЕДНОГОРСКА ОРЕНБУРГСКОЙ ОБЛАСТИ</w:t>
      </w:r>
    </w:p>
    <w:p w:rsidR="00617F91" w:rsidRPr="00A84315" w:rsidRDefault="00617F91" w:rsidP="00E377D4">
      <w:pPr>
        <w:jc w:val="center"/>
        <w:rPr>
          <w:b/>
        </w:rPr>
      </w:pPr>
      <w:r w:rsidRPr="00A84315">
        <w:rPr>
          <w:b/>
        </w:rPr>
        <w:t>(ГАПОУ МИК)</w:t>
      </w:r>
    </w:p>
    <w:p w:rsidR="00617F91" w:rsidRPr="00A84315" w:rsidRDefault="00617F91" w:rsidP="00E377D4">
      <w:pPr>
        <w:jc w:val="center"/>
        <w:rPr>
          <w:b/>
        </w:rPr>
      </w:pPr>
    </w:p>
    <w:p w:rsidR="00617F91" w:rsidRPr="00A84315" w:rsidRDefault="00617F91" w:rsidP="00E377D4">
      <w:pPr>
        <w:tabs>
          <w:tab w:val="left" w:pos="675"/>
          <w:tab w:val="center" w:pos="5244"/>
        </w:tabs>
        <w:rPr>
          <w:b/>
          <w:sz w:val="28"/>
          <w:szCs w:val="28"/>
        </w:rPr>
      </w:pPr>
    </w:p>
    <w:p w:rsidR="00617F91" w:rsidRPr="00A84315" w:rsidRDefault="00617F91" w:rsidP="00E377D4">
      <w:pPr>
        <w:tabs>
          <w:tab w:val="left" w:pos="675"/>
          <w:tab w:val="center" w:pos="5244"/>
        </w:tabs>
        <w:rPr>
          <w:b/>
          <w:sz w:val="28"/>
          <w:szCs w:val="28"/>
        </w:rPr>
      </w:pPr>
    </w:p>
    <w:p w:rsidR="00617F91" w:rsidRPr="00A84315" w:rsidRDefault="00617F91" w:rsidP="00E377D4">
      <w:pPr>
        <w:tabs>
          <w:tab w:val="left" w:pos="675"/>
          <w:tab w:val="center" w:pos="5244"/>
        </w:tabs>
        <w:rPr>
          <w:b/>
          <w:sz w:val="28"/>
          <w:szCs w:val="28"/>
        </w:rPr>
      </w:pPr>
    </w:p>
    <w:p w:rsidR="00617F91" w:rsidRPr="00A84315" w:rsidRDefault="00617F91" w:rsidP="00E377D4">
      <w:pPr>
        <w:tabs>
          <w:tab w:val="left" w:pos="675"/>
          <w:tab w:val="center" w:pos="5244"/>
        </w:tabs>
        <w:rPr>
          <w:b/>
          <w:sz w:val="28"/>
          <w:szCs w:val="28"/>
        </w:rPr>
      </w:pPr>
    </w:p>
    <w:p w:rsidR="00617F91" w:rsidRDefault="00617F91" w:rsidP="00E377D4">
      <w:pPr>
        <w:tabs>
          <w:tab w:val="left" w:pos="675"/>
          <w:tab w:val="center" w:pos="5244"/>
        </w:tabs>
        <w:rPr>
          <w:b/>
          <w:sz w:val="28"/>
          <w:szCs w:val="28"/>
        </w:rPr>
      </w:pPr>
    </w:p>
    <w:p w:rsidR="00057F89" w:rsidRDefault="00057F89" w:rsidP="00E377D4">
      <w:pPr>
        <w:tabs>
          <w:tab w:val="left" w:pos="675"/>
          <w:tab w:val="center" w:pos="5244"/>
        </w:tabs>
        <w:rPr>
          <w:b/>
          <w:sz w:val="28"/>
          <w:szCs w:val="28"/>
        </w:rPr>
      </w:pPr>
    </w:p>
    <w:p w:rsidR="00057F89" w:rsidRDefault="00057F89" w:rsidP="00E377D4">
      <w:pPr>
        <w:tabs>
          <w:tab w:val="left" w:pos="675"/>
          <w:tab w:val="center" w:pos="5244"/>
        </w:tabs>
        <w:rPr>
          <w:b/>
          <w:sz w:val="28"/>
          <w:szCs w:val="28"/>
        </w:rPr>
      </w:pPr>
    </w:p>
    <w:p w:rsidR="00057F89" w:rsidRDefault="00057F89" w:rsidP="00E377D4">
      <w:pPr>
        <w:tabs>
          <w:tab w:val="left" w:pos="675"/>
          <w:tab w:val="center" w:pos="5244"/>
        </w:tabs>
        <w:rPr>
          <w:b/>
          <w:sz w:val="28"/>
          <w:szCs w:val="28"/>
        </w:rPr>
      </w:pPr>
    </w:p>
    <w:p w:rsidR="00057F89" w:rsidRDefault="00057F89" w:rsidP="00E377D4">
      <w:pPr>
        <w:tabs>
          <w:tab w:val="left" w:pos="675"/>
          <w:tab w:val="center" w:pos="5244"/>
        </w:tabs>
        <w:rPr>
          <w:b/>
          <w:sz w:val="28"/>
          <w:szCs w:val="28"/>
        </w:rPr>
      </w:pPr>
    </w:p>
    <w:p w:rsidR="00057F89" w:rsidRDefault="00057F89" w:rsidP="00E377D4">
      <w:pPr>
        <w:tabs>
          <w:tab w:val="left" w:pos="675"/>
          <w:tab w:val="center" w:pos="5244"/>
        </w:tabs>
        <w:rPr>
          <w:b/>
          <w:sz w:val="28"/>
          <w:szCs w:val="28"/>
        </w:rPr>
      </w:pPr>
    </w:p>
    <w:p w:rsidR="00057F89" w:rsidRDefault="00057F89" w:rsidP="00E377D4">
      <w:pPr>
        <w:tabs>
          <w:tab w:val="left" w:pos="675"/>
          <w:tab w:val="center" w:pos="5244"/>
        </w:tabs>
        <w:rPr>
          <w:b/>
          <w:sz w:val="28"/>
          <w:szCs w:val="28"/>
        </w:rPr>
      </w:pPr>
    </w:p>
    <w:p w:rsidR="00057F89" w:rsidRPr="00A84315" w:rsidRDefault="00057F89" w:rsidP="00E377D4">
      <w:pPr>
        <w:tabs>
          <w:tab w:val="left" w:pos="675"/>
          <w:tab w:val="center" w:pos="5244"/>
        </w:tabs>
        <w:rPr>
          <w:b/>
          <w:sz w:val="28"/>
          <w:szCs w:val="28"/>
        </w:rPr>
      </w:pPr>
    </w:p>
    <w:p w:rsidR="00617F91" w:rsidRPr="00A84315" w:rsidRDefault="00617F91" w:rsidP="00E377D4">
      <w:pPr>
        <w:tabs>
          <w:tab w:val="left" w:pos="675"/>
          <w:tab w:val="center" w:pos="5244"/>
        </w:tabs>
        <w:rPr>
          <w:b/>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36"/>
          <w:szCs w:val="36"/>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A84315">
        <w:rPr>
          <w:b/>
          <w:caps/>
          <w:sz w:val="28"/>
          <w:szCs w:val="28"/>
        </w:rPr>
        <w:t>РАБОЧАЯ ПРОГРАММа ПРОФЕССИОНАЛЬНОГО МОДУЛЯ</w:t>
      </w: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84315">
        <w:rPr>
          <w:b/>
          <w:sz w:val="28"/>
          <w:szCs w:val="28"/>
        </w:rPr>
        <w:t>ПМ. 03. ПРОВЕДЕНИЕ РАСЧЁТОВ С БЮДЖЕТОМ И ВНЕБЮДЖЕТНЫМИ ФОНДАМИ</w:t>
      </w: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617F91" w:rsidRPr="00A84315" w:rsidRDefault="00617F91" w:rsidP="00E377D4">
      <w:pPr>
        <w:tabs>
          <w:tab w:val="left" w:pos="675"/>
          <w:tab w:val="center" w:pos="5244"/>
        </w:tabs>
        <w:jc w:val="center"/>
        <w:rPr>
          <w:sz w:val="28"/>
          <w:szCs w:val="28"/>
        </w:rPr>
      </w:pPr>
    </w:p>
    <w:p w:rsidR="00617F91" w:rsidRPr="00A84315" w:rsidRDefault="00617F91" w:rsidP="00E377D4">
      <w:pPr>
        <w:rPr>
          <w:sz w:val="28"/>
          <w:szCs w:val="28"/>
        </w:rPr>
      </w:pPr>
    </w:p>
    <w:p w:rsidR="00617F91" w:rsidRPr="00A84315" w:rsidRDefault="00617F91" w:rsidP="00E377D4">
      <w:pPr>
        <w:rPr>
          <w:sz w:val="28"/>
          <w:szCs w:val="28"/>
        </w:rPr>
      </w:pPr>
    </w:p>
    <w:p w:rsidR="00617F91" w:rsidRPr="00A84315" w:rsidRDefault="00617F91" w:rsidP="00E377D4">
      <w:pPr>
        <w:rPr>
          <w:sz w:val="28"/>
          <w:szCs w:val="28"/>
        </w:rPr>
      </w:pPr>
    </w:p>
    <w:p w:rsidR="00617F91" w:rsidRPr="00A84315" w:rsidRDefault="00617F91" w:rsidP="00E377D4">
      <w:pPr>
        <w:rPr>
          <w:sz w:val="28"/>
          <w:szCs w:val="28"/>
        </w:rPr>
      </w:pPr>
    </w:p>
    <w:p w:rsidR="00617F91" w:rsidRPr="00A84315" w:rsidRDefault="00617F91" w:rsidP="00E377D4">
      <w:pPr>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sz w:val="28"/>
          <w:szCs w:val="28"/>
        </w:rPr>
      </w:pPr>
      <w:r w:rsidRPr="00A84315">
        <w:rPr>
          <w:b/>
          <w:sz w:val="28"/>
          <w:szCs w:val="28"/>
        </w:rPr>
        <w:t>201</w:t>
      </w:r>
      <w:r>
        <w:rPr>
          <w:b/>
          <w:sz w:val="28"/>
          <w:szCs w:val="28"/>
        </w:rPr>
        <w:t>9</w:t>
      </w:r>
      <w:r w:rsidRPr="00A84315">
        <w:rPr>
          <w:b/>
          <w:sz w:val="28"/>
          <w:szCs w:val="28"/>
        </w:rPr>
        <w:t xml:space="preserve">              </w:t>
      </w:r>
    </w:p>
    <w:p w:rsidR="00617F91" w:rsidRPr="00A84315" w:rsidRDefault="00617F91"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r w:rsidRPr="00A84315">
        <w:rPr>
          <w:sz w:val="28"/>
          <w:szCs w:val="28"/>
        </w:rPr>
        <w:t xml:space="preserve">                                                                                </w:t>
      </w:r>
    </w:p>
    <w:p w:rsidR="00617F91" w:rsidRPr="00A84315" w:rsidRDefault="00617F91" w:rsidP="002568D9">
      <w:pPr>
        <w:widowControl w:val="0"/>
        <w:jc w:val="center"/>
      </w:pPr>
      <w:r w:rsidRPr="00A84315">
        <w:lastRenderedPageBreak/>
        <w:t>СОДЕРЖАНИЕ</w:t>
      </w:r>
    </w:p>
    <w:p w:rsidR="00617F91" w:rsidRPr="00A84315" w:rsidRDefault="00617F91" w:rsidP="002568D9">
      <w:pPr>
        <w:widowControl w:val="0"/>
      </w:pPr>
    </w:p>
    <w:tbl>
      <w:tblPr>
        <w:tblW w:w="9807" w:type="dxa"/>
        <w:tblLook w:val="01E0"/>
      </w:tblPr>
      <w:tblGrid>
        <w:gridCol w:w="9007"/>
        <w:gridCol w:w="800"/>
      </w:tblGrid>
      <w:tr w:rsidR="00617F91" w:rsidRPr="00A84315">
        <w:trPr>
          <w:trHeight w:val="931"/>
        </w:trPr>
        <w:tc>
          <w:tcPr>
            <w:tcW w:w="9007" w:type="dxa"/>
          </w:tcPr>
          <w:p w:rsidR="00617F91" w:rsidRPr="00A84315" w:rsidRDefault="00617F91" w:rsidP="004102C7">
            <w:pPr>
              <w:pStyle w:val="1"/>
              <w:keepNext w:val="0"/>
              <w:widowControl w:val="0"/>
              <w:spacing w:line="276" w:lineRule="auto"/>
              <w:ind w:firstLine="0"/>
              <w:rPr>
                <w:caps/>
              </w:rPr>
            </w:pPr>
          </w:p>
          <w:p w:rsidR="00617F91" w:rsidRPr="00A84315" w:rsidRDefault="00617F91" w:rsidP="004102C7">
            <w:pPr>
              <w:pStyle w:val="1"/>
              <w:keepNext w:val="0"/>
              <w:widowControl w:val="0"/>
              <w:spacing w:line="276" w:lineRule="auto"/>
              <w:ind w:firstLine="0"/>
              <w:rPr>
                <w:caps/>
              </w:rPr>
            </w:pPr>
          </w:p>
          <w:p w:rsidR="00617F91" w:rsidRPr="00A84315" w:rsidRDefault="00617F91" w:rsidP="004102C7">
            <w:pPr>
              <w:pStyle w:val="1"/>
              <w:keepNext w:val="0"/>
              <w:widowControl w:val="0"/>
              <w:spacing w:line="276" w:lineRule="auto"/>
              <w:ind w:firstLine="0"/>
              <w:rPr>
                <w:caps/>
              </w:rPr>
            </w:pPr>
            <w:r w:rsidRPr="00A84315">
              <w:t>1. ПАСПОРТ ПРОГРАММЫ ПРОФЕССИОНАЛЬНОГО МОДУЛЯ</w:t>
            </w:r>
          </w:p>
        </w:tc>
        <w:tc>
          <w:tcPr>
            <w:tcW w:w="800" w:type="dxa"/>
          </w:tcPr>
          <w:p w:rsidR="00617F91" w:rsidRPr="00A84315" w:rsidRDefault="00617F91" w:rsidP="004102C7">
            <w:pPr>
              <w:widowControl w:val="0"/>
              <w:jc w:val="center"/>
            </w:pPr>
            <w:r w:rsidRPr="00A84315">
              <w:t>стр.</w:t>
            </w:r>
          </w:p>
          <w:p w:rsidR="00617F91" w:rsidRPr="00A84315" w:rsidRDefault="00617F91" w:rsidP="004102C7">
            <w:pPr>
              <w:widowControl w:val="0"/>
              <w:jc w:val="center"/>
            </w:pPr>
          </w:p>
          <w:p w:rsidR="00617F91" w:rsidRPr="00A84315" w:rsidRDefault="00617F91" w:rsidP="004102C7">
            <w:pPr>
              <w:widowControl w:val="0"/>
              <w:jc w:val="center"/>
            </w:pPr>
            <w:r>
              <w:t>3</w:t>
            </w:r>
          </w:p>
          <w:p w:rsidR="00617F91" w:rsidRPr="00A84315" w:rsidRDefault="00617F91" w:rsidP="004102C7">
            <w:pPr>
              <w:widowControl w:val="0"/>
              <w:jc w:val="center"/>
            </w:pPr>
          </w:p>
          <w:p w:rsidR="00617F91" w:rsidRPr="00A84315" w:rsidRDefault="00617F91" w:rsidP="004102C7">
            <w:pPr>
              <w:widowControl w:val="0"/>
              <w:jc w:val="center"/>
            </w:pPr>
          </w:p>
        </w:tc>
      </w:tr>
      <w:tr w:rsidR="00617F91" w:rsidRPr="00A84315">
        <w:trPr>
          <w:trHeight w:val="720"/>
        </w:trPr>
        <w:tc>
          <w:tcPr>
            <w:tcW w:w="9007" w:type="dxa"/>
          </w:tcPr>
          <w:p w:rsidR="00617F91" w:rsidRPr="00A84315" w:rsidRDefault="00617F91" w:rsidP="004102C7">
            <w:pPr>
              <w:widowControl w:val="0"/>
              <w:spacing w:line="276" w:lineRule="auto"/>
              <w:rPr>
                <w:caps/>
              </w:rPr>
            </w:pPr>
            <w:r w:rsidRPr="00A84315">
              <w:rPr>
                <w:caps/>
              </w:rPr>
              <w:t>2. результаты освоения ПРОФЕССИОНАЛЬНОГО МОДУЛЯ</w:t>
            </w:r>
          </w:p>
        </w:tc>
        <w:tc>
          <w:tcPr>
            <w:tcW w:w="800" w:type="dxa"/>
          </w:tcPr>
          <w:p w:rsidR="00617F91" w:rsidRPr="00A84315" w:rsidRDefault="00617F91" w:rsidP="00BA5049">
            <w:pPr>
              <w:widowControl w:val="0"/>
              <w:jc w:val="center"/>
            </w:pPr>
            <w:r>
              <w:t>6</w:t>
            </w:r>
          </w:p>
        </w:tc>
      </w:tr>
      <w:tr w:rsidR="00617F91" w:rsidRPr="00A84315">
        <w:trPr>
          <w:trHeight w:val="594"/>
        </w:trPr>
        <w:tc>
          <w:tcPr>
            <w:tcW w:w="9007" w:type="dxa"/>
          </w:tcPr>
          <w:p w:rsidR="00617F91" w:rsidRPr="00A84315" w:rsidRDefault="00617F91" w:rsidP="004102C7">
            <w:pPr>
              <w:pStyle w:val="1"/>
              <w:keepNext w:val="0"/>
              <w:widowControl w:val="0"/>
              <w:spacing w:line="276" w:lineRule="auto"/>
              <w:ind w:firstLine="0"/>
              <w:rPr>
                <w:caps/>
              </w:rPr>
            </w:pPr>
            <w:r w:rsidRPr="00A84315">
              <w:t xml:space="preserve">3. СТРУКТУРА И СОДЕРЖАНИЕ ПРОФЕССИОНАЛЬНОГО МОДУЛЯ </w:t>
            </w:r>
          </w:p>
        </w:tc>
        <w:tc>
          <w:tcPr>
            <w:tcW w:w="800" w:type="dxa"/>
          </w:tcPr>
          <w:p w:rsidR="00617F91" w:rsidRPr="00A84315" w:rsidRDefault="00617F91" w:rsidP="004102C7">
            <w:pPr>
              <w:widowControl w:val="0"/>
              <w:jc w:val="center"/>
            </w:pPr>
            <w:r>
              <w:t>7</w:t>
            </w:r>
          </w:p>
        </w:tc>
      </w:tr>
      <w:tr w:rsidR="00617F91" w:rsidRPr="00A84315">
        <w:trPr>
          <w:trHeight w:val="692"/>
        </w:trPr>
        <w:tc>
          <w:tcPr>
            <w:tcW w:w="9007" w:type="dxa"/>
          </w:tcPr>
          <w:p w:rsidR="00617F91" w:rsidRPr="00A84315" w:rsidRDefault="00617F91" w:rsidP="004102C7">
            <w:pPr>
              <w:pStyle w:val="1"/>
              <w:keepNext w:val="0"/>
              <w:widowControl w:val="0"/>
              <w:spacing w:line="276" w:lineRule="auto"/>
              <w:ind w:firstLine="0"/>
              <w:rPr>
                <w:caps/>
              </w:rPr>
            </w:pPr>
            <w:r w:rsidRPr="00A84315">
              <w:t>4 УСЛОВИЯ РЕАЛИЗАЦИИ ПРОФЕССИОНАЛЬНОГО МОДУЛЯ</w:t>
            </w:r>
          </w:p>
        </w:tc>
        <w:tc>
          <w:tcPr>
            <w:tcW w:w="800" w:type="dxa"/>
          </w:tcPr>
          <w:p w:rsidR="00617F91" w:rsidRPr="00A84315" w:rsidRDefault="00617F91" w:rsidP="00EA085C">
            <w:pPr>
              <w:widowControl w:val="0"/>
              <w:jc w:val="center"/>
            </w:pPr>
            <w:r>
              <w:t>19</w:t>
            </w:r>
          </w:p>
        </w:tc>
      </w:tr>
      <w:tr w:rsidR="00617F91" w:rsidRPr="00A84315">
        <w:trPr>
          <w:trHeight w:val="692"/>
        </w:trPr>
        <w:tc>
          <w:tcPr>
            <w:tcW w:w="9007" w:type="dxa"/>
          </w:tcPr>
          <w:p w:rsidR="00617F91" w:rsidRPr="00A84315" w:rsidRDefault="00617F91" w:rsidP="004102C7">
            <w:pPr>
              <w:widowControl w:val="0"/>
              <w:spacing w:line="276" w:lineRule="auto"/>
              <w:rPr>
                <w:bCs/>
                <w:i/>
              </w:rPr>
            </w:pPr>
            <w:r w:rsidRPr="00A84315">
              <w:rPr>
                <w:caps/>
              </w:rPr>
              <w:t>5. Контроль и оценка результатов освоения профессионального модуля (вида профессиональной деятельности</w:t>
            </w:r>
            <w:r w:rsidRPr="00A84315">
              <w:rPr>
                <w:bCs/>
              </w:rPr>
              <w:t>)</w:t>
            </w:r>
            <w:r w:rsidRPr="00A84315">
              <w:rPr>
                <w:bCs/>
                <w:i/>
              </w:rPr>
              <w:t xml:space="preserve"> </w:t>
            </w:r>
          </w:p>
          <w:p w:rsidR="00617F91" w:rsidRPr="00A84315" w:rsidRDefault="00617F91" w:rsidP="004102C7">
            <w:pPr>
              <w:widowControl w:val="0"/>
              <w:spacing w:line="276" w:lineRule="auto"/>
              <w:rPr>
                <w:caps/>
              </w:rPr>
            </w:pPr>
          </w:p>
        </w:tc>
        <w:tc>
          <w:tcPr>
            <w:tcW w:w="800" w:type="dxa"/>
          </w:tcPr>
          <w:p w:rsidR="00617F91" w:rsidRPr="00A84315" w:rsidRDefault="00617F91" w:rsidP="00BA5049">
            <w:pPr>
              <w:widowControl w:val="0"/>
              <w:jc w:val="center"/>
            </w:pPr>
            <w:r w:rsidRPr="00A84315">
              <w:t>2</w:t>
            </w:r>
            <w:r>
              <w:t>1</w:t>
            </w:r>
          </w:p>
        </w:tc>
      </w:tr>
    </w:tbl>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pPr>
    </w:p>
    <w:p w:rsidR="00617F91" w:rsidRPr="00A84315" w:rsidRDefault="00617F91" w:rsidP="00256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center"/>
        <w:rPr>
          <w:b/>
          <w:caps/>
        </w:rPr>
      </w:pPr>
      <w:r w:rsidRPr="00A84315">
        <w:rPr>
          <w:b/>
          <w:caps/>
        </w:rPr>
        <w:br w:type="page"/>
      </w:r>
      <w:r w:rsidRPr="00A84315">
        <w:rPr>
          <w:b/>
          <w:caps/>
        </w:rPr>
        <w:lastRenderedPageBreak/>
        <w:t>1. паспорт ПРОГРАММЫ ПРОФЕССИОНАЛЬНОГО МОДУЛЯ</w:t>
      </w:r>
    </w:p>
    <w:p w:rsidR="00617F91" w:rsidRPr="00A84315" w:rsidRDefault="00617F91" w:rsidP="002568D9">
      <w:pPr>
        <w:pStyle w:val="20"/>
        <w:widowControl w:val="0"/>
        <w:shd w:val="clear" w:color="auto" w:fill="auto"/>
        <w:tabs>
          <w:tab w:val="left" w:pos="526"/>
        </w:tabs>
        <w:spacing w:after="0" w:line="360" w:lineRule="auto"/>
        <w:ind w:left="720"/>
        <w:rPr>
          <w:sz w:val="24"/>
          <w:szCs w:val="24"/>
        </w:rPr>
      </w:pPr>
      <w:r w:rsidRPr="00A84315">
        <w:rPr>
          <w:sz w:val="24"/>
          <w:szCs w:val="24"/>
        </w:rPr>
        <w:t>ПМ.03. Проведение расчетов с бюджетом и внебюджетными фондами</w:t>
      </w:r>
    </w:p>
    <w:p w:rsidR="00617F91" w:rsidRPr="00A84315" w:rsidRDefault="00617F91" w:rsidP="002568D9">
      <w:pPr>
        <w:pStyle w:val="20"/>
        <w:widowControl w:val="0"/>
        <w:shd w:val="clear" w:color="auto" w:fill="auto"/>
        <w:tabs>
          <w:tab w:val="left" w:pos="526"/>
        </w:tabs>
        <w:spacing w:after="0" w:line="360" w:lineRule="auto"/>
        <w:ind w:left="720"/>
        <w:rPr>
          <w:i/>
          <w:sz w:val="24"/>
          <w:szCs w:val="24"/>
        </w:rPr>
      </w:pPr>
    </w:p>
    <w:p w:rsidR="00617F91" w:rsidRPr="00A84315" w:rsidRDefault="00617F91" w:rsidP="002568D9">
      <w:pPr>
        <w:pStyle w:val="20"/>
        <w:widowControl w:val="0"/>
        <w:numPr>
          <w:ilvl w:val="0"/>
          <w:numId w:val="1"/>
        </w:numPr>
        <w:shd w:val="clear" w:color="auto" w:fill="auto"/>
        <w:tabs>
          <w:tab w:val="left" w:pos="526"/>
          <w:tab w:val="left" w:pos="851"/>
          <w:tab w:val="left" w:pos="993"/>
        </w:tabs>
        <w:spacing w:after="0" w:line="240" w:lineRule="auto"/>
        <w:ind w:firstLine="567"/>
        <w:jc w:val="both"/>
        <w:rPr>
          <w:b/>
          <w:sz w:val="24"/>
          <w:szCs w:val="24"/>
        </w:rPr>
      </w:pPr>
      <w:r w:rsidRPr="00A84315">
        <w:rPr>
          <w:b/>
          <w:sz w:val="24"/>
          <w:szCs w:val="24"/>
        </w:rPr>
        <w:t>Область применения программы</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rPr>
        <w:t xml:space="preserve">Рабочая программа профессионального модуля (далее рабочая программа) - является частью </w:t>
      </w:r>
      <w:r w:rsidRPr="00A84315">
        <w:rPr>
          <w:sz w:val="28"/>
          <w:szCs w:val="28"/>
        </w:rPr>
        <w:t>ППССЗ</w:t>
      </w:r>
      <w:r w:rsidRPr="00A84315">
        <w:rPr>
          <w:sz w:val="24"/>
          <w:szCs w:val="24"/>
        </w:rPr>
        <w:t xml:space="preserve"> в соответствии с ФГОС по специальности 38.02.01 Экономика и бухгалтерский учет (по отраслям) (углубленной подготовки) в части освоения вида профессиональной деятельности (ВПД):</w:t>
      </w:r>
      <w:r w:rsidRPr="00A84315">
        <w:rPr>
          <w:rStyle w:val="a4"/>
          <w:sz w:val="24"/>
          <w:szCs w:val="24"/>
        </w:rPr>
        <w:t xml:space="preserve"> Проведение расчетов с бюджетом и внебюджетными фондами</w:t>
      </w:r>
      <w:r w:rsidRPr="00A84315">
        <w:rPr>
          <w:sz w:val="24"/>
          <w:szCs w:val="24"/>
        </w:rPr>
        <w:t xml:space="preserve"> и соответствующих профессиональных компетенций (ПК):</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3.1.</w:t>
      </w:r>
      <w:r w:rsidRPr="00A84315">
        <w:rPr>
          <w:sz w:val="24"/>
          <w:szCs w:val="24"/>
        </w:rPr>
        <w:t xml:space="preserve"> Формировать бухгалтерские проводки по начислению и перечислению налогов  и сборов в бюджеты различных уровней.</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Pr="00A84315">
        <w:rPr>
          <w:sz w:val="24"/>
          <w:szCs w:val="24"/>
        </w:rPr>
        <w:t>2. Оформлять платежные документы для перечисления налогов</w:t>
      </w:r>
      <w:r>
        <w:rPr>
          <w:sz w:val="24"/>
          <w:szCs w:val="24"/>
        </w:rPr>
        <w:t xml:space="preserve"> и</w:t>
      </w:r>
      <w:r w:rsidRPr="00A84315">
        <w:rPr>
          <w:sz w:val="24"/>
          <w:szCs w:val="24"/>
        </w:rPr>
        <w:t xml:space="preserve"> сборов в бюджет,  контролировать их прохождение по расчетно-кассовым банковским операциям.</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Pr="00A84315">
        <w:rPr>
          <w:sz w:val="24"/>
          <w:szCs w:val="24"/>
        </w:rPr>
        <w:t>3. Формировать бухгалтерские проводки по начислению и перечислению страховых взносов во внебюджетные фонды</w:t>
      </w:r>
      <w:r>
        <w:rPr>
          <w:sz w:val="24"/>
          <w:szCs w:val="24"/>
        </w:rPr>
        <w:t xml:space="preserve"> и налоговые органы</w:t>
      </w:r>
      <w:r w:rsidRPr="00A84315">
        <w:rPr>
          <w:sz w:val="24"/>
          <w:szCs w:val="24"/>
        </w:rPr>
        <w:t>.</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Pr="00A84315">
        <w:rPr>
          <w:sz w:val="24"/>
          <w:szCs w:val="24"/>
        </w:rPr>
        <w:t>4. Оформлять платежные документы на перечисление страховых взносов во внебюджетные фонды</w:t>
      </w:r>
      <w:r>
        <w:rPr>
          <w:sz w:val="24"/>
          <w:szCs w:val="24"/>
        </w:rPr>
        <w:t xml:space="preserve"> и налоговые органы</w:t>
      </w:r>
      <w:r w:rsidRPr="00A84315">
        <w:rPr>
          <w:sz w:val="24"/>
          <w:szCs w:val="24"/>
        </w:rPr>
        <w:t>, контролировать их прохождение по расчетно-кассовым банковским операциям.</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(полного) общего образования.</w:t>
      </w:r>
    </w:p>
    <w:p w:rsidR="00617F91" w:rsidRPr="00A84315" w:rsidRDefault="00617F91" w:rsidP="002568D9">
      <w:pPr>
        <w:pStyle w:val="11"/>
        <w:widowControl w:val="0"/>
        <w:shd w:val="clear" w:color="auto" w:fill="auto"/>
        <w:tabs>
          <w:tab w:val="left" w:pos="851"/>
          <w:tab w:val="left" w:pos="993"/>
        </w:tabs>
        <w:spacing w:after="0" w:line="240" w:lineRule="auto"/>
        <w:ind w:firstLine="567"/>
        <w:rPr>
          <w:b/>
          <w:sz w:val="24"/>
          <w:szCs w:val="24"/>
        </w:rPr>
      </w:pPr>
    </w:p>
    <w:p w:rsidR="00617F91" w:rsidRPr="00A84315" w:rsidRDefault="00617F91" w:rsidP="002568D9">
      <w:pPr>
        <w:pStyle w:val="20"/>
        <w:widowControl w:val="0"/>
        <w:numPr>
          <w:ilvl w:val="1"/>
          <w:numId w:val="2"/>
        </w:numPr>
        <w:shd w:val="clear" w:color="auto" w:fill="auto"/>
        <w:tabs>
          <w:tab w:val="left" w:pos="344"/>
          <w:tab w:val="left" w:pos="851"/>
          <w:tab w:val="left" w:pos="993"/>
        </w:tabs>
        <w:spacing w:after="0" w:line="240" w:lineRule="auto"/>
        <w:ind w:left="0" w:firstLine="567"/>
        <w:jc w:val="both"/>
        <w:rPr>
          <w:b/>
          <w:sz w:val="24"/>
          <w:szCs w:val="24"/>
        </w:rPr>
      </w:pPr>
      <w:r w:rsidRPr="00A84315">
        <w:rPr>
          <w:b/>
          <w:sz w:val="24"/>
          <w:szCs w:val="24"/>
        </w:rPr>
        <w:t xml:space="preserve"> Цели и задачи профессионального модуля - требования к результатам освоения профессионального модуля</w:t>
      </w:r>
    </w:p>
    <w:p w:rsidR="00617F91" w:rsidRPr="00A84315" w:rsidRDefault="00617F91"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617F91" w:rsidRPr="00A84315" w:rsidRDefault="00617F91" w:rsidP="003866C8">
      <w:pPr>
        <w:widowControl w:val="0"/>
        <w:tabs>
          <w:tab w:val="num" w:pos="0"/>
        </w:tabs>
        <w:autoSpaceDE w:val="0"/>
        <w:autoSpaceDN w:val="0"/>
        <w:adjustRightInd w:val="0"/>
        <w:spacing w:line="239" w:lineRule="auto"/>
        <w:ind w:firstLine="540"/>
        <w:rPr>
          <w:b/>
          <w:bCs/>
        </w:rPr>
      </w:pPr>
    </w:p>
    <w:p w:rsidR="00617F91" w:rsidRPr="00A84315" w:rsidRDefault="00617F91" w:rsidP="003866C8">
      <w:pPr>
        <w:widowControl w:val="0"/>
        <w:tabs>
          <w:tab w:val="num" w:pos="0"/>
        </w:tabs>
        <w:autoSpaceDE w:val="0"/>
        <w:autoSpaceDN w:val="0"/>
        <w:adjustRightInd w:val="0"/>
        <w:spacing w:line="239" w:lineRule="auto"/>
        <w:ind w:firstLine="540"/>
      </w:pPr>
      <w:r w:rsidRPr="00A84315">
        <w:rPr>
          <w:b/>
          <w:bCs/>
        </w:rPr>
        <w:t>иметь практический опыт</w:t>
      </w:r>
      <w:r>
        <w:rPr>
          <w:b/>
          <w:bCs/>
        </w:rPr>
        <w:t xml:space="preserve"> в</w:t>
      </w:r>
      <w:r w:rsidRPr="00A84315">
        <w:rPr>
          <w:b/>
          <w:bCs/>
        </w:rPr>
        <w:t>:</w:t>
      </w:r>
    </w:p>
    <w:p w:rsidR="00617F91" w:rsidRPr="00A84315" w:rsidRDefault="00617F91" w:rsidP="003866C8">
      <w:pPr>
        <w:widowControl w:val="0"/>
        <w:tabs>
          <w:tab w:val="num" w:pos="0"/>
        </w:tabs>
        <w:autoSpaceDE w:val="0"/>
        <w:autoSpaceDN w:val="0"/>
        <w:adjustRightInd w:val="0"/>
        <w:spacing w:line="44" w:lineRule="exact"/>
        <w:ind w:firstLine="540"/>
      </w:pPr>
    </w:p>
    <w:p w:rsidR="00617F91" w:rsidRDefault="00617F91" w:rsidP="003866C8">
      <w:pPr>
        <w:widowControl w:val="0"/>
        <w:numPr>
          <w:ilvl w:val="0"/>
          <w:numId w:val="14"/>
        </w:numPr>
        <w:tabs>
          <w:tab w:val="clear" w:pos="720"/>
          <w:tab w:val="num" w:pos="0"/>
        </w:tabs>
        <w:overflowPunct w:val="0"/>
        <w:autoSpaceDE w:val="0"/>
        <w:autoSpaceDN w:val="0"/>
        <w:adjustRightInd w:val="0"/>
        <w:spacing w:line="239" w:lineRule="auto"/>
        <w:ind w:left="0" w:firstLine="540"/>
        <w:jc w:val="both"/>
      </w:pPr>
      <w:r w:rsidRPr="00A84315">
        <w:t>проведени</w:t>
      </w:r>
      <w:r>
        <w:t>и</w:t>
      </w:r>
      <w:r w:rsidRPr="00A84315">
        <w:t xml:space="preserve"> расчетов с бюджетом и внебюджетными фондами; </w:t>
      </w:r>
    </w:p>
    <w:p w:rsidR="00617F91" w:rsidRPr="00A84315" w:rsidRDefault="00617F91" w:rsidP="003866C8">
      <w:pPr>
        <w:widowControl w:val="0"/>
        <w:tabs>
          <w:tab w:val="num" w:pos="0"/>
        </w:tabs>
        <w:autoSpaceDE w:val="0"/>
        <w:autoSpaceDN w:val="0"/>
        <w:adjustRightInd w:val="0"/>
        <w:spacing w:line="239" w:lineRule="auto"/>
        <w:ind w:firstLine="540"/>
        <w:rPr>
          <w:b/>
          <w:bCs/>
        </w:rPr>
      </w:pPr>
    </w:p>
    <w:p w:rsidR="00617F91" w:rsidRPr="00A84315" w:rsidRDefault="00617F91" w:rsidP="003866C8">
      <w:pPr>
        <w:widowControl w:val="0"/>
        <w:tabs>
          <w:tab w:val="num" w:pos="0"/>
        </w:tabs>
        <w:autoSpaceDE w:val="0"/>
        <w:autoSpaceDN w:val="0"/>
        <w:adjustRightInd w:val="0"/>
        <w:spacing w:line="239" w:lineRule="auto"/>
        <w:ind w:firstLine="540"/>
      </w:pPr>
      <w:r w:rsidRPr="00A84315">
        <w:rPr>
          <w:b/>
          <w:bCs/>
        </w:rPr>
        <w:t>уметь:</w:t>
      </w:r>
    </w:p>
    <w:p w:rsidR="00617F91" w:rsidRPr="00A84315" w:rsidRDefault="00617F91" w:rsidP="003866C8">
      <w:pPr>
        <w:widowControl w:val="0"/>
        <w:tabs>
          <w:tab w:val="num" w:pos="0"/>
        </w:tabs>
        <w:autoSpaceDE w:val="0"/>
        <w:autoSpaceDN w:val="0"/>
        <w:adjustRightInd w:val="0"/>
        <w:spacing w:line="47" w:lineRule="exact"/>
        <w:ind w:firstLine="540"/>
      </w:pPr>
    </w:p>
    <w:p w:rsidR="00617F91" w:rsidRPr="00A84315" w:rsidRDefault="00617F91"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определять виды и порядок налогообложения; </w:t>
      </w:r>
    </w:p>
    <w:p w:rsidR="00617F91" w:rsidRPr="00A84315" w:rsidRDefault="00617F91" w:rsidP="00131147">
      <w:pPr>
        <w:widowControl w:val="0"/>
        <w:tabs>
          <w:tab w:val="num" w:pos="180"/>
          <w:tab w:val="left" w:pos="709"/>
        </w:tabs>
        <w:autoSpaceDE w:val="0"/>
        <w:autoSpaceDN w:val="0"/>
        <w:adjustRightInd w:val="0"/>
        <w:spacing w:line="1" w:lineRule="exact"/>
        <w:ind w:firstLine="540"/>
      </w:pPr>
    </w:p>
    <w:p w:rsidR="00617F91" w:rsidRPr="00A84315" w:rsidRDefault="00617F91"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ориентироваться в системе налогов Российской Федерации; </w:t>
      </w:r>
    </w:p>
    <w:p w:rsidR="00617F91" w:rsidRPr="00A84315" w:rsidRDefault="00617F91"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выделять элементы налогообложения; </w:t>
      </w: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ind w:left="0" w:firstLine="540"/>
        <w:jc w:val="both"/>
      </w:pPr>
      <w:bookmarkStart w:id="0" w:name="page275"/>
      <w:bookmarkEnd w:id="0"/>
      <w:r w:rsidRPr="00A84315">
        <w:t xml:space="preserve">определять источники уплаты налогов, сборов, пошлин; </w:t>
      </w:r>
    </w:p>
    <w:p w:rsidR="00617F91" w:rsidRPr="00A84315" w:rsidRDefault="00617F91" w:rsidP="00131147">
      <w:pPr>
        <w:widowControl w:val="0"/>
        <w:tabs>
          <w:tab w:val="num" w:pos="180"/>
          <w:tab w:val="left" w:pos="709"/>
        </w:tabs>
        <w:autoSpaceDE w:val="0"/>
        <w:autoSpaceDN w:val="0"/>
        <w:adjustRightInd w:val="0"/>
        <w:spacing w:line="16"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оформлять бухгалтерскими проводками начисления и перечисления сумм налогов и сборов; </w:t>
      </w:r>
    </w:p>
    <w:p w:rsidR="00617F91" w:rsidRPr="00A84315" w:rsidRDefault="00617F91" w:rsidP="00131147">
      <w:pPr>
        <w:widowControl w:val="0"/>
        <w:tabs>
          <w:tab w:val="num" w:pos="180"/>
          <w:tab w:val="left" w:pos="709"/>
        </w:tabs>
        <w:autoSpaceDE w:val="0"/>
        <w:autoSpaceDN w:val="0"/>
        <w:adjustRightInd w:val="0"/>
        <w:spacing w:line="10"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организовывать аналитический учет по счету 68 «Расчеты по налогам и сборам»; </w:t>
      </w: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заполнять платежные поручения по перечислению налогов и сборов; </w:t>
      </w:r>
    </w:p>
    <w:p w:rsidR="00617F91" w:rsidRPr="00A84315" w:rsidRDefault="00617F91" w:rsidP="00131147">
      <w:pPr>
        <w:widowControl w:val="0"/>
        <w:tabs>
          <w:tab w:val="num" w:pos="180"/>
          <w:tab w:val="left" w:pos="709"/>
        </w:tabs>
        <w:autoSpaceDE w:val="0"/>
        <w:autoSpaceDN w:val="0"/>
        <w:adjustRightInd w:val="0"/>
        <w:spacing w:line="15"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5" w:lineRule="auto"/>
        <w:ind w:left="0" w:firstLine="540"/>
        <w:jc w:val="both"/>
      </w:pPr>
      <w:r w:rsidRPr="00A84315">
        <w:t xml:space="preserve">выбирать для платежных поручений по видам налогов соответствующие реквизиты; </w:t>
      </w:r>
    </w:p>
    <w:p w:rsidR="00617F91" w:rsidRPr="00A84315" w:rsidRDefault="00617F91" w:rsidP="00131147">
      <w:pPr>
        <w:widowControl w:val="0"/>
        <w:tabs>
          <w:tab w:val="num" w:pos="180"/>
          <w:tab w:val="left" w:pos="709"/>
        </w:tabs>
        <w:autoSpaceDE w:val="0"/>
        <w:autoSpaceDN w:val="0"/>
        <w:adjustRightInd w:val="0"/>
        <w:spacing w:line="10"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выбирать коды бюджетной классификации для определенных налогов, штрафов и пени; </w:t>
      </w:r>
    </w:p>
    <w:p w:rsidR="00617F91" w:rsidRPr="00A84315" w:rsidRDefault="00617F91" w:rsidP="00131147">
      <w:pPr>
        <w:widowControl w:val="0"/>
        <w:tabs>
          <w:tab w:val="num" w:pos="180"/>
          <w:tab w:val="left" w:pos="709"/>
        </w:tabs>
        <w:autoSpaceDE w:val="0"/>
        <w:autoSpaceDN w:val="0"/>
        <w:adjustRightInd w:val="0"/>
        <w:spacing w:line="14"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пользоваться образцом заполнения платежных поручений по перечислению налогов, сборов и пошлин; </w:t>
      </w:r>
    </w:p>
    <w:p w:rsidR="00617F91" w:rsidRPr="00A84315" w:rsidRDefault="00617F91" w:rsidP="00131147">
      <w:pPr>
        <w:widowControl w:val="0"/>
        <w:tabs>
          <w:tab w:val="num" w:pos="180"/>
          <w:tab w:val="left" w:pos="709"/>
        </w:tabs>
        <w:autoSpaceDE w:val="0"/>
        <w:autoSpaceDN w:val="0"/>
        <w:adjustRightInd w:val="0"/>
        <w:spacing w:line="1"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проводить учет расчетов по социальному страхованию и обеспечению; </w:t>
      </w:r>
    </w:p>
    <w:p w:rsidR="00617F91" w:rsidRPr="00A84315" w:rsidRDefault="00617F91" w:rsidP="00131147">
      <w:pPr>
        <w:widowControl w:val="0"/>
        <w:tabs>
          <w:tab w:val="num" w:pos="180"/>
          <w:tab w:val="left" w:pos="709"/>
        </w:tabs>
        <w:autoSpaceDE w:val="0"/>
        <w:autoSpaceDN w:val="0"/>
        <w:adjustRightInd w:val="0"/>
        <w:spacing w:line="17"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определять объекты налогообложения для исчисления</w:t>
      </w:r>
      <w:r>
        <w:t>, отчеты по страховым взносам в ФНС России и государственные внебюджетные фонды</w:t>
      </w:r>
      <w:r w:rsidRPr="00A84315">
        <w:t xml:space="preserve">; </w:t>
      </w:r>
    </w:p>
    <w:p w:rsidR="00617F91" w:rsidRPr="00A84315" w:rsidRDefault="00617F91" w:rsidP="00131147">
      <w:pPr>
        <w:widowControl w:val="0"/>
        <w:tabs>
          <w:tab w:val="num" w:pos="180"/>
          <w:tab w:val="left" w:pos="709"/>
        </w:tabs>
        <w:autoSpaceDE w:val="0"/>
        <w:autoSpaceDN w:val="0"/>
        <w:adjustRightInd w:val="0"/>
        <w:spacing w:line="1"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применять порядок и соблюдать сроки исчисления </w:t>
      </w:r>
      <w:r>
        <w:t xml:space="preserve">по </w:t>
      </w:r>
      <w:r w:rsidRPr="00A84315">
        <w:t>страховы</w:t>
      </w:r>
      <w:r>
        <w:t>м</w:t>
      </w:r>
      <w:r w:rsidRPr="00A84315">
        <w:t xml:space="preserve"> взнос</w:t>
      </w:r>
      <w:r>
        <w:t xml:space="preserve">ам </w:t>
      </w:r>
      <w:r w:rsidRPr="00A84315">
        <w:t>в</w:t>
      </w:r>
      <w:r>
        <w:t xml:space="preserve"> государственные внебюджетные фонды</w:t>
      </w:r>
      <w:r w:rsidRPr="00A84315">
        <w:t xml:space="preserve">; </w:t>
      </w:r>
    </w:p>
    <w:p w:rsidR="00617F91" w:rsidRPr="00A84315" w:rsidRDefault="00617F91" w:rsidP="00131147">
      <w:pPr>
        <w:widowControl w:val="0"/>
        <w:tabs>
          <w:tab w:val="num" w:pos="180"/>
          <w:tab w:val="left" w:pos="709"/>
        </w:tabs>
        <w:autoSpaceDE w:val="0"/>
        <w:autoSpaceDN w:val="0"/>
        <w:adjustRightInd w:val="0"/>
        <w:spacing w:line="15"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lastRenderedPageBreak/>
        <w:t xml:space="preserve">применять особенности зачисления сумм </w:t>
      </w:r>
      <w:r>
        <w:t xml:space="preserve">по </w:t>
      </w:r>
      <w:r w:rsidRPr="00A84315">
        <w:t>страховы</w:t>
      </w:r>
      <w:r>
        <w:t>м</w:t>
      </w:r>
      <w:r w:rsidRPr="00A84315">
        <w:t xml:space="preserve"> взнос</w:t>
      </w:r>
      <w:r>
        <w:t>ам</w:t>
      </w:r>
      <w:r w:rsidRPr="00A84315">
        <w:t xml:space="preserve"> в </w:t>
      </w:r>
      <w:r>
        <w:t>ФНС России и государственные внебюджетные фонды:</w:t>
      </w:r>
      <w:r w:rsidRPr="00A84315">
        <w:t xml:space="preserve"> Пенсионный фонд Российской Федерации </w:t>
      </w:r>
      <w:r>
        <w:t xml:space="preserve">, </w:t>
      </w:r>
      <w:r w:rsidRPr="00A84315">
        <w:t xml:space="preserve">Фонд социального страхования Российской Федерации; </w:t>
      </w:r>
      <w:r>
        <w:t>ФОМС;</w:t>
      </w:r>
    </w:p>
    <w:p w:rsidR="00617F91" w:rsidRPr="00A84315" w:rsidRDefault="00617F91" w:rsidP="00131147">
      <w:pPr>
        <w:widowControl w:val="0"/>
        <w:tabs>
          <w:tab w:val="num" w:pos="180"/>
          <w:tab w:val="left" w:pos="709"/>
        </w:tabs>
        <w:autoSpaceDE w:val="0"/>
        <w:autoSpaceDN w:val="0"/>
        <w:adjustRightInd w:val="0"/>
        <w:spacing w:line="15"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оформлять бухгалтерскими проводками начисление и перечисление сумм </w:t>
      </w:r>
      <w:r>
        <w:t xml:space="preserve">по </w:t>
      </w:r>
      <w:r w:rsidRPr="00A84315">
        <w:t>страховы</w:t>
      </w:r>
      <w:r>
        <w:t>м</w:t>
      </w:r>
      <w:r w:rsidRPr="00A84315">
        <w:t xml:space="preserve"> взнос</w:t>
      </w:r>
      <w:r>
        <w:t>ам</w:t>
      </w:r>
      <w:r w:rsidRPr="00A84315">
        <w:t xml:space="preserve"> в </w:t>
      </w:r>
      <w:r>
        <w:t>ФНС России и государственные внебюджетные фонды:</w:t>
      </w:r>
      <w:r w:rsidRPr="00A84315">
        <w:t xml:space="preserve"> Пенсионный фонд Российской Федерации </w:t>
      </w:r>
      <w:r>
        <w:t xml:space="preserve">, </w:t>
      </w:r>
      <w:r w:rsidRPr="00A84315">
        <w:t xml:space="preserve">Фонд социального страхования Российской Федерации;, Фонд обязательного медицинского страхования; </w:t>
      </w:r>
    </w:p>
    <w:p w:rsidR="00617F91" w:rsidRPr="00A84315" w:rsidRDefault="00617F91" w:rsidP="00131147">
      <w:pPr>
        <w:widowControl w:val="0"/>
        <w:tabs>
          <w:tab w:val="num" w:pos="180"/>
          <w:tab w:val="left" w:pos="709"/>
        </w:tabs>
        <w:autoSpaceDE w:val="0"/>
        <w:autoSpaceDN w:val="0"/>
        <w:adjustRightInd w:val="0"/>
        <w:spacing w:line="12"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осуществлять аналитический учет по счету 69 «Рас</w:t>
      </w:r>
      <w:r>
        <w:t>четы по социальному страхованию</w:t>
      </w:r>
      <w:r w:rsidRPr="00A84315">
        <w:t xml:space="preserve">»; </w:t>
      </w:r>
    </w:p>
    <w:p w:rsidR="00617F91" w:rsidRPr="00A84315" w:rsidRDefault="00617F91" w:rsidP="00131147">
      <w:pPr>
        <w:widowControl w:val="0"/>
        <w:tabs>
          <w:tab w:val="num" w:pos="180"/>
          <w:tab w:val="left" w:pos="709"/>
        </w:tabs>
        <w:autoSpaceDE w:val="0"/>
        <w:autoSpaceDN w:val="0"/>
        <w:adjustRightInd w:val="0"/>
        <w:spacing w:line="14"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проводить начисление и перечисление взносов на страхование от несчастных случаев на производстве и профессиональных заболеваний; </w:t>
      </w:r>
    </w:p>
    <w:p w:rsidR="00617F91" w:rsidRPr="00A84315" w:rsidRDefault="00617F91" w:rsidP="00131147">
      <w:pPr>
        <w:widowControl w:val="0"/>
        <w:tabs>
          <w:tab w:val="num" w:pos="180"/>
          <w:tab w:val="left" w:pos="709"/>
        </w:tabs>
        <w:autoSpaceDE w:val="0"/>
        <w:autoSpaceDN w:val="0"/>
        <w:adjustRightInd w:val="0"/>
        <w:spacing w:line="13"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использовать средства внебюджетных фондов по направлениям, определенным законодательством; </w:t>
      </w:r>
    </w:p>
    <w:p w:rsidR="00617F91" w:rsidRPr="00A84315" w:rsidRDefault="00617F91" w:rsidP="00131147">
      <w:pPr>
        <w:widowControl w:val="0"/>
        <w:tabs>
          <w:tab w:val="num" w:pos="180"/>
          <w:tab w:val="left" w:pos="709"/>
        </w:tabs>
        <w:autoSpaceDE w:val="0"/>
        <w:autoSpaceDN w:val="0"/>
        <w:adjustRightInd w:val="0"/>
        <w:spacing w:line="9"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осуществлять контроль прохождения платежных поручений по расчетно-кассовым банковским операциям с использованием выписок банка; </w:t>
      </w:r>
    </w:p>
    <w:p w:rsidR="00617F91" w:rsidRPr="00A84315" w:rsidRDefault="00617F91" w:rsidP="00131147">
      <w:pPr>
        <w:widowControl w:val="0"/>
        <w:tabs>
          <w:tab w:val="num" w:pos="180"/>
          <w:tab w:val="left" w:pos="709"/>
        </w:tabs>
        <w:autoSpaceDE w:val="0"/>
        <w:autoSpaceDN w:val="0"/>
        <w:adjustRightInd w:val="0"/>
        <w:spacing w:line="14"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 </w:t>
      </w:r>
    </w:p>
    <w:p w:rsidR="00617F91" w:rsidRPr="00A84315" w:rsidRDefault="00617F91" w:rsidP="00131147">
      <w:pPr>
        <w:widowControl w:val="0"/>
        <w:tabs>
          <w:tab w:val="num" w:pos="180"/>
          <w:tab w:val="left" w:pos="709"/>
        </w:tabs>
        <w:autoSpaceDE w:val="0"/>
        <w:autoSpaceDN w:val="0"/>
        <w:adjustRightInd w:val="0"/>
        <w:spacing w:line="17"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выбирать для платежных поручений по видам страховых взносов соответствующие реквизиты; </w:t>
      </w:r>
    </w:p>
    <w:p w:rsidR="00617F91" w:rsidRPr="00A84315" w:rsidRDefault="00617F91" w:rsidP="00131147">
      <w:pPr>
        <w:widowControl w:val="0"/>
        <w:tabs>
          <w:tab w:val="num" w:pos="180"/>
          <w:tab w:val="left" w:pos="709"/>
        </w:tabs>
        <w:autoSpaceDE w:val="0"/>
        <w:autoSpaceDN w:val="0"/>
        <w:adjustRightInd w:val="0"/>
        <w:spacing w:line="15"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оформлять платежные поручения по штрафам и пен</w:t>
      </w:r>
      <w:r>
        <w:t>ям</w:t>
      </w:r>
      <w:r w:rsidRPr="00A84315">
        <w:t xml:space="preserve"> внебюджетных фондов; </w:t>
      </w:r>
    </w:p>
    <w:p w:rsidR="00617F91" w:rsidRPr="00A84315" w:rsidRDefault="00617F91" w:rsidP="00131147">
      <w:pPr>
        <w:widowControl w:val="0"/>
        <w:tabs>
          <w:tab w:val="num" w:pos="180"/>
          <w:tab w:val="left" w:pos="709"/>
        </w:tabs>
        <w:autoSpaceDE w:val="0"/>
        <w:autoSpaceDN w:val="0"/>
        <w:adjustRightInd w:val="0"/>
        <w:spacing w:line="15"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5" w:lineRule="auto"/>
        <w:ind w:left="0" w:firstLine="540"/>
        <w:jc w:val="both"/>
      </w:pPr>
      <w:r w:rsidRPr="00A84315">
        <w:t xml:space="preserve">пользоваться образцом заполнения платежных поручений по перечислению страховых взносов во внебюджетные фонды; </w:t>
      </w:r>
    </w:p>
    <w:p w:rsidR="00617F91" w:rsidRPr="00A84315" w:rsidRDefault="00617F91" w:rsidP="00131147">
      <w:pPr>
        <w:widowControl w:val="0"/>
        <w:tabs>
          <w:tab w:val="num" w:pos="180"/>
          <w:tab w:val="left" w:pos="709"/>
        </w:tabs>
        <w:autoSpaceDE w:val="0"/>
        <w:autoSpaceDN w:val="0"/>
        <w:adjustRightInd w:val="0"/>
        <w:spacing w:line="10" w:lineRule="exact"/>
        <w:ind w:firstLine="540"/>
      </w:pPr>
    </w:p>
    <w:p w:rsidR="00617F91" w:rsidRPr="00A84315" w:rsidRDefault="00617F91"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заполнять данные статуса плательщика, ИНН </w:t>
      </w:r>
      <w:r>
        <w:t xml:space="preserve">получателя, КПП </w:t>
      </w:r>
      <w:r w:rsidRPr="00A84315">
        <w:t>получателя; наименования налоговой инспекции, КБК, ОКТМО, основания платежа, страхового периода, номера документа, даты документа;</w:t>
      </w:r>
    </w:p>
    <w:p w:rsidR="00617F91" w:rsidRPr="00A84315" w:rsidRDefault="00617F91" w:rsidP="00131147">
      <w:pPr>
        <w:widowControl w:val="0"/>
        <w:tabs>
          <w:tab w:val="num" w:pos="180"/>
          <w:tab w:val="left" w:pos="709"/>
        </w:tabs>
        <w:autoSpaceDE w:val="0"/>
        <w:autoSpaceDN w:val="0"/>
        <w:adjustRightInd w:val="0"/>
        <w:spacing w:line="17" w:lineRule="exact"/>
        <w:ind w:firstLine="540"/>
      </w:pPr>
    </w:p>
    <w:p w:rsidR="00617F91" w:rsidRPr="00A84315" w:rsidRDefault="00617F91" w:rsidP="00131147">
      <w:pPr>
        <w:widowControl w:val="0"/>
        <w:numPr>
          <w:ilvl w:val="0"/>
          <w:numId w:val="17"/>
        </w:numPr>
        <w:tabs>
          <w:tab w:val="clear" w:pos="720"/>
          <w:tab w:val="num" w:pos="180"/>
          <w:tab w:val="left" w:pos="709"/>
        </w:tabs>
        <w:overflowPunct w:val="0"/>
        <w:autoSpaceDE w:val="0"/>
        <w:autoSpaceDN w:val="0"/>
        <w:adjustRightInd w:val="0"/>
        <w:spacing w:line="234" w:lineRule="auto"/>
        <w:ind w:left="0" w:firstLine="540"/>
        <w:jc w:val="both"/>
      </w:pPr>
      <w:r w:rsidRPr="00A84315">
        <w:t xml:space="preserve">пользоваться образцом заполнения платежных поручений по перечислению страховых взносов во внебюджетные фонды; </w:t>
      </w:r>
    </w:p>
    <w:p w:rsidR="00617F91" w:rsidRPr="00A84315" w:rsidRDefault="00617F91" w:rsidP="00131147">
      <w:pPr>
        <w:widowControl w:val="0"/>
        <w:tabs>
          <w:tab w:val="num" w:pos="180"/>
          <w:tab w:val="left" w:pos="709"/>
        </w:tabs>
        <w:autoSpaceDE w:val="0"/>
        <w:autoSpaceDN w:val="0"/>
        <w:adjustRightInd w:val="0"/>
        <w:spacing w:line="10" w:lineRule="exact"/>
        <w:ind w:firstLine="540"/>
      </w:pPr>
    </w:p>
    <w:p w:rsidR="00617F91" w:rsidRPr="00A84315" w:rsidRDefault="00617F91" w:rsidP="00131147">
      <w:pPr>
        <w:widowControl w:val="0"/>
        <w:numPr>
          <w:ilvl w:val="0"/>
          <w:numId w:val="17"/>
        </w:numPr>
        <w:tabs>
          <w:tab w:val="clear" w:pos="720"/>
          <w:tab w:val="num" w:pos="180"/>
          <w:tab w:val="left" w:pos="709"/>
        </w:tabs>
        <w:overflowPunct w:val="0"/>
        <w:autoSpaceDE w:val="0"/>
        <w:autoSpaceDN w:val="0"/>
        <w:adjustRightInd w:val="0"/>
        <w:spacing w:line="236" w:lineRule="auto"/>
        <w:ind w:left="0" w:firstLine="540"/>
        <w:jc w:val="both"/>
      </w:pPr>
      <w:r w:rsidRPr="00A84315">
        <w:t xml:space="preserve">осуществлять контроль прохождения платежных поручений по расчетно-кассовым банковским операциям с использованием выписок банка; </w:t>
      </w:r>
    </w:p>
    <w:p w:rsidR="00617F91" w:rsidRPr="00A84315" w:rsidRDefault="00617F91" w:rsidP="00131147">
      <w:pPr>
        <w:widowControl w:val="0"/>
        <w:tabs>
          <w:tab w:val="num" w:pos="180"/>
          <w:tab w:val="left" w:pos="709"/>
        </w:tabs>
        <w:autoSpaceDE w:val="0"/>
        <w:autoSpaceDN w:val="0"/>
        <w:adjustRightInd w:val="0"/>
        <w:spacing w:line="377" w:lineRule="exact"/>
        <w:ind w:firstLine="540"/>
      </w:pPr>
    </w:p>
    <w:p w:rsidR="00617F91" w:rsidRPr="00A84315" w:rsidRDefault="00617F91" w:rsidP="00131147">
      <w:pPr>
        <w:widowControl w:val="0"/>
        <w:tabs>
          <w:tab w:val="num" w:pos="540"/>
          <w:tab w:val="left" w:pos="709"/>
        </w:tabs>
        <w:autoSpaceDE w:val="0"/>
        <w:autoSpaceDN w:val="0"/>
        <w:adjustRightInd w:val="0"/>
        <w:ind w:firstLine="540"/>
      </w:pPr>
      <w:r w:rsidRPr="00A84315">
        <w:rPr>
          <w:b/>
          <w:bCs/>
        </w:rPr>
        <w:t>знать:</w:t>
      </w:r>
    </w:p>
    <w:p w:rsidR="00617F91" w:rsidRPr="00A84315" w:rsidRDefault="00617F91" w:rsidP="00131147">
      <w:pPr>
        <w:widowControl w:val="0"/>
        <w:tabs>
          <w:tab w:val="num" w:pos="0"/>
          <w:tab w:val="left" w:pos="709"/>
        </w:tabs>
        <w:autoSpaceDE w:val="0"/>
        <w:autoSpaceDN w:val="0"/>
        <w:adjustRightInd w:val="0"/>
        <w:spacing w:line="43"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ind w:left="0" w:firstLine="540"/>
        <w:jc w:val="both"/>
      </w:pPr>
      <w:r w:rsidRPr="00A84315">
        <w:t xml:space="preserve">виды и порядок налогообложения;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систему налогов Российской Федерации;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элементы налогообложения;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источники уплаты налогов, сборов, пошлин; </w:t>
      </w:r>
    </w:p>
    <w:p w:rsidR="00617F91" w:rsidRPr="00A84315" w:rsidRDefault="00617F91" w:rsidP="00131147">
      <w:pPr>
        <w:widowControl w:val="0"/>
        <w:tabs>
          <w:tab w:val="num" w:pos="0"/>
          <w:tab w:val="left" w:pos="709"/>
          <w:tab w:val="left" w:pos="900"/>
        </w:tabs>
        <w:autoSpaceDE w:val="0"/>
        <w:autoSpaceDN w:val="0"/>
        <w:adjustRightInd w:val="0"/>
        <w:spacing w:line="17"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оформление бухгалтерскими проводками начисления и перечисления сумм налогов и сборов; </w:t>
      </w:r>
    </w:p>
    <w:p w:rsidR="00617F91" w:rsidRPr="00A84315" w:rsidRDefault="00617F91" w:rsidP="00131147">
      <w:pPr>
        <w:widowControl w:val="0"/>
        <w:tabs>
          <w:tab w:val="num" w:pos="0"/>
          <w:tab w:val="left" w:pos="709"/>
          <w:tab w:val="left" w:pos="900"/>
        </w:tabs>
        <w:autoSpaceDE w:val="0"/>
        <w:autoSpaceDN w:val="0"/>
        <w:adjustRightInd w:val="0"/>
        <w:spacing w:line="1"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аналитический учет по счету 68 «Расчеты по налогам и сборам»; </w:t>
      </w:r>
    </w:p>
    <w:p w:rsidR="00617F91" w:rsidRPr="00A84315" w:rsidRDefault="00617F91" w:rsidP="00131147">
      <w:pPr>
        <w:widowControl w:val="0"/>
        <w:tabs>
          <w:tab w:val="num" w:pos="0"/>
          <w:tab w:val="left" w:pos="709"/>
          <w:tab w:val="left" w:pos="900"/>
        </w:tabs>
        <w:autoSpaceDE w:val="0"/>
        <w:autoSpaceDN w:val="0"/>
        <w:adjustRightInd w:val="0"/>
        <w:spacing w:line="15"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порядок заполнения платежных поручений по перечислению налогов и сборов; </w:t>
      </w:r>
    </w:p>
    <w:p w:rsidR="00617F91" w:rsidRPr="00A84315" w:rsidRDefault="00617F91" w:rsidP="00131147">
      <w:pPr>
        <w:widowControl w:val="0"/>
        <w:tabs>
          <w:tab w:val="num" w:pos="0"/>
          <w:tab w:val="left" w:pos="709"/>
          <w:tab w:val="left" w:pos="900"/>
        </w:tabs>
        <w:autoSpaceDE w:val="0"/>
        <w:autoSpaceDN w:val="0"/>
        <w:adjustRightInd w:val="0"/>
        <w:spacing w:line="10"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8" w:lineRule="auto"/>
        <w:ind w:left="0" w:firstLine="540"/>
        <w:jc w:val="both"/>
      </w:pPr>
      <w:r w:rsidRPr="00A84315">
        <w:t xml:space="preserve">правила заполнения данных статуса плательщика, ИНН получателя, КПП получателя, наименования налоговой инспекции, КБК, ОКТМО, основания платежа, налогового периода, номера документа, даты документа, типа платежа; </w:t>
      </w:r>
    </w:p>
    <w:p w:rsidR="00617F91" w:rsidRPr="00A84315" w:rsidRDefault="00617F91" w:rsidP="00131147">
      <w:pPr>
        <w:widowControl w:val="0"/>
        <w:tabs>
          <w:tab w:val="num" w:pos="0"/>
          <w:tab w:val="left" w:pos="709"/>
          <w:tab w:val="left" w:pos="900"/>
        </w:tabs>
        <w:autoSpaceDE w:val="0"/>
        <w:autoSpaceDN w:val="0"/>
        <w:adjustRightInd w:val="0"/>
        <w:spacing w:line="11"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коды бюджетной классификации, порядок их присвоения для налога, штрафа и пени; </w:t>
      </w:r>
    </w:p>
    <w:p w:rsidR="00617F91" w:rsidRPr="00A84315" w:rsidRDefault="00617F91" w:rsidP="00131147">
      <w:pPr>
        <w:widowControl w:val="0"/>
        <w:tabs>
          <w:tab w:val="num" w:pos="0"/>
          <w:tab w:val="left" w:pos="709"/>
          <w:tab w:val="left" w:pos="900"/>
        </w:tabs>
        <w:autoSpaceDE w:val="0"/>
        <w:autoSpaceDN w:val="0"/>
        <w:adjustRightInd w:val="0"/>
        <w:spacing w:line="9"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образец заполнения платежных поручений по перечислению налогов, сборов и пошлин; </w:t>
      </w:r>
    </w:p>
    <w:p w:rsidR="00617F91" w:rsidRPr="00A84315" w:rsidRDefault="00617F91" w:rsidP="00131147">
      <w:pPr>
        <w:widowControl w:val="0"/>
        <w:tabs>
          <w:tab w:val="num" w:pos="0"/>
          <w:tab w:val="left" w:pos="709"/>
          <w:tab w:val="left" w:pos="900"/>
        </w:tabs>
        <w:autoSpaceDE w:val="0"/>
        <w:autoSpaceDN w:val="0"/>
        <w:adjustRightInd w:val="0"/>
        <w:spacing w:line="2"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ind w:left="0" w:firstLine="540"/>
        <w:jc w:val="both"/>
      </w:pPr>
      <w:r w:rsidRPr="00A84315">
        <w:t xml:space="preserve">учет расчетов по социальному страхованию и обеспечению; </w:t>
      </w:r>
    </w:p>
    <w:p w:rsidR="00617F91" w:rsidRPr="00A84315" w:rsidRDefault="00617F91" w:rsidP="00131147">
      <w:pPr>
        <w:widowControl w:val="0"/>
        <w:tabs>
          <w:tab w:val="num" w:pos="0"/>
          <w:tab w:val="left" w:pos="709"/>
          <w:tab w:val="left" w:pos="900"/>
        </w:tabs>
        <w:autoSpaceDE w:val="0"/>
        <w:autoSpaceDN w:val="0"/>
        <w:adjustRightInd w:val="0"/>
        <w:spacing w:line="9"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аналитический учет по счету 69 «Расчеты по социальному страхованию и обеспечению»; </w:t>
      </w:r>
    </w:p>
    <w:p w:rsidR="00617F91"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сущность и структуру страховых взносов</w:t>
      </w:r>
      <w:r>
        <w:t xml:space="preserve"> в ФНС и государственные внебюджетные фонды</w:t>
      </w:r>
      <w:r w:rsidRPr="00A84315">
        <w:t xml:space="preserve">;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объекты налогообложения для исчисления страховых взносов</w:t>
      </w:r>
      <w:r>
        <w:t xml:space="preserve"> в государственные </w:t>
      </w:r>
      <w:r>
        <w:lastRenderedPageBreak/>
        <w:t>внебюджетные фонды</w:t>
      </w:r>
      <w:r w:rsidRPr="00A84315">
        <w:t xml:space="preserve">; </w:t>
      </w:r>
    </w:p>
    <w:p w:rsidR="00617F91"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порядок и сроки исчисления страховых взносов</w:t>
      </w:r>
      <w:r>
        <w:t xml:space="preserve"> в ФНС России и государственные внебюджетные фонды</w:t>
      </w:r>
      <w:r w:rsidRPr="00A84315">
        <w:t xml:space="preserve">; </w:t>
      </w:r>
    </w:p>
    <w:p w:rsidR="00617F91"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порядок и сроки </w:t>
      </w:r>
      <w:r>
        <w:t>предоставления отчетности в системе ФНС России и внебюджетного фонда</w:t>
      </w:r>
      <w:r w:rsidRPr="00A84315">
        <w:t xml:space="preserve">;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17" w:lineRule="exact"/>
        <w:ind w:left="0" w:firstLine="540"/>
        <w:jc w:val="both"/>
      </w:pPr>
      <w:r w:rsidRPr="00A84315">
        <w:t xml:space="preserve"> </w:t>
      </w:r>
    </w:p>
    <w:p w:rsidR="00617F91"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особенности зачисления сумм страховых взносов в </w:t>
      </w:r>
      <w:r>
        <w:t>государственные внебюджетные фонды</w:t>
      </w:r>
      <w:r w:rsidRPr="00A84315">
        <w:t xml:space="preserve">;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15" w:lineRule="exact"/>
        <w:ind w:left="0" w:firstLine="540"/>
        <w:jc w:val="both"/>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7" w:lineRule="auto"/>
        <w:ind w:left="0" w:firstLine="540"/>
        <w:jc w:val="both"/>
      </w:pPr>
      <w:r w:rsidRPr="00A84315">
        <w:t xml:space="preserve">оформление бухгалтерскими проводками начисления и перечисления сумм </w:t>
      </w:r>
      <w:r>
        <w:t xml:space="preserve">страховых </w:t>
      </w:r>
      <w:r w:rsidRPr="00A84315">
        <w:t xml:space="preserve">взносов </w:t>
      </w:r>
      <w:r>
        <w:t xml:space="preserve">в ФНС России и государственные внебюджетные фонды: </w:t>
      </w:r>
      <w:r w:rsidRPr="00A84315">
        <w:t xml:space="preserve">в Пенсионный фонд Российской Федерации, Фонд социального страхования Российской Федерации, Фонд обязательного медицинского страхования; </w:t>
      </w:r>
    </w:p>
    <w:p w:rsidR="00617F91" w:rsidRPr="00A84315" w:rsidRDefault="00617F91" w:rsidP="00131147">
      <w:pPr>
        <w:widowControl w:val="0"/>
        <w:tabs>
          <w:tab w:val="num" w:pos="0"/>
          <w:tab w:val="left" w:pos="709"/>
          <w:tab w:val="left" w:pos="900"/>
        </w:tabs>
        <w:autoSpaceDE w:val="0"/>
        <w:autoSpaceDN w:val="0"/>
        <w:adjustRightInd w:val="0"/>
        <w:spacing w:line="14"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5" w:lineRule="auto"/>
        <w:ind w:left="0" w:firstLine="540"/>
        <w:jc w:val="both"/>
      </w:pPr>
      <w:r w:rsidRPr="00A84315">
        <w:t xml:space="preserve">начисление и перечисление взносов на страхование от несчастных случаев на производстве и профессиональных заболеваний; </w:t>
      </w:r>
    </w:p>
    <w:p w:rsidR="00617F91" w:rsidRDefault="00617F91"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использование средств внебюджетных фондов; </w:t>
      </w:r>
    </w:p>
    <w:p w:rsidR="00617F91" w:rsidRPr="00A84315" w:rsidRDefault="00617F91" w:rsidP="00131147">
      <w:pPr>
        <w:widowControl w:val="0"/>
        <w:tabs>
          <w:tab w:val="num" w:pos="0"/>
          <w:tab w:val="left" w:pos="709"/>
          <w:tab w:val="left" w:pos="900"/>
        </w:tabs>
        <w:autoSpaceDE w:val="0"/>
        <w:autoSpaceDN w:val="0"/>
        <w:adjustRightInd w:val="0"/>
        <w:spacing w:line="10" w:lineRule="exact"/>
        <w:ind w:firstLine="540"/>
      </w:pPr>
    </w:p>
    <w:p w:rsidR="00617F91" w:rsidRPr="00A84315" w:rsidRDefault="00617F91" w:rsidP="00131147">
      <w:pPr>
        <w:widowControl w:val="0"/>
        <w:tabs>
          <w:tab w:val="num" w:pos="0"/>
          <w:tab w:val="left" w:pos="709"/>
          <w:tab w:val="left" w:pos="900"/>
        </w:tabs>
        <w:autoSpaceDE w:val="0"/>
        <w:autoSpaceDN w:val="0"/>
        <w:adjustRightInd w:val="0"/>
        <w:spacing w:line="14" w:lineRule="exact"/>
        <w:ind w:firstLine="540"/>
      </w:pP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порядок заполнения платежных поручений по перечислению страховых взносов во внебюджетные фонды; </w:t>
      </w:r>
    </w:p>
    <w:p w:rsidR="00617F91" w:rsidRPr="00A84315" w:rsidRDefault="00617F91"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 </w:t>
      </w:r>
      <w:bookmarkStart w:id="1" w:name="page279"/>
      <w:bookmarkEnd w:id="1"/>
      <w:r w:rsidRPr="00A84315">
        <w:t>образец заполнения платежных поручений по перечислению страховых взносов во внебюджетные фонды;</w:t>
      </w:r>
    </w:p>
    <w:p w:rsidR="00617F91" w:rsidRPr="00A84315" w:rsidRDefault="00617F91" w:rsidP="00131147">
      <w:pPr>
        <w:widowControl w:val="0"/>
        <w:numPr>
          <w:ilvl w:val="0"/>
          <w:numId w:val="18"/>
        </w:numPr>
        <w:tabs>
          <w:tab w:val="num" w:pos="0"/>
          <w:tab w:val="left" w:pos="709"/>
          <w:tab w:val="num" w:pos="840"/>
          <w:tab w:val="left" w:pos="900"/>
        </w:tabs>
        <w:overflowPunct w:val="0"/>
        <w:autoSpaceDE w:val="0"/>
        <w:autoSpaceDN w:val="0"/>
        <w:adjustRightInd w:val="0"/>
        <w:spacing w:line="234" w:lineRule="auto"/>
        <w:ind w:left="0" w:firstLine="540"/>
        <w:jc w:val="both"/>
      </w:pPr>
      <w:r w:rsidRPr="00A84315">
        <w:t xml:space="preserve"> процедуру контроля прохождения платежных поручений по расчетно-кассовым банковским операциям с использованием выписок банка. </w:t>
      </w:r>
    </w:p>
    <w:p w:rsidR="00617F91" w:rsidRPr="00A84315" w:rsidRDefault="00617F91" w:rsidP="00131147">
      <w:pPr>
        <w:tabs>
          <w:tab w:val="left" w:pos="709"/>
        </w:tabs>
        <w:autoSpaceDE w:val="0"/>
        <w:autoSpaceDN w:val="0"/>
        <w:adjustRightInd w:val="0"/>
        <w:ind w:firstLine="540"/>
        <w:jc w:val="both"/>
        <w:rPr>
          <w:b/>
        </w:rPr>
      </w:pPr>
    </w:p>
    <w:p w:rsidR="00617F91" w:rsidRPr="00A84315" w:rsidRDefault="00617F91" w:rsidP="003866C8"/>
    <w:p w:rsidR="00617F91" w:rsidRPr="00A84315" w:rsidRDefault="00617F91" w:rsidP="003A571D">
      <w:pPr>
        <w:pStyle w:val="32"/>
        <w:widowControl w:val="0"/>
        <w:shd w:val="clear" w:color="auto" w:fill="auto"/>
        <w:tabs>
          <w:tab w:val="left" w:pos="851"/>
        </w:tabs>
        <w:spacing w:line="240" w:lineRule="auto"/>
        <w:ind w:firstLine="567"/>
        <w:jc w:val="both"/>
        <w:rPr>
          <w:b/>
          <w:sz w:val="24"/>
          <w:szCs w:val="24"/>
        </w:rPr>
      </w:pPr>
      <w:r w:rsidRPr="00A84315">
        <w:rPr>
          <w:b/>
          <w:sz w:val="24"/>
          <w:szCs w:val="24"/>
        </w:rPr>
        <w:t>1.3. Количество часов на освоение  программы профессионального модуля:</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 xml:space="preserve">Всего нагрузки обучающегося –  </w:t>
      </w:r>
      <w:r>
        <w:t>254</w:t>
      </w:r>
      <w:r w:rsidRPr="00A84315">
        <w:t xml:space="preserve"> час</w:t>
      </w:r>
      <w:r>
        <w:t>а</w:t>
      </w:r>
      <w:r w:rsidRPr="00A84315">
        <w:t>, включая:</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обязательной аудиторной учебной нагрузки обучающегося – 172 часа</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в том числе практические занятия 70 часов;</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 xml:space="preserve">самостоятельной работы обучающегося – </w:t>
      </w:r>
      <w:r>
        <w:t>10</w:t>
      </w:r>
      <w:r w:rsidRPr="00A84315">
        <w:t xml:space="preserve"> часов;</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учебной практики – 36 часов;</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производственной практики – 36 часов.</w:t>
      </w:r>
    </w:p>
    <w:p w:rsidR="00617F91" w:rsidRPr="00A84315" w:rsidRDefault="00617F91"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3A571D">
      <w:pPr>
        <w:pStyle w:val="3"/>
        <w:numPr>
          <w:ilvl w:val="1"/>
          <w:numId w:val="24"/>
        </w:numPr>
        <w:tabs>
          <w:tab w:val="left" w:pos="993"/>
        </w:tabs>
        <w:spacing w:after="0"/>
        <w:ind w:left="0" w:firstLine="567"/>
        <w:jc w:val="both"/>
        <w:rPr>
          <w:rFonts w:ascii="Times New Roman" w:hAnsi="Times New Roman"/>
          <w:sz w:val="24"/>
          <w:szCs w:val="24"/>
        </w:rPr>
      </w:pPr>
      <w:r w:rsidRPr="00A84315">
        <w:rPr>
          <w:rFonts w:ascii="Times New Roman" w:hAnsi="Times New Roman"/>
          <w:sz w:val="24"/>
          <w:szCs w:val="24"/>
        </w:rPr>
        <w:t xml:space="preserve">Формы промежуточной аттестации при освоении профессионального модуля </w:t>
      </w:r>
    </w:p>
    <w:p w:rsidR="00617F91" w:rsidRPr="00A84315" w:rsidRDefault="00617F91" w:rsidP="00A379A8"/>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617"/>
      </w:tblGrid>
      <w:tr w:rsidR="00617F91" w:rsidRPr="00A84315">
        <w:trPr>
          <w:trHeight w:val="628"/>
        </w:trPr>
        <w:tc>
          <w:tcPr>
            <w:tcW w:w="5211" w:type="dxa"/>
          </w:tcPr>
          <w:p w:rsidR="00617F91" w:rsidRPr="00A84315" w:rsidRDefault="00617F91" w:rsidP="00440BC8">
            <w:pPr>
              <w:pStyle w:val="14"/>
              <w:spacing w:after="0" w:line="240" w:lineRule="auto"/>
              <w:ind w:left="0"/>
              <w:jc w:val="center"/>
              <w:rPr>
                <w:rFonts w:ascii="Times New Roman" w:hAnsi="Times New Roman"/>
                <w:i/>
                <w:iCs/>
                <w:sz w:val="24"/>
                <w:szCs w:val="24"/>
              </w:rPr>
            </w:pPr>
            <w:r w:rsidRPr="00A84315">
              <w:rPr>
                <w:rFonts w:ascii="Times New Roman" w:hAnsi="Times New Roman"/>
                <w:b/>
                <w:bCs/>
                <w:sz w:val="24"/>
                <w:szCs w:val="24"/>
              </w:rPr>
              <w:t>Элементы модуля, ПМ 03. «Проведение расчетов с бюджетом и внебюджетными фондами»</w:t>
            </w:r>
          </w:p>
        </w:tc>
        <w:tc>
          <w:tcPr>
            <w:tcW w:w="4617" w:type="dxa"/>
          </w:tcPr>
          <w:p w:rsidR="00617F91" w:rsidRPr="00A84315" w:rsidRDefault="00617F91">
            <w:pPr>
              <w:pStyle w:val="14"/>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Формы контроля и оценивания</w:t>
            </w:r>
          </w:p>
          <w:p w:rsidR="00617F91" w:rsidRPr="00A84315" w:rsidRDefault="00617F91">
            <w:pPr>
              <w:pStyle w:val="14"/>
              <w:spacing w:after="0" w:line="240" w:lineRule="auto"/>
              <w:ind w:left="0"/>
              <w:jc w:val="center"/>
              <w:rPr>
                <w:rFonts w:ascii="Times New Roman" w:hAnsi="Times New Roman"/>
                <w:i/>
                <w:iCs/>
                <w:sz w:val="24"/>
                <w:szCs w:val="24"/>
              </w:rPr>
            </w:pPr>
            <w:r w:rsidRPr="00A84315">
              <w:rPr>
                <w:rFonts w:ascii="Times New Roman" w:hAnsi="Times New Roman"/>
                <w:i/>
                <w:iCs/>
                <w:sz w:val="24"/>
                <w:szCs w:val="24"/>
              </w:rPr>
              <w:t>(форма контроля согласно учебному плану)</w:t>
            </w:r>
          </w:p>
        </w:tc>
      </w:tr>
      <w:tr w:rsidR="00617F91" w:rsidRPr="00A84315">
        <w:tc>
          <w:tcPr>
            <w:tcW w:w="5211" w:type="dxa"/>
          </w:tcPr>
          <w:p w:rsidR="00617F91" w:rsidRPr="00A84315" w:rsidRDefault="00617F91">
            <w:pPr>
              <w:pStyle w:val="14"/>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1</w:t>
            </w:r>
          </w:p>
        </w:tc>
        <w:tc>
          <w:tcPr>
            <w:tcW w:w="4617" w:type="dxa"/>
          </w:tcPr>
          <w:p w:rsidR="00617F91" w:rsidRPr="00A84315" w:rsidRDefault="00617F91">
            <w:pPr>
              <w:pStyle w:val="14"/>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2</w:t>
            </w:r>
          </w:p>
        </w:tc>
      </w:tr>
      <w:tr w:rsidR="00617F91" w:rsidRPr="00A84315">
        <w:trPr>
          <w:trHeight w:val="542"/>
        </w:trPr>
        <w:tc>
          <w:tcPr>
            <w:tcW w:w="5211" w:type="dxa"/>
          </w:tcPr>
          <w:p w:rsidR="00617F91" w:rsidRPr="00A84315" w:rsidRDefault="00617F91" w:rsidP="00440BC8">
            <w:pPr>
              <w:pStyle w:val="14"/>
              <w:spacing w:after="0" w:line="240" w:lineRule="auto"/>
              <w:ind w:left="0"/>
              <w:rPr>
                <w:rFonts w:ascii="Times New Roman" w:hAnsi="Times New Roman"/>
                <w:sz w:val="24"/>
                <w:szCs w:val="24"/>
              </w:rPr>
            </w:pPr>
            <w:r w:rsidRPr="00A84315">
              <w:rPr>
                <w:rFonts w:ascii="Times New Roman" w:hAnsi="Times New Roman"/>
                <w:sz w:val="24"/>
                <w:szCs w:val="24"/>
              </w:rPr>
              <w:t>МДК 03.01 Организация расчетов с бюджетом и внебюджетными фондами»</w:t>
            </w:r>
          </w:p>
        </w:tc>
        <w:tc>
          <w:tcPr>
            <w:tcW w:w="4617" w:type="dxa"/>
          </w:tcPr>
          <w:p w:rsidR="00617F91" w:rsidRPr="00A84315" w:rsidRDefault="00617F91">
            <w:pPr>
              <w:pStyle w:val="14"/>
              <w:spacing w:after="0" w:line="240" w:lineRule="auto"/>
              <w:ind w:left="0"/>
              <w:jc w:val="center"/>
              <w:rPr>
                <w:rFonts w:ascii="Times New Roman" w:hAnsi="Times New Roman"/>
                <w:sz w:val="24"/>
                <w:szCs w:val="24"/>
              </w:rPr>
            </w:pPr>
            <w:r w:rsidRPr="00A84315">
              <w:rPr>
                <w:rFonts w:ascii="Times New Roman" w:hAnsi="Times New Roman"/>
                <w:sz w:val="24"/>
                <w:szCs w:val="24"/>
              </w:rPr>
              <w:t>Дифференцированный зачет</w:t>
            </w:r>
          </w:p>
        </w:tc>
      </w:tr>
      <w:tr w:rsidR="00617F91" w:rsidRPr="00A84315">
        <w:tc>
          <w:tcPr>
            <w:tcW w:w="5211" w:type="dxa"/>
          </w:tcPr>
          <w:p w:rsidR="00617F91" w:rsidRPr="00A84315" w:rsidRDefault="00617F91" w:rsidP="00440BC8">
            <w:pPr>
              <w:pStyle w:val="14"/>
              <w:spacing w:after="0" w:line="240" w:lineRule="auto"/>
              <w:ind w:left="0"/>
              <w:rPr>
                <w:rFonts w:ascii="Times New Roman" w:hAnsi="Times New Roman"/>
                <w:sz w:val="24"/>
                <w:szCs w:val="24"/>
              </w:rPr>
            </w:pPr>
            <w:r w:rsidRPr="00A84315">
              <w:rPr>
                <w:rFonts w:ascii="Times New Roman" w:hAnsi="Times New Roman"/>
                <w:sz w:val="24"/>
                <w:szCs w:val="24"/>
              </w:rPr>
              <w:t>УП 03Учебная практика (УП)</w:t>
            </w:r>
          </w:p>
        </w:tc>
        <w:tc>
          <w:tcPr>
            <w:tcW w:w="4617" w:type="dxa"/>
          </w:tcPr>
          <w:p w:rsidR="00617F91" w:rsidRPr="00A84315" w:rsidRDefault="00617F91">
            <w:pPr>
              <w:spacing w:line="276" w:lineRule="auto"/>
              <w:jc w:val="center"/>
            </w:pPr>
            <w:r w:rsidRPr="00A84315">
              <w:t>Дифференцированный зачет</w:t>
            </w:r>
          </w:p>
        </w:tc>
      </w:tr>
      <w:tr w:rsidR="00617F91" w:rsidRPr="00A84315">
        <w:trPr>
          <w:trHeight w:val="381"/>
        </w:trPr>
        <w:tc>
          <w:tcPr>
            <w:tcW w:w="5211" w:type="dxa"/>
          </w:tcPr>
          <w:p w:rsidR="00617F91" w:rsidRPr="00A84315" w:rsidRDefault="00617F91" w:rsidP="00440BC8">
            <w:pPr>
              <w:pStyle w:val="14"/>
              <w:spacing w:after="0" w:line="240" w:lineRule="auto"/>
              <w:ind w:left="0"/>
              <w:rPr>
                <w:rFonts w:ascii="Times New Roman" w:hAnsi="Times New Roman"/>
                <w:sz w:val="24"/>
                <w:szCs w:val="24"/>
              </w:rPr>
            </w:pPr>
            <w:r w:rsidRPr="00A84315">
              <w:rPr>
                <w:rFonts w:ascii="Times New Roman" w:hAnsi="Times New Roman"/>
                <w:sz w:val="24"/>
                <w:szCs w:val="24"/>
              </w:rPr>
              <w:t>ПП 03 (по профилю  специальности)</w:t>
            </w:r>
          </w:p>
        </w:tc>
        <w:tc>
          <w:tcPr>
            <w:tcW w:w="4617" w:type="dxa"/>
          </w:tcPr>
          <w:p w:rsidR="00617F91" w:rsidRPr="00A84315" w:rsidRDefault="00617F91">
            <w:pPr>
              <w:spacing w:line="276" w:lineRule="auto"/>
              <w:jc w:val="center"/>
            </w:pPr>
            <w:r w:rsidRPr="00A84315">
              <w:t>Дифференцированный зачет</w:t>
            </w:r>
          </w:p>
        </w:tc>
      </w:tr>
      <w:tr w:rsidR="00617F91" w:rsidRPr="00A84315">
        <w:trPr>
          <w:trHeight w:val="381"/>
        </w:trPr>
        <w:tc>
          <w:tcPr>
            <w:tcW w:w="5211" w:type="dxa"/>
          </w:tcPr>
          <w:p w:rsidR="00617F91" w:rsidRPr="00A84315" w:rsidRDefault="00617F91" w:rsidP="00440BC8">
            <w:pPr>
              <w:spacing w:line="276" w:lineRule="auto"/>
            </w:pPr>
            <w:r w:rsidRPr="00A84315">
              <w:t>ПМ. 03. «</w:t>
            </w:r>
            <w:r w:rsidRPr="00A84315">
              <w:rPr>
                <w:bCs/>
              </w:rPr>
              <w:t>Проведение расчетов с бюджетом и внебюджетными фондами</w:t>
            </w:r>
            <w:r w:rsidRPr="00A84315">
              <w:t>»</w:t>
            </w:r>
          </w:p>
        </w:tc>
        <w:tc>
          <w:tcPr>
            <w:tcW w:w="4617" w:type="dxa"/>
          </w:tcPr>
          <w:p w:rsidR="00617F91" w:rsidRPr="00A84315" w:rsidRDefault="00617F91">
            <w:pPr>
              <w:pStyle w:val="14"/>
              <w:spacing w:after="0" w:line="240" w:lineRule="auto"/>
              <w:ind w:left="0"/>
              <w:jc w:val="center"/>
              <w:rPr>
                <w:rFonts w:ascii="Times New Roman" w:hAnsi="Times New Roman"/>
                <w:sz w:val="24"/>
                <w:szCs w:val="24"/>
              </w:rPr>
            </w:pPr>
            <w:r w:rsidRPr="00A84315">
              <w:rPr>
                <w:rFonts w:ascii="Times New Roman" w:hAnsi="Times New Roman"/>
                <w:sz w:val="24"/>
                <w:szCs w:val="24"/>
              </w:rPr>
              <w:t>Экзамен (квалификационный)</w:t>
            </w:r>
          </w:p>
        </w:tc>
      </w:tr>
    </w:tbl>
    <w:p w:rsidR="00617F91" w:rsidRPr="00A84315" w:rsidRDefault="00617F91"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7F91" w:rsidRPr="00A84315" w:rsidRDefault="00617F91" w:rsidP="002568D9">
      <w:pPr>
        <w:pStyle w:val="22"/>
        <w:widowControl w:val="0"/>
        <w:shd w:val="clear" w:color="auto" w:fill="auto"/>
        <w:spacing w:before="0" w:after="0" w:line="240" w:lineRule="auto"/>
        <w:jc w:val="center"/>
        <w:rPr>
          <w:b/>
          <w:sz w:val="24"/>
          <w:szCs w:val="24"/>
        </w:rPr>
      </w:pPr>
      <w:r>
        <w:rPr>
          <w:b/>
          <w:sz w:val="24"/>
          <w:szCs w:val="24"/>
        </w:rPr>
        <w:br w:type="page"/>
      </w:r>
      <w:r w:rsidRPr="00A84315">
        <w:rPr>
          <w:b/>
          <w:sz w:val="24"/>
          <w:szCs w:val="24"/>
        </w:rPr>
        <w:lastRenderedPageBreak/>
        <w:t>2. РЕЗУЛЬТАТЫ ОСВОЕНИЯ ПРОФЕССИОНАЛЬНОГО МОДУЛЯ</w:t>
      </w:r>
    </w:p>
    <w:p w:rsidR="00617F91" w:rsidRPr="00A84315" w:rsidRDefault="00617F91" w:rsidP="002568D9">
      <w:pPr>
        <w:pStyle w:val="11"/>
        <w:widowControl w:val="0"/>
        <w:shd w:val="clear" w:color="auto" w:fill="auto"/>
        <w:spacing w:after="0" w:line="240" w:lineRule="auto"/>
        <w:ind w:right="40" w:firstLine="480"/>
        <w:rPr>
          <w:sz w:val="24"/>
          <w:szCs w:val="24"/>
        </w:rPr>
      </w:pPr>
    </w:p>
    <w:p w:rsidR="00617F91" w:rsidRPr="00A84315" w:rsidRDefault="00617F91" w:rsidP="002568D9">
      <w:pPr>
        <w:pStyle w:val="11"/>
        <w:widowControl w:val="0"/>
        <w:shd w:val="clear" w:color="auto" w:fill="auto"/>
        <w:spacing w:after="0" w:line="240" w:lineRule="auto"/>
        <w:ind w:right="40" w:firstLine="480"/>
        <w:rPr>
          <w:sz w:val="24"/>
          <w:szCs w:val="24"/>
        </w:rPr>
      </w:pPr>
      <w:r w:rsidRPr="00A84315">
        <w:rPr>
          <w:sz w:val="24"/>
          <w:szCs w:val="24"/>
        </w:rPr>
        <w:t xml:space="preserve">Результатом освоения профессионального модуля является овладение обучающимися видом профессиональной деятельности (ВПД) </w:t>
      </w:r>
      <w:r w:rsidRPr="00A84315">
        <w:rPr>
          <w:b/>
          <w:sz w:val="24"/>
          <w:szCs w:val="24"/>
        </w:rPr>
        <w:t>Проведение расчетов с бюджетом и внебюджетными фондами</w:t>
      </w:r>
      <w:r w:rsidRPr="00A84315">
        <w:rPr>
          <w:sz w:val="24"/>
          <w:szCs w:val="24"/>
        </w:rPr>
        <w:t>, в том числе профессиональными (ПК) и общими (ОК) компетенциями:</w:t>
      </w:r>
    </w:p>
    <w:p w:rsidR="00617F91" w:rsidRPr="00A84315" w:rsidRDefault="00617F91" w:rsidP="0068297C">
      <w:pPr>
        <w:pStyle w:val="11"/>
        <w:widowControl w:val="0"/>
        <w:shd w:val="clear" w:color="auto" w:fill="auto"/>
        <w:spacing w:before="40" w:after="40" w:line="240" w:lineRule="auto"/>
        <w:ind w:left="113" w:right="113" w:firstLine="480"/>
        <w:rPr>
          <w:sz w:val="24"/>
          <w:szCs w:val="24"/>
        </w:rPr>
      </w:pPr>
    </w:p>
    <w:tbl>
      <w:tblPr>
        <w:tblW w:w="0" w:type="auto"/>
        <w:jc w:val="center"/>
        <w:tblLayout w:type="fixed"/>
        <w:tblCellMar>
          <w:left w:w="10" w:type="dxa"/>
          <w:right w:w="10" w:type="dxa"/>
        </w:tblCellMar>
        <w:tblLook w:val="00A0"/>
      </w:tblPr>
      <w:tblGrid>
        <w:gridCol w:w="996"/>
        <w:gridCol w:w="8360"/>
      </w:tblGrid>
      <w:tr w:rsidR="00617F91" w:rsidRPr="00A84315">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17F91" w:rsidRPr="00A84315" w:rsidRDefault="00617F91" w:rsidP="0068297C">
            <w:pPr>
              <w:pStyle w:val="32"/>
              <w:widowControl w:val="0"/>
              <w:shd w:val="clear" w:color="auto" w:fill="auto"/>
              <w:spacing w:before="40" w:after="40" w:line="240" w:lineRule="auto"/>
              <w:ind w:left="113" w:right="113"/>
              <w:jc w:val="center"/>
              <w:rPr>
                <w:sz w:val="24"/>
                <w:szCs w:val="24"/>
              </w:rPr>
            </w:pPr>
            <w:r w:rsidRPr="00A84315">
              <w:rPr>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617F91" w:rsidRPr="00A84315" w:rsidRDefault="00617F91" w:rsidP="0068297C">
            <w:pPr>
              <w:pStyle w:val="32"/>
              <w:widowControl w:val="0"/>
              <w:shd w:val="clear" w:color="auto" w:fill="auto"/>
              <w:spacing w:before="40" w:after="40" w:line="240" w:lineRule="auto"/>
              <w:ind w:left="113" w:right="113"/>
              <w:jc w:val="center"/>
              <w:rPr>
                <w:sz w:val="24"/>
                <w:szCs w:val="24"/>
              </w:rPr>
            </w:pPr>
            <w:r w:rsidRPr="00A84315">
              <w:rPr>
                <w:sz w:val="24"/>
                <w:szCs w:val="24"/>
              </w:rPr>
              <w:t>Наименование результата обучения</w:t>
            </w:r>
          </w:p>
        </w:tc>
      </w:tr>
      <w:tr w:rsidR="00617F91" w:rsidRPr="00A84315" w:rsidTr="00151769">
        <w:trPr>
          <w:trHeight w:val="398"/>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17F91" w:rsidRPr="00A84315" w:rsidRDefault="00617F91" w:rsidP="0068297C">
            <w:pPr>
              <w:pStyle w:val="11"/>
              <w:widowControl w:val="0"/>
              <w:shd w:val="clear" w:color="auto" w:fill="auto"/>
              <w:spacing w:before="40" w:after="40" w:line="240" w:lineRule="auto"/>
              <w:ind w:left="113" w:right="113"/>
              <w:rPr>
                <w:sz w:val="24"/>
                <w:szCs w:val="24"/>
              </w:rPr>
            </w:pPr>
            <w:r w:rsidRPr="00A84315">
              <w:rPr>
                <w:sz w:val="24"/>
                <w:szCs w:val="24"/>
              </w:rPr>
              <w:t>ПК3.1.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A84315" w:rsidRDefault="00617F91" w:rsidP="0068297C">
            <w:pPr>
              <w:pStyle w:val="11"/>
              <w:widowControl w:val="0"/>
              <w:shd w:val="clear" w:color="auto" w:fill="auto"/>
              <w:spacing w:before="40" w:after="40" w:line="240" w:lineRule="auto"/>
              <w:ind w:left="113" w:right="113"/>
              <w:rPr>
                <w:sz w:val="24"/>
                <w:szCs w:val="24"/>
              </w:rPr>
            </w:pPr>
            <w:r w:rsidRPr="00A84315">
              <w:rPr>
                <w:sz w:val="24"/>
                <w:szCs w:val="24"/>
              </w:rPr>
              <w:t>Формировать бухгалтерские проводки по начислению и перечислению налогов и сборов в бюджеты различных уровней.</w:t>
            </w:r>
          </w:p>
        </w:tc>
      </w:tr>
      <w:tr w:rsidR="00617F91" w:rsidRPr="0068297C" w:rsidTr="00151769">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17F91" w:rsidRPr="0068297C" w:rsidRDefault="00617F91" w:rsidP="0068297C">
            <w:pPr>
              <w:pStyle w:val="11"/>
              <w:widowControl w:val="0"/>
              <w:shd w:val="clear" w:color="auto" w:fill="auto"/>
              <w:spacing w:before="40" w:after="40" w:line="240" w:lineRule="auto"/>
              <w:ind w:left="113" w:right="113"/>
              <w:jc w:val="center"/>
              <w:rPr>
                <w:sz w:val="24"/>
                <w:szCs w:val="24"/>
              </w:rPr>
            </w:pPr>
            <w:r>
              <w:rPr>
                <w:sz w:val="24"/>
                <w:szCs w:val="24"/>
              </w:rPr>
              <w:t>П</w:t>
            </w:r>
            <w:r w:rsidRPr="0068297C">
              <w:rPr>
                <w:sz w:val="24"/>
                <w:szCs w:val="24"/>
              </w:rPr>
              <w:t>К 3.2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68297C" w:rsidRDefault="00617F91" w:rsidP="0068297C">
            <w:pPr>
              <w:pStyle w:val="11"/>
              <w:widowControl w:val="0"/>
              <w:shd w:val="clear" w:color="auto" w:fill="auto"/>
              <w:spacing w:before="40" w:after="40" w:line="240" w:lineRule="auto"/>
              <w:ind w:left="113" w:right="113"/>
              <w:rPr>
                <w:sz w:val="24"/>
                <w:szCs w:val="24"/>
              </w:rPr>
            </w:pPr>
            <w:r w:rsidRPr="0068297C">
              <w:rPr>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617F91" w:rsidRPr="0068297C"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617F91" w:rsidRPr="0068297C" w:rsidRDefault="00617F91" w:rsidP="0068297C">
            <w:pPr>
              <w:pStyle w:val="11"/>
              <w:widowControl w:val="0"/>
              <w:shd w:val="clear" w:color="auto" w:fill="auto"/>
              <w:spacing w:before="40" w:after="40" w:line="240" w:lineRule="auto"/>
              <w:ind w:left="113" w:right="113"/>
              <w:jc w:val="center"/>
              <w:rPr>
                <w:sz w:val="24"/>
                <w:szCs w:val="24"/>
              </w:rPr>
            </w:pPr>
            <w:r w:rsidRPr="0068297C">
              <w:rPr>
                <w:sz w:val="24"/>
                <w:szCs w:val="24"/>
              </w:rPr>
              <w:t>ПК 3.3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68297C" w:rsidRDefault="00617F91" w:rsidP="0068297C">
            <w:pPr>
              <w:pStyle w:val="11"/>
              <w:widowControl w:val="0"/>
              <w:shd w:val="clear" w:color="auto" w:fill="auto"/>
              <w:spacing w:before="40" w:after="40" w:line="240" w:lineRule="auto"/>
              <w:ind w:left="113" w:right="113"/>
              <w:rPr>
                <w:sz w:val="24"/>
                <w:szCs w:val="24"/>
              </w:rPr>
            </w:pPr>
            <w:r w:rsidRPr="0068297C">
              <w:rPr>
                <w:sz w:val="24"/>
                <w:szCs w:val="24"/>
              </w:rPr>
              <w:t>Формировать бухгалтерские проводки по начислению и перечислению страховых взносов во внебюджетные фонды и налоговые органы.</w:t>
            </w:r>
          </w:p>
        </w:tc>
      </w:tr>
      <w:tr w:rsidR="00617F91" w:rsidRPr="0068297C"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68297C" w:rsidRDefault="00617F91" w:rsidP="0068297C">
            <w:pPr>
              <w:pStyle w:val="11"/>
              <w:widowControl w:val="0"/>
              <w:spacing w:before="40" w:after="40" w:line="240" w:lineRule="auto"/>
              <w:ind w:left="113" w:right="113"/>
              <w:jc w:val="center"/>
              <w:rPr>
                <w:sz w:val="24"/>
                <w:szCs w:val="24"/>
              </w:rPr>
            </w:pPr>
            <w:r w:rsidRPr="0068297C">
              <w:rPr>
                <w:color w:val="000000"/>
                <w:sz w:val="24"/>
                <w:szCs w:val="24"/>
              </w:rPr>
              <w:t>ПК 3.4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68297C" w:rsidRDefault="00617F91" w:rsidP="0068297C">
            <w:pPr>
              <w:pStyle w:val="11"/>
              <w:widowControl w:val="0"/>
              <w:spacing w:before="40" w:after="40" w:line="240" w:lineRule="auto"/>
              <w:ind w:left="113" w:right="113"/>
              <w:rPr>
                <w:sz w:val="24"/>
                <w:szCs w:val="24"/>
              </w:rPr>
            </w:pPr>
            <w:r w:rsidRPr="0068297C">
              <w:rPr>
                <w:color w:val="000000"/>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Выбирать способы решения задач профессиональной деятельности применительно к различным контекстам.</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Планировать и реализовать собственное профессиональное и личностное развитие.</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Работать в коллективе и команде, эффективно взаимодействовать с коллегами, руководством, клиентами.</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Содействовать сохранению окружающей среды, ресурсосбережению, эффективно действовать в чрезвычайных ситуациях.</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Использовать информационные технологии в профессиональной деятельности.</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Пользоваться профессиональной документацией на государственном и иностранном языках.</w:t>
            </w:r>
          </w:p>
        </w:tc>
      </w:tr>
      <w:tr w:rsidR="00617F91"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jc w:val="center"/>
              <w:rPr>
                <w:sz w:val="24"/>
                <w:szCs w:val="24"/>
              </w:rPr>
            </w:pPr>
            <w:r w:rsidRPr="00151769">
              <w:rPr>
                <w:sz w:val="24"/>
                <w:szCs w:val="24"/>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17F91" w:rsidRPr="00151769" w:rsidRDefault="00617F91" w:rsidP="0068297C">
            <w:pPr>
              <w:pStyle w:val="11"/>
              <w:widowControl w:val="0"/>
              <w:spacing w:before="40" w:after="40" w:line="240" w:lineRule="auto"/>
              <w:ind w:left="113" w:right="113"/>
              <w:rPr>
                <w:sz w:val="24"/>
                <w:szCs w:val="24"/>
              </w:rPr>
            </w:pPr>
            <w:r w:rsidRPr="00151769">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17F91" w:rsidRPr="00A84315" w:rsidRDefault="00617F91" w:rsidP="00682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ind w:left="113" w:right="113"/>
        <w:jc w:val="center"/>
        <w:sectPr w:rsidR="00617F91" w:rsidRPr="00A84315" w:rsidSect="0087725A">
          <w:footerReference w:type="even" r:id="rId7"/>
          <w:footerReference w:type="default" r:id="rId8"/>
          <w:pgSz w:w="11907" w:h="16839" w:code="9"/>
          <w:pgMar w:top="851" w:right="850" w:bottom="1134" w:left="1418" w:header="709" w:footer="227" w:gutter="0"/>
          <w:cols w:space="708"/>
          <w:titlePg/>
          <w:docGrid w:linePitch="360"/>
        </w:sectPr>
      </w:pPr>
    </w:p>
    <w:p w:rsidR="00617F91" w:rsidRPr="00A84315" w:rsidRDefault="00617F91" w:rsidP="002568D9">
      <w:pPr>
        <w:pStyle w:val="11"/>
        <w:widowControl w:val="0"/>
        <w:shd w:val="clear" w:color="auto" w:fill="auto"/>
        <w:spacing w:line="360" w:lineRule="auto"/>
        <w:ind w:right="40"/>
        <w:jc w:val="center"/>
        <w:rPr>
          <w:b/>
          <w:sz w:val="24"/>
          <w:szCs w:val="24"/>
        </w:rPr>
      </w:pPr>
      <w:r w:rsidRPr="00A84315">
        <w:rPr>
          <w:b/>
          <w:sz w:val="24"/>
          <w:szCs w:val="24"/>
        </w:rPr>
        <w:lastRenderedPageBreak/>
        <w:t>3  СТРУКТУРА И СОДЕРЖАНИЕ ПРОФЕССИОНАЛЬНОГО МОДУЛЯ</w:t>
      </w:r>
    </w:p>
    <w:tbl>
      <w:tblPr>
        <w:tblW w:w="16097"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9"/>
        <w:gridCol w:w="3483"/>
        <w:gridCol w:w="828"/>
        <w:gridCol w:w="879"/>
        <w:gridCol w:w="1734"/>
        <w:gridCol w:w="1214"/>
        <w:gridCol w:w="934"/>
        <w:gridCol w:w="1214"/>
        <w:gridCol w:w="1203"/>
        <w:gridCol w:w="2249"/>
      </w:tblGrid>
      <w:tr w:rsidR="00617F91" w:rsidRPr="00A84315">
        <w:trPr>
          <w:jc w:val="center"/>
        </w:trPr>
        <w:tc>
          <w:tcPr>
            <w:tcW w:w="2359" w:type="dxa"/>
            <w:vMerge w:val="restart"/>
          </w:tcPr>
          <w:p w:rsidR="00617F91" w:rsidRPr="00A84315" w:rsidRDefault="00617F91" w:rsidP="004102C7">
            <w:pPr>
              <w:widowControl w:val="0"/>
              <w:jc w:val="center"/>
              <w:rPr>
                <w:b/>
              </w:rPr>
            </w:pPr>
            <w:r w:rsidRPr="00A84315">
              <w:rPr>
                <w:b/>
              </w:rPr>
              <w:t>3.1 Тематический план профессионального модуляКод профессиональных компетенций</w:t>
            </w:r>
          </w:p>
        </w:tc>
        <w:tc>
          <w:tcPr>
            <w:tcW w:w="3483" w:type="dxa"/>
            <w:vMerge w:val="restart"/>
          </w:tcPr>
          <w:p w:rsidR="00617F91" w:rsidRPr="00A84315" w:rsidRDefault="00617F91" w:rsidP="004102C7">
            <w:pPr>
              <w:widowControl w:val="0"/>
              <w:jc w:val="center"/>
              <w:rPr>
                <w:b/>
              </w:rPr>
            </w:pPr>
            <w:r w:rsidRPr="00A84315">
              <w:rPr>
                <w:b/>
              </w:rPr>
              <w:t>Наименования разделов профессионального модуля</w:t>
            </w:r>
          </w:p>
        </w:tc>
        <w:tc>
          <w:tcPr>
            <w:tcW w:w="828" w:type="dxa"/>
            <w:vMerge w:val="restart"/>
          </w:tcPr>
          <w:p w:rsidR="00617F91" w:rsidRPr="00A84315" w:rsidRDefault="00617F91" w:rsidP="004102C7">
            <w:pPr>
              <w:widowControl w:val="0"/>
              <w:jc w:val="center"/>
              <w:rPr>
                <w:b/>
              </w:rPr>
            </w:pPr>
            <w:r w:rsidRPr="00A84315">
              <w:rPr>
                <w:b/>
              </w:rPr>
              <w:t>Всего часов</w:t>
            </w:r>
          </w:p>
        </w:tc>
        <w:tc>
          <w:tcPr>
            <w:tcW w:w="5975" w:type="dxa"/>
            <w:gridSpan w:val="5"/>
          </w:tcPr>
          <w:p w:rsidR="00617F91" w:rsidRPr="00A84315" w:rsidRDefault="00617F91" w:rsidP="004102C7">
            <w:pPr>
              <w:widowControl w:val="0"/>
              <w:jc w:val="center"/>
              <w:rPr>
                <w:b/>
              </w:rPr>
            </w:pPr>
            <w:r w:rsidRPr="00A84315">
              <w:rPr>
                <w:b/>
              </w:rPr>
              <w:t>Объем времени, отведенный на освоение междисциплинарного курса (курсов)</w:t>
            </w:r>
          </w:p>
        </w:tc>
        <w:tc>
          <w:tcPr>
            <w:tcW w:w="3452" w:type="dxa"/>
            <w:gridSpan w:val="2"/>
          </w:tcPr>
          <w:p w:rsidR="00617F91" w:rsidRPr="00A84315" w:rsidRDefault="00617F91" w:rsidP="004102C7">
            <w:pPr>
              <w:widowControl w:val="0"/>
              <w:jc w:val="center"/>
              <w:rPr>
                <w:b/>
              </w:rPr>
            </w:pPr>
            <w:r w:rsidRPr="00A84315">
              <w:rPr>
                <w:b/>
              </w:rPr>
              <w:t>Практика</w:t>
            </w:r>
          </w:p>
        </w:tc>
      </w:tr>
      <w:tr w:rsidR="00617F91" w:rsidRPr="00A84315">
        <w:trPr>
          <w:jc w:val="center"/>
        </w:trPr>
        <w:tc>
          <w:tcPr>
            <w:tcW w:w="2359" w:type="dxa"/>
            <w:vMerge/>
          </w:tcPr>
          <w:p w:rsidR="00617F91" w:rsidRPr="00A84315" w:rsidRDefault="00617F91" w:rsidP="004102C7">
            <w:pPr>
              <w:widowControl w:val="0"/>
              <w:jc w:val="center"/>
            </w:pPr>
          </w:p>
        </w:tc>
        <w:tc>
          <w:tcPr>
            <w:tcW w:w="3483" w:type="dxa"/>
            <w:vMerge/>
          </w:tcPr>
          <w:p w:rsidR="00617F91" w:rsidRPr="00A84315" w:rsidRDefault="00617F91" w:rsidP="004102C7">
            <w:pPr>
              <w:widowControl w:val="0"/>
              <w:jc w:val="center"/>
            </w:pPr>
          </w:p>
        </w:tc>
        <w:tc>
          <w:tcPr>
            <w:tcW w:w="828" w:type="dxa"/>
            <w:vMerge/>
          </w:tcPr>
          <w:p w:rsidR="00617F91" w:rsidRPr="00A84315" w:rsidRDefault="00617F91" w:rsidP="004102C7">
            <w:pPr>
              <w:widowControl w:val="0"/>
              <w:jc w:val="center"/>
              <w:rPr>
                <w:b/>
              </w:rPr>
            </w:pPr>
          </w:p>
        </w:tc>
        <w:tc>
          <w:tcPr>
            <w:tcW w:w="3827" w:type="dxa"/>
            <w:gridSpan w:val="3"/>
          </w:tcPr>
          <w:p w:rsidR="00617F91" w:rsidRPr="00A84315" w:rsidRDefault="00617F91" w:rsidP="004102C7">
            <w:pPr>
              <w:widowControl w:val="0"/>
              <w:jc w:val="center"/>
              <w:rPr>
                <w:b/>
              </w:rPr>
            </w:pPr>
            <w:r w:rsidRPr="00A84315">
              <w:rPr>
                <w:b/>
              </w:rPr>
              <w:t>Обязательная аудиторная учебная нагрузка обучающегося</w:t>
            </w:r>
          </w:p>
        </w:tc>
        <w:tc>
          <w:tcPr>
            <w:tcW w:w="2148" w:type="dxa"/>
            <w:gridSpan w:val="2"/>
          </w:tcPr>
          <w:p w:rsidR="00617F91" w:rsidRPr="00A84315" w:rsidRDefault="00617F91" w:rsidP="004102C7">
            <w:pPr>
              <w:widowControl w:val="0"/>
              <w:jc w:val="center"/>
              <w:rPr>
                <w:b/>
              </w:rPr>
            </w:pPr>
            <w:r w:rsidRPr="00A84315">
              <w:rPr>
                <w:b/>
              </w:rPr>
              <w:t>Самостоятельная работа обучающегося</w:t>
            </w:r>
          </w:p>
        </w:tc>
        <w:tc>
          <w:tcPr>
            <w:tcW w:w="1203" w:type="dxa"/>
            <w:vMerge w:val="restart"/>
          </w:tcPr>
          <w:p w:rsidR="00617F91" w:rsidRPr="00A84315" w:rsidRDefault="00617F91" w:rsidP="004102C7">
            <w:pPr>
              <w:widowControl w:val="0"/>
              <w:jc w:val="center"/>
            </w:pPr>
            <w:r w:rsidRPr="00A84315">
              <w:rPr>
                <w:b/>
              </w:rPr>
              <w:t>Учебная,</w:t>
            </w:r>
            <w:r w:rsidRPr="00A84315">
              <w:t xml:space="preserve"> часов</w:t>
            </w:r>
          </w:p>
        </w:tc>
        <w:tc>
          <w:tcPr>
            <w:tcW w:w="2249" w:type="dxa"/>
            <w:vMerge w:val="restart"/>
          </w:tcPr>
          <w:p w:rsidR="00617F91" w:rsidRPr="00A84315" w:rsidRDefault="00617F91" w:rsidP="004102C7">
            <w:pPr>
              <w:widowControl w:val="0"/>
              <w:jc w:val="center"/>
            </w:pPr>
            <w:r w:rsidRPr="00A84315">
              <w:rPr>
                <w:b/>
              </w:rPr>
              <w:t xml:space="preserve">Производственная (по профилю специальности), </w:t>
            </w:r>
            <w:r w:rsidRPr="00A84315">
              <w:t>часов</w:t>
            </w:r>
          </w:p>
        </w:tc>
      </w:tr>
      <w:tr w:rsidR="00617F91" w:rsidRPr="00A84315">
        <w:trPr>
          <w:jc w:val="center"/>
        </w:trPr>
        <w:tc>
          <w:tcPr>
            <w:tcW w:w="2359" w:type="dxa"/>
            <w:vMerge/>
          </w:tcPr>
          <w:p w:rsidR="00617F91" w:rsidRPr="00A84315" w:rsidRDefault="00617F91" w:rsidP="004102C7">
            <w:pPr>
              <w:widowControl w:val="0"/>
              <w:jc w:val="center"/>
            </w:pPr>
          </w:p>
        </w:tc>
        <w:tc>
          <w:tcPr>
            <w:tcW w:w="3483" w:type="dxa"/>
            <w:vMerge/>
          </w:tcPr>
          <w:p w:rsidR="00617F91" w:rsidRPr="00A84315" w:rsidRDefault="00617F91" w:rsidP="004102C7">
            <w:pPr>
              <w:widowControl w:val="0"/>
              <w:jc w:val="center"/>
            </w:pPr>
          </w:p>
        </w:tc>
        <w:tc>
          <w:tcPr>
            <w:tcW w:w="828" w:type="dxa"/>
            <w:vMerge/>
          </w:tcPr>
          <w:p w:rsidR="00617F91" w:rsidRPr="00A84315" w:rsidRDefault="00617F91" w:rsidP="004102C7">
            <w:pPr>
              <w:widowControl w:val="0"/>
              <w:jc w:val="center"/>
              <w:rPr>
                <w:b/>
              </w:rPr>
            </w:pPr>
          </w:p>
        </w:tc>
        <w:tc>
          <w:tcPr>
            <w:tcW w:w="879" w:type="dxa"/>
          </w:tcPr>
          <w:p w:rsidR="00617F91" w:rsidRPr="00A84315" w:rsidRDefault="00617F91" w:rsidP="004102C7">
            <w:pPr>
              <w:widowControl w:val="0"/>
              <w:jc w:val="center"/>
              <w:rPr>
                <w:b/>
              </w:rPr>
            </w:pPr>
            <w:r w:rsidRPr="00A84315">
              <w:rPr>
                <w:b/>
              </w:rPr>
              <w:t xml:space="preserve">Всего, </w:t>
            </w:r>
            <w:r w:rsidRPr="00A84315">
              <w:t>часов</w:t>
            </w:r>
          </w:p>
        </w:tc>
        <w:tc>
          <w:tcPr>
            <w:tcW w:w="1734" w:type="dxa"/>
          </w:tcPr>
          <w:p w:rsidR="00617F91" w:rsidRPr="00A84315" w:rsidRDefault="00617F91" w:rsidP="004102C7">
            <w:pPr>
              <w:widowControl w:val="0"/>
              <w:jc w:val="center"/>
              <w:rPr>
                <w:b/>
              </w:rPr>
            </w:pPr>
            <w:r w:rsidRPr="00A84315">
              <w:rPr>
                <w:b/>
              </w:rPr>
              <w:t xml:space="preserve">В т.ч. практические занятия, </w:t>
            </w:r>
            <w:r w:rsidRPr="00A84315">
              <w:t>часов</w:t>
            </w:r>
          </w:p>
        </w:tc>
        <w:tc>
          <w:tcPr>
            <w:tcW w:w="1214" w:type="dxa"/>
          </w:tcPr>
          <w:p w:rsidR="00617F91" w:rsidRPr="00A84315" w:rsidRDefault="00617F91" w:rsidP="004102C7">
            <w:pPr>
              <w:widowControl w:val="0"/>
              <w:jc w:val="center"/>
              <w:rPr>
                <w:b/>
              </w:rPr>
            </w:pPr>
            <w:r w:rsidRPr="00A84315">
              <w:rPr>
                <w:b/>
              </w:rPr>
              <w:t xml:space="preserve">В т.ч., курсовая работа , </w:t>
            </w:r>
            <w:r w:rsidRPr="00A84315">
              <w:t>часов</w:t>
            </w:r>
          </w:p>
        </w:tc>
        <w:tc>
          <w:tcPr>
            <w:tcW w:w="934" w:type="dxa"/>
          </w:tcPr>
          <w:p w:rsidR="00617F91" w:rsidRPr="00A84315" w:rsidRDefault="00617F91" w:rsidP="004102C7">
            <w:pPr>
              <w:widowControl w:val="0"/>
              <w:jc w:val="center"/>
            </w:pPr>
            <w:r w:rsidRPr="00A84315">
              <w:rPr>
                <w:b/>
              </w:rPr>
              <w:t>Всего,</w:t>
            </w:r>
            <w:r w:rsidRPr="00A84315">
              <w:t xml:space="preserve"> часов</w:t>
            </w:r>
          </w:p>
        </w:tc>
        <w:tc>
          <w:tcPr>
            <w:tcW w:w="1214" w:type="dxa"/>
          </w:tcPr>
          <w:p w:rsidR="00617F91" w:rsidRPr="00A84315" w:rsidRDefault="00617F91" w:rsidP="004102C7">
            <w:pPr>
              <w:widowControl w:val="0"/>
              <w:jc w:val="center"/>
              <w:rPr>
                <w:b/>
              </w:rPr>
            </w:pPr>
            <w:r w:rsidRPr="00A84315">
              <w:rPr>
                <w:b/>
              </w:rPr>
              <w:t>В т.ч., курсовая работа,</w:t>
            </w:r>
          </w:p>
          <w:p w:rsidR="00617F91" w:rsidRPr="00A84315" w:rsidRDefault="00617F91" w:rsidP="004102C7">
            <w:pPr>
              <w:widowControl w:val="0"/>
              <w:jc w:val="center"/>
            </w:pPr>
            <w:r w:rsidRPr="00A84315">
              <w:t>часов</w:t>
            </w:r>
          </w:p>
        </w:tc>
        <w:tc>
          <w:tcPr>
            <w:tcW w:w="1203" w:type="dxa"/>
            <w:vMerge/>
          </w:tcPr>
          <w:p w:rsidR="00617F91" w:rsidRPr="00A84315" w:rsidRDefault="00617F91" w:rsidP="004102C7">
            <w:pPr>
              <w:widowControl w:val="0"/>
              <w:jc w:val="center"/>
            </w:pPr>
          </w:p>
        </w:tc>
        <w:tc>
          <w:tcPr>
            <w:tcW w:w="2249" w:type="dxa"/>
            <w:vMerge/>
          </w:tcPr>
          <w:p w:rsidR="00617F91" w:rsidRPr="00A84315" w:rsidRDefault="00617F91" w:rsidP="004102C7">
            <w:pPr>
              <w:widowControl w:val="0"/>
              <w:jc w:val="center"/>
            </w:pPr>
          </w:p>
        </w:tc>
      </w:tr>
      <w:tr w:rsidR="00617F91" w:rsidRPr="00A84315">
        <w:trPr>
          <w:jc w:val="center"/>
        </w:trPr>
        <w:tc>
          <w:tcPr>
            <w:tcW w:w="2359" w:type="dxa"/>
          </w:tcPr>
          <w:p w:rsidR="00617F91" w:rsidRPr="00A84315" w:rsidRDefault="00617F91" w:rsidP="004102C7">
            <w:pPr>
              <w:widowControl w:val="0"/>
              <w:jc w:val="center"/>
              <w:rPr>
                <w:b/>
              </w:rPr>
            </w:pPr>
            <w:r w:rsidRPr="00A84315">
              <w:rPr>
                <w:b/>
              </w:rPr>
              <w:t>1</w:t>
            </w:r>
          </w:p>
        </w:tc>
        <w:tc>
          <w:tcPr>
            <w:tcW w:w="3483" w:type="dxa"/>
          </w:tcPr>
          <w:p w:rsidR="00617F91" w:rsidRPr="00A84315" w:rsidRDefault="00617F91" w:rsidP="004102C7">
            <w:pPr>
              <w:widowControl w:val="0"/>
              <w:jc w:val="center"/>
              <w:rPr>
                <w:b/>
              </w:rPr>
            </w:pPr>
            <w:r w:rsidRPr="00A84315">
              <w:rPr>
                <w:b/>
              </w:rPr>
              <w:t>2</w:t>
            </w:r>
          </w:p>
        </w:tc>
        <w:tc>
          <w:tcPr>
            <w:tcW w:w="828" w:type="dxa"/>
          </w:tcPr>
          <w:p w:rsidR="00617F91" w:rsidRPr="00A84315" w:rsidRDefault="00617F91" w:rsidP="004102C7">
            <w:pPr>
              <w:widowControl w:val="0"/>
              <w:jc w:val="center"/>
              <w:rPr>
                <w:b/>
              </w:rPr>
            </w:pPr>
            <w:r w:rsidRPr="00A84315">
              <w:rPr>
                <w:b/>
              </w:rPr>
              <w:t>3</w:t>
            </w:r>
          </w:p>
        </w:tc>
        <w:tc>
          <w:tcPr>
            <w:tcW w:w="879" w:type="dxa"/>
          </w:tcPr>
          <w:p w:rsidR="00617F91" w:rsidRPr="00A84315" w:rsidRDefault="00617F91" w:rsidP="004102C7">
            <w:pPr>
              <w:widowControl w:val="0"/>
              <w:jc w:val="center"/>
              <w:rPr>
                <w:b/>
              </w:rPr>
            </w:pPr>
            <w:r w:rsidRPr="00A84315">
              <w:rPr>
                <w:b/>
              </w:rPr>
              <w:t>4</w:t>
            </w:r>
          </w:p>
        </w:tc>
        <w:tc>
          <w:tcPr>
            <w:tcW w:w="1734" w:type="dxa"/>
          </w:tcPr>
          <w:p w:rsidR="00617F91" w:rsidRPr="00A84315" w:rsidRDefault="00617F91" w:rsidP="004102C7">
            <w:pPr>
              <w:widowControl w:val="0"/>
              <w:jc w:val="center"/>
              <w:rPr>
                <w:b/>
              </w:rPr>
            </w:pPr>
            <w:r w:rsidRPr="00A84315">
              <w:rPr>
                <w:b/>
              </w:rPr>
              <w:t>5</w:t>
            </w:r>
          </w:p>
        </w:tc>
        <w:tc>
          <w:tcPr>
            <w:tcW w:w="1214" w:type="dxa"/>
          </w:tcPr>
          <w:p w:rsidR="00617F91" w:rsidRPr="00A84315" w:rsidRDefault="00617F91" w:rsidP="004102C7">
            <w:pPr>
              <w:widowControl w:val="0"/>
              <w:jc w:val="center"/>
              <w:rPr>
                <w:b/>
              </w:rPr>
            </w:pPr>
            <w:r w:rsidRPr="00A84315">
              <w:rPr>
                <w:b/>
              </w:rPr>
              <w:t>6</w:t>
            </w:r>
          </w:p>
        </w:tc>
        <w:tc>
          <w:tcPr>
            <w:tcW w:w="934" w:type="dxa"/>
          </w:tcPr>
          <w:p w:rsidR="00617F91" w:rsidRPr="00A84315" w:rsidRDefault="00617F91" w:rsidP="004102C7">
            <w:pPr>
              <w:widowControl w:val="0"/>
              <w:jc w:val="center"/>
              <w:rPr>
                <w:b/>
              </w:rPr>
            </w:pPr>
            <w:r w:rsidRPr="00A84315">
              <w:rPr>
                <w:b/>
              </w:rPr>
              <w:t>7</w:t>
            </w:r>
          </w:p>
        </w:tc>
        <w:tc>
          <w:tcPr>
            <w:tcW w:w="1214" w:type="dxa"/>
          </w:tcPr>
          <w:p w:rsidR="00617F91" w:rsidRPr="00A84315" w:rsidRDefault="00617F91" w:rsidP="004102C7">
            <w:pPr>
              <w:widowControl w:val="0"/>
              <w:jc w:val="center"/>
              <w:rPr>
                <w:b/>
              </w:rPr>
            </w:pPr>
            <w:r w:rsidRPr="00A84315">
              <w:rPr>
                <w:b/>
              </w:rPr>
              <w:t>8</w:t>
            </w:r>
          </w:p>
        </w:tc>
        <w:tc>
          <w:tcPr>
            <w:tcW w:w="1203" w:type="dxa"/>
          </w:tcPr>
          <w:p w:rsidR="00617F91" w:rsidRPr="00A84315" w:rsidRDefault="00617F91" w:rsidP="004102C7">
            <w:pPr>
              <w:widowControl w:val="0"/>
              <w:jc w:val="center"/>
              <w:rPr>
                <w:b/>
              </w:rPr>
            </w:pPr>
            <w:r w:rsidRPr="00A84315">
              <w:rPr>
                <w:b/>
              </w:rPr>
              <w:t>9</w:t>
            </w:r>
          </w:p>
        </w:tc>
        <w:tc>
          <w:tcPr>
            <w:tcW w:w="2249" w:type="dxa"/>
          </w:tcPr>
          <w:p w:rsidR="00617F91" w:rsidRPr="00A84315" w:rsidRDefault="00617F91" w:rsidP="004102C7">
            <w:pPr>
              <w:widowControl w:val="0"/>
              <w:jc w:val="center"/>
              <w:rPr>
                <w:b/>
              </w:rPr>
            </w:pPr>
            <w:r w:rsidRPr="00A84315">
              <w:rPr>
                <w:b/>
              </w:rPr>
              <w:t>10</w:t>
            </w:r>
          </w:p>
        </w:tc>
      </w:tr>
      <w:tr w:rsidR="00617F91" w:rsidRPr="00A84315">
        <w:trPr>
          <w:jc w:val="center"/>
        </w:trPr>
        <w:tc>
          <w:tcPr>
            <w:tcW w:w="2359" w:type="dxa"/>
            <w:vMerge w:val="restart"/>
          </w:tcPr>
          <w:p w:rsidR="00617F91" w:rsidRPr="00A84315" w:rsidRDefault="00617F91" w:rsidP="004102C7">
            <w:pPr>
              <w:widowControl w:val="0"/>
              <w:jc w:val="center"/>
              <w:rPr>
                <w:b/>
              </w:rPr>
            </w:pPr>
            <w:r w:rsidRPr="00A84315">
              <w:rPr>
                <w:b/>
              </w:rPr>
              <w:t>ПК 3. 1. - 3. 4.</w:t>
            </w:r>
          </w:p>
        </w:tc>
        <w:tc>
          <w:tcPr>
            <w:tcW w:w="3483" w:type="dxa"/>
          </w:tcPr>
          <w:p w:rsidR="00617F91" w:rsidRPr="00A84315" w:rsidRDefault="00617F91" w:rsidP="004102C7">
            <w:pPr>
              <w:widowControl w:val="0"/>
              <w:rPr>
                <w:b/>
              </w:rPr>
            </w:pPr>
            <w:r w:rsidRPr="00A84315">
              <w:rPr>
                <w:b/>
              </w:rPr>
              <w:t xml:space="preserve">Раздел 1. </w:t>
            </w:r>
            <w:r w:rsidRPr="00A84315">
              <w:rPr>
                <w:bCs/>
              </w:rPr>
              <w:t xml:space="preserve">Организация проведения расчетов с бюджетом </w:t>
            </w:r>
            <w:r w:rsidRPr="00A84315">
              <w:t xml:space="preserve">по федеральным налогам </w:t>
            </w:r>
          </w:p>
        </w:tc>
        <w:tc>
          <w:tcPr>
            <w:tcW w:w="828" w:type="dxa"/>
          </w:tcPr>
          <w:p w:rsidR="00617F91" w:rsidRPr="00A84315" w:rsidRDefault="00617F91" w:rsidP="004102C7">
            <w:pPr>
              <w:widowControl w:val="0"/>
              <w:jc w:val="center"/>
              <w:rPr>
                <w:b/>
              </w:rPr>
            </w:pPr>
            <w:r>
              <w:rPr>
                <w:b/>
              </w:rPr>
              <w:t>70</w:t>
            </w:r>
          </w:p>
        </w:tc>
        <w:tc>
          <w:tcPr>
            <w:tcW w:w="879" w:type="dxa"/>
          </w:tcPr>
          <w:p w:rsidR="00617F91" w:rsidRPr="00A84315" w:rsidRDefault="00617F91" w:rsidP="004102C7">
            <w:pPr>
              <w:widowControl w:val="0"/>
              <w:jc w:val="center"/>
              <w:rPr>
                <w:b/>
              </w:rPr>
            </w:pPr>
            <w:r w:rsidRPr="00A84315">
              <w:rPr>
                <w:b/>
              </w:rPr>
              <w:t>68</w:t>
            </w:r>
          </w:p>
          <w:p w:rsidR="00617F91" w:rsidRPr="00A84315" w:rsidRDefault="00617F91" w:rsidP="004102C7">
            <w:pPr>
              <w:widowControl w:val="0"/>
              <w:jc w:val="center"/>
              <w:rPr>
                <w:b/>
              </w:rPr>
            </w:pPr>
          </w:p>
        </w:tc>
        <w:tc>
          <w:tcPr>
            <w:tcW w:w="1734" w:type="dxa"/>
          </w:tcPr>
          <w:p w:rsidR="00617F91" w:rsidRPr="00A84315" w:rsidRDefault="00617F91" w:rsidP="0036745E">
            <w:pPr>
              <w:widowControl w:val="0"/>
              <w:jc w:val="center"/>
            </w:pPr>
            <w:r w:rsidRPr="00A84315">
              <w:t>26</w:t>
            </w:r>
          </w:p>
        </w:tc>
        <w:tc>
          <w:tcPr>
            <w:tcW w:w="1214" w:type="dxa"/>
          </w:tcPr>
          <w:p w:rsidR="00617F91" w:rsidRPr="00A84315" w:rsidRDefault="00617F91" w:rsidP="004102C7">
            <w:pPr>
              <w:widowControl w:val="0"/>
              <w:jc w:val="center"/>
            </w:pPr>
            <w:r w:rsidRPr="00A84315">
              <w:t>-</w:t>
            </w:r>
          </w:p>
        </w:tc>
        <w:tc>
          <w:tcPr>
            <w:tcW w:w="934" w:type="dxa"/>
          </w:tcPr>
          <w:p w:rsidR="00617F91" w:rsidRPr="00A84315" w:rsidRDefault="00617F91" w:rsidP="004102C7">
            <w:pPr>
              <w:widowControl w:val="0"/>
              <w:jc w:val="center"/>
              <w:rPr>
                <w:b/>
              </w:rPr>
            </w:pPr>
            <w:r>
              <w:rPr>
                <w:b/>
              </w:rPr>
              <w:t>2</w:t>
            </w:r>
          </w:p>
        </w:tc>
        <w:tc>
          <w:tcPr>
            <w:tcW w:w="1214" w:type="dxa"/>
          </w:tcPr>
          <w:p w:rsidR="00617F91" w:rsidRPr="00A84315" w:rsidRDefault="00617F91" w:rsidP="004102C7">
            <w:pPr>
              <w:widowControl w:val="0"/>
              <w:jc w:val="center"/>
            </w:pPr>
            <w:r w:rsidRPr="00A84315">
              <w:t>-</w:t>
            </w:r>
          </w:p>
        </w:tc>
        <w:tc>
          <w:tcPr>
            <w:tcW w:w="1203" w:type="dxa"/>
          </w:tcPr>
          <w:p w:rsidR="00617F91" w:rsidRPr="00A84315" w:rsidRDefault="00617F91" w:rsidP="004102C7">
            <w:pPr>
              <w:widowControl w:val="0"/>
              <w:jc w:val="center"/>
            </w:pPr>
            <w:r w:rsidRPr="00A84315">
              <w:t>-</w:t>
            </w:r>
          </w:p>
        </w:tc>
        <w:tc>
          <w:tcPr>
            <w:tcW w:w="2249" w:type="dxa"/>
          </w:tcPr>
          <w:p w:rsidR="00617F91" w:rsidRPr="00A84315" w:rsidRDefault="00617F91" w:rsidP="004102C7">
            <w:pPr>
              <w:widowControl w:val="0"/>
              <w:jc w:val="center"/>
              <w:rPr>
                <w:b/>
              </w:rPr>
            </w:pPr>
            <w:r w:rsidRPr="00A84315">
              <w:rPr>
                <w:b/>
              </w:rPr>
              <w:t>-</w:t>
            </w:r>
          </w:p>
        </w:tc>
      </w:tr>
      <w:tr w:rsidR="00617F91" w:rsidRPr="00A84315">
        <w:trPr>
          <w:jc w:val="center"/>
        </w:trPr>
        <w:tc>
          <w:tcPr>
            <w:tcW w:w="2359" w:type="dxa"/>
            <w:vMerge/>
          </w:tcPr>
          <w:p w:rsidR="00617F91" w:rsidRPr="00A84315" w:rsidRDefault="00617F91" w:rsidP="004102C7">
            <w:pPr>
              <w:widowControl w:val="0"/>
              <w:jc w:val="center"/>
              <w:rPr>
                <w:b/>
              </w:rPr>
            </w:pPr>
          </w:p>
        </w:tc>
        <w:tc>
          <w:tcPr>
            <w:tcW w:w="3483" w:type="dxa"/>
          </w:tcPr>
          <w:p w:rsidR="00617F91" w:rsidRPr="00A84315" w:rsidRDefault="00617F91" w:rsidP="004102C7">
            <w:pPr>
              <w:widowControl w:val="0"/>
              <w:rPr>
                <w:b/>
              </w:rPr>
            </w:pPr>
            <w:r w:rsidRPr="00A84315">
              <w:rPr>
                <w:b/>
              </w:rPr>
              <w:t xml:space="preserve">Раздел 2 </w:t>
            </w:r>
            <w:r w:rsidRPr="00A84315">
              <w:t xml:space="preserve">Организация расчетов с бюджетом по региональным налогам </w:t>
            </w:r>
          </w:p>
        </w:tc>
        <w:tc>
          <w:tcPr>
            <w:tcW w:w="828" w:type="dxa"/>
          </w:tcPr>
          <w:p w:rsidR="00617F91" w:rsidRPr="00A84315" w:rsidRDefault="00617F91" w:rsidP="004102C7">
            <w:pPr>
              <w:widowControl w:val="0"/>
              <w:jc w:val="center"/>
              <w:rPr>
                <w:b/>
              </w:rPr>
            </w:pPr>
            <w:r>
              <w:rPr>
                <w:b/>
              </w:rPr>
              <w:t>22</w:t>
            </w:r>
          </w:p>
        </w:tc>
        <w:tc>
          <w:tcPr>
            <w:tcW w:w="879" w:type="dxa"/>
          </w:tcPr>
          <w:p w:rsidR="00617F91" w:rsidRPr="00A84315" w:rsidRDefault="00617F91" w:rsidP="004102C7">
            <w:pPr>
              <w:widowControl w:val="0"/>
              <w:jc w:val="center"/>
              <w:rPr>
                <w:b/>
              </w:rPr>
            </w:pPr>
            <w:r w:rsidRPr="00A84315">
              <w:rPr>
                <w:b/>
              </w:rPr>
              <w:t>20</w:t>
            </w:r>
          </w:p>
        </w:tc>
        <w:tc>
          <w:tcPr>
            <w:tcW w:w="1734" w:type="dxa"/>
          </w:tcPr>
          <w:p w:rsidR="00617F91" w:rsidRPr="00A84315" w:rsidRDefault="00617F91" w:rsidP="0036745E">
            <w:pPr>
              <w:widowControl w:val="0"/>
              <w:jc w:val="center"/>
            </w:pPr>
            <w:r w:rsidRPr="00A84315">
              <w:t>8</w:t>
            </w:r>
          </w:p>
        </w:tc>
        <w:tc>
          <w:tcPr>
            <w:tcW w:w="1214" w:type="dxa"/>
          </w:tcPr>
          <w:p w:rsidR="00617F91" w:rsidRPr="00A84315" w:rsidRDefault="00617F91" w:rsidP="004102C7">
            <w:pPr>
              <w:widowControl w:val="0"/>
              <w:jc w:val="center"/>
            </w:pPr>
          </w:p>
        </w:tc>
        <w:tc>
          <w:tcPr>
            <w:tcW w:w="934" w:type="dxa"/>
          </w:tcPr>
          <w:p w:rsidR="00617F91" w:rsidRPr="00A84315" w:rsidRDefault="00617F91" w:rsidP="004102C7">
            <w:pPr>
              <w:widowControl w:val="0"/>
              <w:jc w:val="center"/>
              <w:rPr>
                <w:b/>
              </w:rPr>
            </w:pPr>
            <w:r>
              <w:rPr>
                <w:b/>
              </w:rPr>
              <w:t>2</w:t>
            </w:r>
          </w:p>
        </w:tc>
        <w:tc>
          <w:tcPr>
            <w:tcW w:w="1214" w:type="dxa"/>
          </w:tcPr>
          <w:p w:rsidR="00617F91" w:rsidRPr="00A84315" w:rsidRDefault="00617F91" w:rsidP="004102C7">
            <w:pPr>
              <w:widowControl w:val="0"/>
              <w:jc w:val="center"/>
            </w:pPr>
          </w:p>
        </w:tc>
        <w:tc>
          <w:tcPr>
            <w:tcW w:w="1203" w:type="dxa"/>
          </w:tcPr>
          <w:p w:rsidR="00617F91" w:rsidRPr="00A84315" w:rsidRDefault="00617F91" w:rsidP="004102C7">
            <w:pPr>
              <w:widowControl w:val="0"/>
              <w:jc w:val="center"/>
            </w:pPr>
          </w:p>
        </w:tc>
        <w:tc>
          <w:tcPr>
            <w:tcW w:w="2249" w:type="dxa"/>
          </w:tcPr>
          <w:p w:rsidR="00617F91" w:rsidRPr="00A84315" w:rsidRDefault="00617F91" w:rsidP="004102C7">
            <w:pPr>
              <w:widowControl w:val="0"/>
              <w:jc w:val="center"/>
              <w:rPr>
                <w:b/>
              </w:rPr>
            </w:pPr>
          </w:p>
        </w:tc>
      </w:tr>
      <w:tr w:rsidR="00617F91" w:rsidRPr="00A84315">
        <w:trPr>
          <w:jc w:val="center"/>
        </w:trPr>
        <w:tc>
          <w:tcPr>
            <w:tcW w:w="2359" w:type="dxa"/>
            <w:vMerge/>
          </w:tcPr>
          <w:p w:rsidR="00617F91" w:rsidRPr="00A84315" w:rsidRDefault="00617F91" w:rsidP="004102C7">
            <w:pPr>
              <w:widowControl w:val="0"/>
              <w:jc w:val="center"/>
              <w:rPr>
                <w:b/>
              </w:rPr>
            </w:pPr>
          </w:p>
        </w:tc>
        <w:tc>
          <w:tcPr>
            <w:tcW w:w="3483" w:type="dxa"/>
          </w:tcPr>
          <w:p w:rsidR="00617F91" w:rsidRPr="00A84315" w:rsidRDefault="00617F91" w:rsidP="004102C7">
            <w:pPr>
              <w:widowControl w:val="0"/>
              <w:rPr>
                <w:b/>
              </w:rPr>
            </w:pPr>
            <w:r w:rsidRPr="00A84315">
              <w:rPr>
                <w:b/>
              </w:rPr>
              <w:t xml:space="preserve">Раздел 3 </w:t>
            </w:r>
            <w:r w:rsidRPr="00A84315">
              <w:t xml:space="preserve">Организация расчетов с бюджетом по  местным налогам </w:t>
            </w:r>
          </w:p>
        </w:tc>
        <w:tc>
          <w:tcPr>
            <w:tcW w:w="828" w:type="dxa"/>
          </w:tcPr>
          <w:p w:rsidR="00617F91" w:rsidRPr="00A84315" w:rsidRDefault="00617F91" w:rsidP="004102C7">
            <w:pPr>
              <w:widowControl w:val="0"/>
              <w:jc w:val="center"/>
              <w:rPr>
                <w:b/>
              </w:rPr>
            </w:pPr>
            <w:r>
              <w:rPr>
                <w:b/>
              </w:rPr>
              <w:t>10</w:t>
            </w:r>
          </w:p>
        </w:tc>
        <w:tc>
          <w:tcPr>
            <w:tcW w:w="879" w:type="dxa"/>
          </w:tcPr>
          <w:p w:rsidR="00617F91" w:rsidRPr="00A84315" w:rsidRDefault="00617F91" w:rsidP="004102C7">
            <w:pPr>
              <w:widowControl w:val="0"/>
              <w:jc w:val="center"/>
              <w:rPr>
                <w:b/>
              </w:rPr>
            </w:pPr>
            <w:r w:rsidRPr="00A84315">
              <w:rPr>
                <w:b/>
              </w:rPr>
              <w:t>8</w:t>
            </w:r>
          </w:p>
        </w:tc>
        <w:tc>
          <w:tcPr>
            <w:tcW w:w="1734" w:type="dxa"/>
          </w:tcPr>
          <w:p w:rsidR="00617F91" w:rsidRPr="00A84315" w:rsidRDefault="00617F91" w:rsidP="0036745E">
            <w:pPr>
              <w:widowControl w:val="0"/>
              <w:jc w:val="center"/>
            </w:pPr>
            <w:r w:rsidRPr="00A84315">
              <w:t>4</w:t>
            </w:r>
          </w:p>
        </w:tc>
        <w:tc>
          <w:tcPr>
            <w:tcW w:w="1214" w:type="dxa"/>
          </w:tcPr>
          <w:p w:rsidR="00617F91" w:rsidRPr="00A84315" w:rsidRDefault="00617F91" w:rsidP="004102C7">
            <w:pPr>
              <w:widowControl w:val="0"/>
              <w:jc w:val="center"/>
            </w:pPr>
          </w:p>
        </w:tc>
        <w:tc>
          <w:tcPr>
            <w:tcW w:w="934" w:type="dxa"/>
          </w:tcPr>
          <w:p w:rsidR="00617F91" w:rsidRPr="00A84315" w:rsidRDefault="00617F91" w:rsidP="004102C7">
            <w:pPr>
              <w:widowControl w:val="0"/>
              <w:jc w:val="center"/>
              <w:rPr>
                <w:b/>
              </w:rPr>
            </w:pPr>
            <w:r>
              <w:rPr>
                <w:b/>
              </w:rPr>
              <w:t>2</w:t>
            </w:r>
          </w:p>
        </w:tc>
        <w:tc>
          <w:tcPr>
            <w:tcW w:w="1214" w:type="dxa"/>
          </w:tcPr>
          <w:p w:rsidR="00617F91" w:rsidRPr="00A84315" w:rsidRDefault="00617F91" w:rsidP="004102C7">
            <w:pPr>
              <w:widowControl w:val="0"/>
              <w:jc w:val="center"/>
            </w:pPr>
          </w:p>
        </w:tc>
        <w:tc>
          <w:tcPr>
            <w:tcW w:w="1203" w:type="dxa"/>
          </w:tcPr>
          <w:p w:rsidR="00617F91" w:rsidRPr="00A84315" w:rsidRDefault="00617F91" w:rsidP="004102C7">
            <w:pPr>
              <w:widowControl w:val="0"/>
              <w:jc w:val="center"/>
            </w:pPr>
          </w:p>
        </w:tc>
        <w:tc>
          <w:tcPr>
            <w:tcW w:w="2249" w:type="dxa"/>
          </w:tcPr>
          <w:p w:rsidR="00617F91" w:rsidRPr="00A84315" w:rsidRDefault="00617F91" w:rsidP="004102C7">
            <w:pPr>
              <w:widowControl w:val="0"/>
              <w:jc w:val="center"/>
              <w:rPr>
                <w:b/>
              </w:rPr>
            </w:pPr>
          </w:p>
        </w:tc>
      </w:tr>
      <w:tr w:rsidR="00617F91" w:rsidRPr="00A84315">
        <w:trPr>
          <w:jc w:val="center"/>
        </w:trPr>
        <w:tc>
          <w:tcPr>
            <w:tcW w:w="2359" w:type="dxa"/>
            <w:vMerge/>
          </w:tcPr>
          <w:p w:rsidR="00617F91" w:rsidRPr="00A84315" w:rsidRDefault="00617F91" w:rsidP="004102C7">
            <w:pPr>
              <w:widowControl w:val="0"/>
              <w:jc w:val="center"/>
              <w:rPr>
                <w:b/>
              </w:rPr>
            </w:pPr>
          </w:p>
        </w:tc>
        <w:tc>
          <w:tcPr>
            <w:tcW w:w="3483" w:type="dxa"/>
          </w:tcPr>
          <w:p w:rsidR="00617F91" w:rsidRPr="00A84315" w:rsidRDefault="00617F91" w:rsidP="004102C7">
            <w:pPr>
              <w:widowControl w:val="0"/>
              <w:rPr>
                <w:b/>
              </w:rPr>
            </w:pPr>
            <w:r w:rsidRPr="00A84315">
              <w:rPr>
                <w:b/>
              </w:rPr>
              <w:t xml:space="preserve">Раздел 4 </w:t>
            </w:r>
            <w:r w:rsidRPr="00A84315">
              <w:t>Организация расчетов с бюджетом  по специальным  налоговым режимам</w:t>
            </w:r>
          </w:p>
        </w:tc>
        <w:tc>
          <w:tcPr>
            <w:tcW w:w="828" w:type="dxa"/>
          </w:tcPr>
          <w:p w:rsidR="00617F91" w:rsidRPr="00A84315" w:rsidRDefault="00617F91" w:rsidP="004102C7">
            <w:pPr>
              <w:widowControl w:val="0"/>
              <w:jc w:val="center"/>
              <w:rPr>
                <w:b/>
              </w:rPr>
            </w:pPr>
            <w:r>
              <w:rPr>
                <w:b/>
              </w:rPr>
              <w:t>40</w:t>
            </w:r>
          </w:p>
        </w:tc>
        <w:tc>
          <w:tcPr>
            <w:tcW w:w="879" w:type="dxa"/>
          </w:tcPr>
          <w:p w:rsidR="00617F91" w:rsidRPr="00A84315" w:rsidRDefault="00617F91" w:rsidP="004102C7">
            <w:pPr>
              <w:widowControl w:val="0"/>
              <w:jc w:val="center"/>
              <w:rPr>
                <w:b/>
              </w:rPr>
            </w:pPr>
            <w:r w:rsidRPr="00A84315">
              <w:rPr>
                <w:b/>
              </w:rPr>
              <w:t>38</w:t>
            </w:r>
          </w:p>
        </w:tc>
        <w:tc>
          <w:tcPr>
            <w:tcW w:w="1734" w:type="dxa"/>
          </w:tcPr>
          <w:p w:rsidR="00617F91" w:rsidRPr="00A84315" w:rsidRDefault="00617F91" w:rsidP="0036745E">
            <w:pPr>
              <w:widowControl w:val="0"/>
              <w:jc w:val="center"/>
            </w:pPr>
            <w:r w:rsidRPr="00A84315">
              <w:t>16</w:t>
            </w:r>
          </w:p>
        </w:tc>
        <w:tc>
          <w:tcPr>
            <w:tcW w:w="1214" w:type="dxa"/>
          </w:tcPr>
          <w:p w:rsidR="00617F91" w:rsidRPr="00A84315" w:rsidRDefault="00617F91" w:rsidP="004102C7">
            <w:pPr>
              <w:widowControl w:val="0"/>
              <w:jc w:val="center"/>
            </w:pPr>
          </w:p>
        </w:tc>
        <w:tc>
          <w:tcPr>
            <w:tcW w:w="934" w:type="dxa"/>
          </w:tcPr>
          <w:p w:rsidR="00617F91" w:rsidRPr="00A84315" w:rsidRDefault="00617F91" w:rsidP="004102C7">
            <w:pPr>
              <w:widowControl w:val="0"/>
              <w:jc w:val="center"/>
              <w:rPr>
                <w:b/>
              </w:rPr>
            </w:pPr>
            <w:r>
              <w:rPr>
                <w:b/>
              </w:rPr>
              <w:t>2</w:t>
            </w:r>
          </w:p>
        </w:tc>
        <w:tc>
          <w:tcPr>
            <w:tcW w:w="1214" w:type="dxa"/>
          </w:tcPr>
          <w:p w:rsidR="00617F91" w:rsidRPr="00A84315" w:rsidRDefault="00617F91" w:rsidP="004102C7">
            <w:pPr>
              <w:widowControl w:val="0"/>
              <w:jc w:val="center"/>
            </w:pPr>
          </w:p>
        </w:tc>
        <w:tc>
          <w:tcPr>
            <w:tcW w:w="1203" w:type="dxa"/>
          </w:tcPr>
          <w:p w:rsidR="00617F91" w:rsidRPr="00A84315" w:rsidRDefault="00617F91" w:rsidP="004102C7">
            <w:pPr>
              <w:widowControl w:val="0"/>
              <w:jc w:val="center"/>
            </w:pPr>
          </w:p>
        </w:tc>
        <w:tc>
          <w:tcPr>
            <w:tcW w:w="2249" w:type="dxa"/>
          </w:tcPr>
          <w:p w:rsidR="00617F91" w:rsidRPr="00A84315" w:rsidRDefault="00617F91" w:rsidP="004102C7">
            <w:pPr>
              <w:widowControl w:val="0"/>
              <w:jc w:val="center"/>
              <w:rPr>
                <w:b/>
              </w:rPr>
            </w:pPr>
          </w:p>
        </w:tc>
      </w:tr>
      <w:tr w:rsidR="00617F91" w:rsidRPr="00A84315">
        <w:trPr>
          <w:jc w:val="center"/>
        </w:trPr>
        <w:tc>
          <w:tcPr>
            <w:tcW w:w="2359" w:type="dxa"/>
            <w:vMerge/>
          </w:tcPr>
          <w:p w:rsidR="00617F91" w:rsidRPr="00A84315" w:rsidRDefault="00617F91" w:rsidP="004102C7">
            <w:pPr>
              <w:widowControl w:val="0"/>
              <w:jc w:val="center"/>
              <w:rPr>
                <w:b/>
              </w:rPr>
            </w:pPr>
          </w:p>
        </w:tc>
        <w:tc>
          <w:tcPr>
            <w:tcW w:w="3483" w:type="dxa"/>
          </w:tcPr>
          <w:p w:rsidR="00617F91" w:rsidRPr="00A84315" w:rsidRDefault="00617F91" w:rsidP="004102C7">
            <w:pPr>
              <w:widowControl w:val="0"/>
              <w:rPr>
                <w:b/>
              </w:rPr>
            </w:pPr>
            <w:r w:rsidRPr="00A84315">
              <w:rPr>
                <w:b/>
              </w:rPr>
              <w:t>Раздел 5</w:t>
            </w:r>
            <w:r w:rsidRPr="00A84315">
              <w:t xml:space="preserve">. </w:t>
            </w:r>
            <w:r w:rsidRPr="00A84315">
              <w:rPr>
                <w:bCs/>
              </w:rPr>
              <w:t>Организация проведения расчетов с внебюджетными</w:t>
            </w:r>
            <w:r w:rsidRPr="00A84315">
              <w:rPr>
                <w:b/>
                <w:bCs/>
              </w:rPr>
              <w:t xml:space="preserve"> </w:t>
            </w:r>
            <w:r w:rsidRPr="00A84315">
              <w:rPr>
                <w:bCs/>
              </w:rPr>
              <w:t>фондами</w:t>
            </w:r>
          </w:p>
        </w:tc>
        <w:tc>
          <w:tcPr>
            <w:tcW w:w="828" w:type="dxa"/>
          </w:tcPr>
          <w:p w:rsidR="00617F91" w:rsidRPr="00A84315" w:rsidRDefault="00617F91" w:rsidP="004102C7">
            <w:pPr>
              <w:widowControl w:val="0"/>
              <w:jc w:val="center"/>
              <w:rPr>
                <w:b/>
              </w:rPr>
            </w:pPr>
            <w:r>
              <w:rPr>
                <w:b/>
              </w:rPr>
              <w:t>40</w:t>
            </w:r>
          </w:p>
        </w:tc>
        <w:tc>
          <w:tcPr>
            <w:tcW w:w="879" w:type="dxa"/>
          </w:tcPr>
          <w:p w:rsidR="00617F91" w:rsidRPr="00A84315" w:rsidRDefault="00617F91" w:rsidP="004102C7">
            <w:pPr>
              <w:widowControl w:val="0"/>
              <w:jc w:val="center"/>
              <w:rPr>
                <w:b/>
              </w:rPr>
            </w:pPr>
            <w:r w:rsidRPr="00A84315">
              <w:rPr>
                <w:b/>
              </w:rPr>
              <w:t>38</w:t>
            </w:r>
          </w:p>
        </w:tc>
        <w:tc>
          <w:tcPr>
            <w:tcW w:w="1734" w:type="dxa"/>
          </w:tcPr>
          <w:p w:rsidR="00617F91" w:rsidRPr="00A84315" w:rsidRDefault="00617F91" w:rsidP="0036745E">
            <w:pPr>
              <w:widowControl w:val="0"/>
              <w:jc w:val="center"/>
            </w:pPr>
            <w:r w:rsidRPr="00A84315">
              <w:t>16</w:t>
            </w:r>
          </w:p>
        </w:tc>
        <w:tc>
          <w:tcPr>
            <w:tcW w:w="1214" w:type="dxa"/>
          </w:tcPr>
          <w:p w:rsidR="00617F91" w:rsidRPr="00A84315" w:rsidRDefault="00617F91" w:rsidP="004102C7">
            <w:pPr>
              <w:widowControl w:val="0"/>
              <w:jc w:val="center"/>
            </w:pPr>
            <w:r w:rsidRPr="00A84315">
              <w:t>-</w:t>
            </w:r>
          </w:p>
        </w:tc>
        <w:tc>
          <w:tcPr>
            <w:tcW w:w="934" w:type="dxa"/>
          </w:tcPr>
          <w:p w:rsidR="00617F91" w:rsidRPr="00A84315" w:rsidRDefault="00617F91" w:rsidP="004102C7">
            <w:pPr>
              <w:widowControl w:val="0"/>
              <w:jc w:val="center"/>
              <w:rPr>
                <w:b/>
              </w:rPr>
            </w:pPr>
            <w:r>
              <w:rPr>
                <w:b/>
              </w:rPr>
              <w:t>2</w:t>
            </w:r>
          </w:p>
        </w:tc>
        <w:tc>
          <w:tcPr>
            <w:tcW w:w="1214" w:type="dxa"/>
          </w:tcPr>
          <w:p w:rsidR="00617F91" w:rsidRPr="00A84315" w:rsidRDefault="00617F91" w:rsidP="004102C7">
            <w:pPr>
              <w:widowControl w:val="0"/>
              <w:jc w:val="center"/>
            </w:pPr>
            <w:r w:rsidRPr="00A84315">
              <w:t>-</w:t>
            </w:r>
          </w:p>
        </w:tc>
        <w:tc>
          <w:tcPr>
            <w:tcW w:w="1203" w:type="dxa"/>
          </w:tcPr>
          <w:p w:rsidR="00617F91" w:rsidRPr="00A84315" w:rsidRDefault="00617F91" w:rsidP="004102C7">
            <w:pPr>
              <w:widowControl w:val="0"/>
              <w:jc w:val="center"/>
            </w:pPr>
            <w:r w:rsidRPr="00A84315">
              <w:t>-</w:t>
            </w:r>
          </w:p>
        </w:tc>
        <w:tc>
          <w:tcPr>
            <w:tcW w:w="2249" w:type="dxa"/>
          </w:tcPr>
          <w:p w:rsidR="00617F91" w:rsidRPr="00A84315" w:rsidRDefault="00617F91" w:rsidP="004102C7">
            <w:pPr>
              <w:widowControl w:val="0"/>
              <w:jc w:val="center"/>
              <w:rPr>
                <w:b/>
              </w:rPr>
            </w:pPr>
            <w:r w:rsidRPr="00A84315">
              <w:rPr>
                <w:b/>
              </w:rPr>
              <w:t>-</w:t>
            </w:r>
          </w:p>
        </w:tc>
      </w:tr>
      <w:tr w:rsidR="00617F91" w:rsidRPr="00A84315">
        <w:trPr>
          <w:trHeight w:val="896"/>
          <w:jc w:val="center"/>
        </w:trPr>
        <w:tc>
          <w:tcPr>
            <w:tcW w:w="2359" w:type="dxa"/>
            <w:vMerge/>
          </w:tcPr>
          <w:p w:rsidR="00617F91" w:rsidRPr="00A84315" w:rsidRDefault="00617F91" w:rsidP="004102C7">
            <w:pPr>
              <w:widowControl w:val="0"/>
              <w:jc w:val="center"/>
            </w:pPr>
          </w:p>
        </w:tc>
        <w:tc>
          <w:tcPr>
            <w:tcW w:w="3483" w:type="dxa"/>
          </w:tcPr>
          <w:p w:rsidR="00617F91" w:rsidRPr="00A84315" w:rsidRDefault="00617F91" w:rsidP="004102C7">
            <w:pPr>
              <w:widowControl w:val="0"/>
            </w:pPr>
            <w:r w:rsidRPr="00A84315">
              <w:rPr>
                <w:b/>
              </w:rPr>
              <w:t xml:space="preserve">Учебная практика, </w:t>
            </w:r>
            <w:r w:rsidRPr="00A84315">
              <w:t>часов</w:t>
            </w:r>
          </w:p>
          <w:p w:rsidR="00617F91" w:rsidRPr="00A84315" w:rsidRDefault="00617F91" w:rsidP="004102C7">
            <w:pPr>
              <w:widowControl w:val="0"/>
            </w:pPr>
            <w:r w:rsidRPr="00A84315">
              <w:rPr>
                <w:b/>
              </w:rPr>
              <w:t>Производственная практика (по профилю специальности),</w:t>
            </w:r>
            <w:r w:rsidRPr="00A84315">
              <w:t xml:space="preserve"> часов</w:t>
            </w:r>
          </w:p>
        </w:tc>
        <w:tc>
          <w:tcPr>
            <w:tcW w:w="828" w:type="dxa"/>
          </w:tcPr>
          <w:p w:rsidR="00617F91" w:rsidRPr="00A84315" w:rsidRDefault="00617F91" w:rsidP="004102C7">
            <w:pPr>
              <w:widowControl w:val="0"/>
              <w:jc w:val="center"/>
              <w:rPr>
                <w:b/>
              </w:rPr>
            </w:pPr>
            <w:r w:rsidRPr="00A84315">
              <w:rPr>
                <w:b/>
              </w:rPr>
              <w:t>36</w:t>
            </w:r>
          </w:p>
          <w:p w:rsidR="00617F91" w:rsidRPr="00A84315" w:rsidRDefault="00617F91" w:rsidP="004102C7">
            <w:pPr>
              <w:widowControl w:val="0"/>
              <w:jc w:val="center"/>
              <w:rPr>
                <w:b/>
              </w:rPr>
            </w:pPr>
          </w:p>
          <w:p w:rsidR="00617F91" w:rsidRPr="00A84315" w:rsidRDefault="00617F91" w:rsidP="004102C7">
            <w:pPr>
              <w:widowControl w:val="0"/>
              <w:jc w:val="center"/>
              <w:rPr>
                <w:b/>
              </w:rPr>
            </w:pPr>
            <w:r w:rsidRPr="00A84315">
              <w:rPr>
                <w:b/>
              </w:rPr>
              <w:t>36</w:t>
            </w:r>
          </w:p>
        </w:tc>
        <w:tc>
          <w:tcPr>
            <w:tcW w:w="5975" w:type="dxa"/>
            <w:gridSpan w:val="5"/>
          </w:tcPr>
          <w:p w:rsidR="00617F91" w:rsidRPr="00A84315" w:rsidRDefault="00617F91" w:rsidP="004102C7">
            <w:pPr>
              <w:widowControl w:val="0"/>
              <w:jc w:val="center"/>
              <w:rPr>
                <w:b/>
              </w:rPr>
            </w:pPr>
          </w:p>
          <w:p w:rsidR="00617F91" w:rsidRPr="00A84315" w:rsidRDefault="00617F91" w:rsidP="004102C7">
            <w:pPr>
              <w:widowControl w:val="0"/>
              <w:jc w:val="center"/>
              <w:rPr>
                <w:b/>
              </w:rPr>
            </w:pPr>
          </w:p>
        </w:tc>
        <w:tc>
          <w:tcPr>
            <w:tcW w:w="1203" w:type="dxa"/>
          </w:tcPr>
          <w:p w:rsidR="00617F91" w:rsidRPr="00A84315" w:rsidRDefault="00617F91" w:rsidP="004102C7">
            <w:pPr>
              <w:widowControl w:val="0"/>
              <w:jc w:val="center"/>
            </w:pPr>
            <w:r w:rsidRPr="00A84315">
              <w:t>36</w:t>
            </w:r>
          </w:p>
          <w:p w:rsidR="00617F91" w:rsidRPr="00A84315" w:rsidRDefault="00617F91" w:rsidP="004102C7">
            <w:pPr>
              <w:widowControl w:val="0"/>
              <w:jc w:val="center"/>
              <w:rPr>
                <w:b/>
              </w:rPr>
            </w:pPr>
          </w:p>
        </w:tc>
        <w:tc>
          <w:tcPr>
            <w:tcW w:w="2249" w:type="dxa"/>
          </w:tcPr>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36</w:t>
            </w:r>
          </w:p>
        </w:tc>
      </w:tr>
      <w:tr w:rsidR="00617F91" w:rsidRPr="00A84315">
        <w:trPr>
          <w:jc w:val="center"/>
        </w:trPr>
        <w:tc>
          <w:tcPr>
            <w:tcW w:w="5842" w:type="dxa"/>
            <w:gridSpan w:val="2"/>
          </w:tcPr>
          <w:p w:rsidR="00617F91" w:rsidRPr="00A84315" w:rsidRDefault="00617F91" w:rsidP="00556CCC">
            <w:pPr>
              <w:widowControl w:val="0"/>
              <w:jc w:val="center"/>
              <w:rPr>
                <w:b/>
              </w:rPr>
            </w:pPr>
            <w:r w:rsidRPr="00A84315">
              <w:rPr>
                <w:b/>
              </w:rPr>
              <w:t>Всего:</w:t>
            </w:r>
          </w:p>
        </w:tc>
        <w:tc>
          <w:tcPr>
            <w:tcW w:w="828" w:type="dxa"/>
          </w:tcPr>
          <w:p w:rsidR="00617F91" w:rsidRPr="00A84315" w:rsidRDefault="00617F91" w:rsidP="00556CCC">
            <w:pPr>
              <w:widowControl w:val="0"/>
              <w:jc w:val="center"/>
              <w:rPr>
                <w:b/>
              </w:rPr>
            </w:pPr>
            <w:r>
              <w:rPr>
                <w:b/>
              </w:rPr>
              <w:t>254</w:t>
            </w:r>
          </w:p>
        </w:tc>
        <w:tc>
          <w:tcPr>
            <w:tcW w:w="879" w:type="dxa"/>
          </w:tcPr>
          <w:p w:rsidR="00617F91" w:rsidRPr="00A84315" w:rsidRDefault="00617F91" w:rsidP="00556CCC">
            <w:pPr>
              <w:widowControl w:val="0"/>
              <w:jc w:val="center"/>
              <w:rPr>
                <w:b/>
              </w:rPr>
            </w:pPr>
            <w:r w:rsidRPr="00A84315">
              <w:rPr>
                <w:b/>
              </w:rPr>
              <w:t>172</w:t>
            </w:r>
          </w:p>
        </w:tc>
        <w:tc>
          <w:tcPr>
            <w:tcW w:w="1734" w:type="dxa"/>
          </w:tcPr>
          <w:p w:rsidR="00617F91" w:rsidRPr="00A84315" w:rsidRDefault="00617F91" w:rsidP="00556CCC">
            <w:pPr>
              <w:widowControl w:val="0"/>
              <w:jc w:val="center"/>
              <w:rPr>
                <w:b/>
              </w:rPr>
            </w:pPr>
            <w:r w:rsidRPr="00A84315">
              <w:rPr>
                <w:b/>
              </w:rPr>
              <w:t>70</w:t>
            </w:r>
          </w:p>
        </w:tc>
        <w:tc>
          <w:tcPr>
            <w:tcW w:w="1214" w:type="dxa"/>
          </w:tcPr>
          <w:p w:rsidR="00617F91" w:rsidRPr="00A84315" w:rsidRDefault="00617F91" w:rsidP="00556CCC">
            <w:pPr>
              <w:widowControl w:val="0"/>
              <w:jc w:val="center"/>
              <w:rPr>
                <w:b/>
              </w:rPr>
            </w:pPr>
          </w:p>
        </w:tc>
        <w:tc>
          <w:tcPr>
            <w:tcW w:w="934" w:type="dxa"/>
          </w:tcPr>
          <w:p w:rsidR="00617F91" w:rsidRPr="00A84315" w:rsidRDefault="00617F91" w:rsidP="00556CCC">
            <w:pPr>
              <w:widowControl w:val="0"/>
              <w:jc w:val="center"/>
              <w:rPr>
                <w:b/>
              </w:rPr>
            </w:pPr>
            <w:r>
              <w:rPr>
                <w:b/>
              </w:rPr>
              <w:t>10</w:t>
            </w:r>
          </w:p>
        </w:tc>
        <w:tc>
          <w:tcPr>
            <w:tcW w:w="1214" w:type="dxa"/>
          </w:tcPr>
          <w:p w:rsidR="00617F91" w:rsidRPr="00A84315" w:rsidRDefault="00617F91" w:rsidP="00556CCC">
            <w:pPr>
              <w:widowControl w:val="0"/>
              <w:jc w:val="center"/>
              <w:rPr>
                <w:b/>
              </w:rPr>
            </w:pPr>
          </w:p>
        </w:tc>
        <w:tc>
          <w:tcPr>
            <w:tcW w:w="1203" w:type="dxa"/>
          </w:tcPr>
          <w:p w:rsidR="00617F91" w:rsidRPr="00A84315" w:rsidRDefault="00617F91" w:rsidP="00556CCC">
            <w:pPr>
              <w:widowControl w:val="0"/>
              <w:jc w:val="center"/>
              <w:rPr>
                <w:b/>
              </w:rPr>
            </w:pPr>
          </w:p>
        </w:tc>
        <w:tc>
          <w:tcPr>
            <w:tcW w:w="2249" w:type="dxa"/>
          </w:tcPr>
          <w:p w:rsidR="00617F91" w:rsidRPr="00A84315" w:rsidRDefault="00617F91" w:rsidP="00556CCC">
            <w:pPr>
              <w:widowControl w:val="0"/>
              <w:jc w:val="center"/>
              <w:rPr>
                <w:b/>
              </w:rPr>
            </w:pPr>
          </w:p>
        </w:tc>
      </w:tr>
    </w:tbl>
    <w:p w:rsidR="00617F91" w:rsidRPr="00A84315" w:rsidRDefault="00617F91" w:rsidP="002568D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caps/>
        </w:rPr>
      </w:pPr>
    </w:p>
    <w:p w:rsidR="00617F91" w:rsidRPr="00A84315" w:rsidRDefault="00617F91" w:rsidP="002568D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u w:val="single"/>
        </w:rPr>
      </w:pPr>
      <w:r w:rsidRPr="00A84315">
        <w:rPr>
          <w:b/>
          <w:caps/>
        </w:rPr>
        <w:br w:type="page"/>
      </w:r>
      <w:r w:rsidRPr="00A84315">
        <w:rPr>
          <w:b/>
          <w:caps/>
        </w:rPr>
        <w:lastRenderedPageBreak/>
        <w:t xml:space="preserve">3.2. </w:t>
      </w:r>
      <w:r w:rsidRPr="00A84315">
        <w:rPr>
          <w:b/>
        </w:rPr>
        <w:t xml:space="preserve">Содержание обучения по профессиональному модулю (ПМ) </w:t>
      </w:r>
      <w:r w:rsidRPr="00A84315">
        <w:rPr>
          <w:u w:val="single"/>
        </w:rPr>
        <w:t>ПМ.03. Проведение расчетов с бюджетом м внебюджетными фондами</w:t>
      </w:r>
    </w:p>
    <w:p w:rsidR="00617F91" w:rsidRPr="00A84315" w:rsidRDefault="00617F91" w:rsidP="002568D9">
      <w:pPr>
        <w:widowControl w:val="0"/>
        <w:jc w:val="both"/>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92"/>
        <w:gridCol w:w="420"/>
        <w:gridCol w:w="28"/>
        <w:gridCol w:w="8541"/>
        <w:gridCol w:w="1134"/>
        <w:gridCol w:w="1305"/>
      </w:tblGrid>
      <w:tr w:rsidR="00617F91" w:rsidRPr="00A84315">
        <w:trPr>
          <w:jc w:val="center"/>
        </w:trPr>
        <w:tc>
          <w:tcPr>
            <w:tcW w:w="3168" w:type="dxa"/>
          </w:tcPr>
          <w:p w:rsidR="00617F91" w:rsidRPr="00A84315" w:rsidRDefault="00617F91" w:rsidP="004102C7">
            <w:pPr>
              <w:widowControl w:val="0"/>
              <w:jc w:val="center"/>
              <w:rPr>
                <w:b/>
              </w:rPr>
            </w:pPr>
            <w:r w:rsidRPr="00A84315">
              <w:rPr>
                <w:b/>
                <w:bCs/>
              </w:rPr>
              <w:t>Наименование разделов профессионального модуля (ПМ), междисциплинарных курсов (МДК) и тем</w:t>
            </w:r>
          </w:p>
        </w:tc>
        <w:tc>
          <w:tcPr>
            <w:tcW w:w="9081" w:type="dxa"/>
            <w:gridSpan w:val="4"/>
          </w:tcPr>
          <w:p w:rsidR="00617F91" w:rsidRPr="00A84315" w:rsidRDefault="00617F91" w:rsidP="004102C7">
            <w:pPr>
              <w:widowControl w:val="0"/>
              <w:jc w:val="center"/>
              <w:rPr>
                <w:b/>
                <w:bCs/>
              </w:rPr>
            </w:pPr>
            <w:r w:rsidRPr="00A84315">
              <w:rPr>
                <w:b/>
                <w:bCs/>
              </w:rPr>
              <w:t xml:space="preserve">Содержание учебного материала, лабораторные работы и практические занятия, </w:t>
            </w:r>
          </w:p>
          <w:p w:rsidR="00617F91" w:rsidRPr="00A84315" w:rsidRDefault="00617F91" w:rsidP="004102C7">
            <w:pPr>
              <w:widowControl w:val="0"/>
              <w:jc w:val="center"/>
              <w:rPr>
                <w:b/>
              </w:rPr>
            </w:pPr>
            <w:r w:rsidRPr="00A84315">
              <w:rPr>
                <w:b/>
                <w:bCs/>
              </w:rPr>
              <w:t>самостоятельная работа обучающихся</w:t>
            </w:r>
          </w:p>
        </w:tc>
        <w:tc>
          <w:tcPr>
            <w:tcW w:w="1134" w:type="dxa"/>
          </w:tcPr>
          <w:p w:rsidR="00617F91" w:rsidRPr="00A84315" w:rsidRDefault="00617F91" w:rsidP="004102C7">
            <w:pPr>
              <w:widowControl w:val="0"/>
              <w:jc w:val="center"/>
              <w:rPr>
                <w:b/>
                <w:bCs/>
              </w:rPr>
            </w:pPr>
            <w:r w:rsidRPr="00A84315">
              <w:rPr>
                <w:b/>
                <w:bCs/>
              </w:rPr>
              <w:t>Объем часов</w:t>
            </w:r>
          </w:p>
        </w:tc>
        <w:tc>
          <w:tcPr>
            <w:tcW w:w="1305" w:type="dxa"/>
          </w:tcPr>
          <w:p w:rsidR="00617F91" w:rsidRPr="00A84315" w:rsidRDefault="00617F91" w:rsidP="004102C7">
            <w:pPr>
              <w:widowControl w:val="0"/>
              <w:jc w:val="center"/>
              <w:rPr>
                <w:b/>
                <w:bCs/>
              </w:rPr>
            </w:pPr>
            <w:r w:rsidRPr="00A84315">
              <w:rPr>
                <w:b/>
                <w:bCs/>
              </w:rPr>
              <w:t>Уровень освоения</w:t>
            </w:r>
          </w:p>
        </w:tc>
      </w:tr>
      <w:tr w:rsidR="00617F91" w:rsidRPr="00A84315">
        <w:trPr>
          <w:jc w:val="center"/>
        </w:trPr>
        <w:tc>
          <w:tcPr>
            <w:tcW w:w="3168" w:type="dxa"/>
          </w:tcPr>
          <w:p w:rsidR="00617F91" w:rsidRPr="00A84315" w:rsidRDefault="00617F91" w:rsidP="004102C7">
            <w:pPr>
              <w:widowControl w:val="0"/>
              <w:jc w:val="center"/>
              <w:rPr>
                <w:b/>
              </w:rPr>
            </w:pPr>
            <w:r w:rsidRPr="00A84315">
              <w:rPr>
                <w:b/>
              </w:rPr>
              <w:t>1</w:t>
            </w:r>
          </w:p>
        </w:tc>
        <w:tc>
          <w:tcPr>
            <w:tcW w:w="9081" w:type="dxa"/>
            <w:gridSpan w:val="4"/>
          </w:tcPr>
          <w:p w:rsidR="00617F91" w:rsidRPr="00A84315" w:rsidRDefault="00617F91" w:rsidP="004102C7">
            <w:pPr>
              <w:widowControl w:val="0"/>
              <w:jc w:val="center"/>
              <w:rPr>
                <w:b/>
                <w:bCs/>
              </w:rPr>
            </w:pPr>
            <w:r w:rsidRPr="00A84315">
              <w:rPr>
                <w:b/>
                <w:bCs/>
              </w:rPr>
              <w:t>2</w:t>
            </w:r>
          </w:p>
        </w:tc>
        <w:tc>
          <w:tcPr>
            <w:tcW w:w="1134" w:type="dxa"/>
          </w:tcPr>
          <w:p w:rsidR="00617F91" w:rsidRPr="00A84315" w:rsidRDefault="00617F91" w:rsidP="004102C7">
            <w:pPr>
              <w:widowControl w:val="0"/>
              <w:jc w:val="center"/>
              <w:rPr>
                <w:b/>
                <w:bCs/>
              </w:rPr>
            </w:pPr>
            <w:r w:rsidRPr="00A84315">
              <w:rPr>
                <w:b/>
                <w:bCs/>
              </w:rPr>
              <w:t>3</w:t>
            </w:r>
          </w:p>
        </w:tc>
        <w:tc>
          <w:tcPr>
            <w:tcW w:w="1305" w:type="dxa"/>
          </w:tcPr>
          <w:p w:rsidR="00617F91" w:rsidRPr="00A84315" w:rsidRDefault="00617F91" w:rsidP="004102C7">
            <w:pPr>
              <w:widowControl w:val="0"/>
              <w:jc w:val="center"/>
              <w:rPr>
                <w:b/>
                <w:bCs/>
              </w:rPr>
            </w:pPr>
            <w:r w:rsidRPr="00A84315">
              <w:rPr>
                <w:b/>
                <w:bCs/>
              </w:rPr>
              <w:t>4</w:t>
            </w:r>
          </w:p>
        </w:tc>
      </w:tr>
      <w:tr w:rsidR="00617F91" w:rsidRPr="00A84315">
        <w:trPr>
          <w:jc w:val="center"/>
        </w:trPr>
        <w:tc>
          <w:tcPr>
            <w:tcW w:w="3168" w:type="dxa"/>
          </w:tcPr>
          <w:p w:rsidR="00617F91" w:rsidRPr="00A84315" w:rsidRDefault="00617F91" w:rsidP="003F06C2">
            <w:pPr>
              <w:widowControl w:val="0"/>
              <w:rPr>
                <w:b/>
                <w:bCs/>
              </w:rPr>
            </w:pPr>
            <w:r w:rsidRPr="00A84315">
              <w:rPr>
                <w:b/>
                <w:bCs/>
              </w:rPr>
              <w:t>ПМ 03. Проведение расчетов с бюджетом и внебюджетными фондами</w:t>
            </w:r>
          </w:p>
        </w:tc>
        <w:tc>
          <w:tcPr>
            <w:tcW w:w="9081" w:type="dxa"/>
            <w:gridSpan w:val="4"/>
          </w:tcPr>
          <w:p w:rsidR="00617F91" w:rsidRPr="00A84315" w:rsidRDefault="00617F91" w:rsidP="004102C7">
            <w:pPr>
              <w:widowControl w:val="0"/>
              <w:jc w:val="center"/>
            </w:pPr>
          </w:p>
        </w:tc>
        <w:tc>
          <w:tcPr>
            <w:tcW w:w="1134" w:type="dxa"/>
          </w:tcPr>
          <w:p w:rsidR="00617F91" w:rsidRPr="00A84315" w:rsidRDefault="00617F91" w:rsidP="004102C7">
            <w:pPr>
              <w:widowControl w:val="0"/>
              <w:jc w:val="center"/>
            </w:pPr>
            <w:r>
              <w:t>254</w:t>
            </w:r>
          </w:p>
        </w:tc>
        <w:tc>
          <w:tcPr>
            <w:tcW w:w="1305" w:type="dxa"/>
            <w:tcBorders>
              <w:bottom w:val="nil"/>
            </w:tcBorders>
            <w:shd w:val="clear" w:color="auto" w:fill="C0C0C0"/>
          </w:tcPr>
          <w:p w:rsidR="00617F91" w:rsidRPr="00A84315" w:rsidRDefault="00617F91" w:rsidP="004102C7">
            <w:pPr>
              <w:widowControl w:val="0"/>
              <w:jc w:val="center"/>
            </w:pPr>
          </w:p>
        </w:tc>
      </w:tr>
      <w:tr w:rsidR="00617F91" w:rsidRPr="00A84315">
        <w:trPr>
          <w:jc w:val="center"/>
        </w:trPr>
        <w:tc>
          <w:tcPr>
            <w:tcW w:w="3168" w:type="dxa"/>
          </w:tcPr>
          <w:p w:rsidR="00617F91" w:rsidRPr="00A84315" w:rsidRDefault="00617F91" w:rsidP="00693714">
            <w:pPr>
              <w:widowControl w:val="0"/>
              <w:rPr>
                <w:b/>
                <w:bCs/>
              </w:rPr>
            </w:pPr>
            <w:r w:rsidRPr="00A84315">
              <w:rPr>
                <w:b/>
                <w:bCs/>
              </w:rPr>
              <w:t>МДК. 03.01. Организация расчетов с бюджетом и внебюджетными фондами</w:t>
            </w:r>
          </w:p>
        </w:tc>
        <w:tc>
          <w:tcPr>
            <w:tcW w:w="9081" w:type="dxa"/>
            <w:gridSpan w:val="4"/>
          </w:tcPr>
          <w:p w:rsidR="00617F91" w:rsidRPr="00A84315" w:rsidRDefault="00617F91" w:rsidP="004102C7">
            <w:pPr>
              <w:widowControl w:val="0"/>
              <w:jc w:val="center"/>
            </w:pPr>
          </w:p>
        </w:tc>
        <w:tc>
          <w:tcPr>
            <w:tcW w:w="1134" w:type="dxa"/>
          </w:tcPr>
          <w:p w:rsidR="00617F91" w:rsidRPr="00A84315" w:rsidRDefault="00617F91" w:rsidP="004102C7">
            <w:pPr>
              <w:widowControl w:val="0"/>
              <w:jc w:val="center"/>
            </w:pPr>
            <w:r>
              <w:t>182</w:t>
            </w:r>
          </w:p>
        </w:tc>
        <w:tc>
          <w:tcPr>
            <w:tcW w:w="1305" w:type="dxa"/>
            <w:tcBorders>
              <w:top w:val="nil"/>
            </w:tcBorders>
            <w:shd w:val="clear" w:color="auto" w:fill="C0C0C0"/>
          </w:tcPr>
          <w:p w:rsidR="00617F91" w:rsidRPr="00A84315" w:rsidRDefault="00617F91" w:rsidP="004102C7">
            <w:pPr>
              <w:widowControl w:val="0"/>
              <w:jc w:val="center"/>
            </w:pPr>
          </w:p>
        </w:tc>
      </w:tr>
      <w:tr w:rsidR="00617F91" w:rsidRPr="00A84315">
        <w:trPr>
          <w:jc w:val="center"/>
        </w:trPr>
        <w:tc>
          <w:tcPr>
            <w:tcW w:w="3168" w:type="dxa"/>
          </w:tcPr>
          <w:p w:rsidR="00617F91" w:rsidRPr="00A84315" w:rsidRDefault="00617F91" w:rsidP="00693714">
            <w:pPr>
              <w:widowControl w:val="0"/>
              <w:rPr>
                <w:b/>
                <w:bCs/>
              </w:rPr>
            </w:pPr>
            <w:r w:rsidRPr="00A84315">
              <w:rPr>
                <w:b/>
                <w:bCs/>
              </w:rPr>
              <w:t>Раздел 1. Организация расчетов с бюджетом по федеральным налогам</w:t>
            </w:r>
          </w:p>
        </w:tc>
        <w:tc>
          <w:tcPr>
            <w:tcW w:w="9081" w:type="dxa"/>
            <w:gridSpan w:val="4"/>
          </w:tcPr>
          <w:p w:rsidR="00617F91" w:rsidRPr="00A84315" w:rsidRDefault="00617F91" w:rsidP="004102C7">
            <w:pPr>
              <w:widowControl w:val="0"/>
              <w:jc w:val="center"/>
            </w:pPr>
          </w:p>
        </w:tc>
        <w:tc>
          <w:tcPr>
            <w:tcW w:w="1134" w:type="dxa"/>
          </w:tcPr>
          <w:p w:rsidR="00617F91" w:rsidRPr="00A84315" w:rsidRDefault="00617F91" w:rsidP="007B25FD">
            <w:pPr>
              <w:widowControl w:val="0"/>
              <w:jc w:val="center"/>
            </w:pPr>
            <w:r>
              <w:t>70</w:t>
            </w:r>
          </w:p>
        </w:tc>
        <w:tc>
          <w:tcPr>
            <w:tcW w:w="1305" w:type="dxa"/>
            <w:tcBorders>
              <w:top w:val="nil"/>
            </w:tcBorders>
            <w:shd w:val="clear" w:color="auto" w:fill="C0C0C0"/>
          </w:tcPr>
          <w:p w:rsidR="00617F91" w:rsidRPr="00A84315" w:rsidRDefault="00617F91" w:rsidP="004102C7">
            <w:pPr>
              <w:widowControl w:val="0"/>
              <w:jc w:val="center"/>
            </w:pPr>
          </w:p>
        </w:tc>
      </w:tr>
      <w:tr w:rsidR="00617F91" w:rsidRPr="00A84315">
        <w:trPr>
          <w:jc w:val="center"/>
        </w:trPr>
        <w:tc>
          <w:tcPr>
            <w:tcW w:w="3168" w:type="dxa"/>
          </w:tcPr>
          <w:p w:rsidR="00617F91" w:rsidRPr="00A84315" w:rsidRDefault="00617F91" w:rsidP="004102C7">
            <w:pPr>
              <w:widowControl w:val="0"/>
              <w:rPr>
                <w:bCs/>
              </w:rPr>
            </w:pPr>
          </w:p>
        </w:tc>
        <w:tc>
          <w:tcPr>
            <w:tcW w:w="9081" w:type="dxa"/>
            <w:gridSpan w:val="4"/>
          </w:tcPr>
          <w:p w:rsidR="00617F91" w:rsidRPr="00A84315" w:rsidRDefault="00617F91" w:rsidP="004102C7">
            <w:pPr>
              <w:widowControl w:val="0"/>
            </w:pPr>
            <w:r w:rsidRPr="00A84315">
              <w:rPr>
                <w:b/>
                <w:bCs/>
              </w:rPr>
              <w:t xml:space="preserve">Содержание </w:t>
            </w:r>
          </w:p>
        </w:tc>
        <w:tc>
          <w:tcPr>
            <w:tcW w:w="1134" w:type="dxa"/>
            <w:tcBorders>
              <w:bottom w:val="nil"/>
            </w:tcBorders>
          </w:tcPr>
          <w:p w:rsidR="00617F91" w:rsidRPr="00761C63" w:rsidRDefault="00617F91" w:rsidP="004102C7">
            <w:pPr>
              <w:widowControl w:val="0"/>
              <w:jc w:val="center"/>
              <w:rPr>
                <w:b/>
              </w:rPr>
            </w:pPr>
          </w:p>
        </w:tc>
        <w:tc>
          <w:tcPr>
            <w:tcW w:w="1305" w:type="dxa"/>
            <w:shd w:val="clear" w:color="auto" w:fill="BFBFBF"/>
          </w:tcPr>
          <w:p w:rsidR="00617F91" w:rsidRPr="00A84315" w:rsidRDefault="00617F91" w:rsidP="004102C7">
            <w:pPr>
              <w:widowControl w:val="0"/>
              <w:jc w:val="center"/>
            </w:pPr>
          </w:p>
        </w:tc>
      </w:tr>
      <w:tr w:rsidR="00617F91" w:rsidRPr="00A84315">
        <w:trPr>
          <w:jc w:val="center"/>
        </w:trPr>
        <w:tc>
          <w:tcPr>
            <w:tcW w:w="3168" w:type="dxa"/>
          </w:tcPr>
          <w:p w:rsidR="00617F91" w:rsidRPr="00A84315" w:rsidRDefault="00617F91" w:rsidP="00E92448">
            <w:pPr>
              <w:widowControl w:val="0"/>
              <w:rPr>
                <w:bCs/>
              </w:rPr>
            </w:pPr>
            <w:r w:rsidRPr="00A84315">
              <w:rPr>
                <w:bCs/>
              </w:rPr>
              <w:t>Тема 1.1. Организация расчетов с бюджетом по НДС</w:t>
            </w:r>
          </w:p>
        </w:tc>
        <w:tc>
          <w:tcPr>
            <w:tcW w:w="540" w:type="dxa"/>
            <w:gridSpan w:val="3"/>
          </w:tcPr>
          <w:p w:rsidR="00617F91" w:rsidRPr="00A84315" w:rsidRDefault="00617F91" w:rsidP="004102C7">
            <w:pPr>
              <w:widowControl w:val="0"/>
              <w:jc w:val="center"/>
            </w:pPr>
            <w:r w:rsidRPr="00A84315">
              <w:t>1</w:t>
            </w:r>
          </w:p>
        </w:tc>
        <w:tc>
          <w:tcPr>
            <w:tcW w:w="8541" w:type="dxa"/>
          </w:tcPr>
          <w:p w:rsidR="00617F91" w:rsidRPr="00A84315" w:rsidRDefault="00617F91" w:rsidP="004102C7">
            <w:pPr>
              <w:widowControl w:val="0"/>
              <w:jc w:val="both"/>
              <w:rPr>
                <w:b/>
                <w:bCs/>
              </w:rPr>
            </w:pPr>
            <w:r w:rsidRPr="00A84315">
              <w:rPr>
                <w:b/>
                <w:bCs/>
              </w:rPr>
              <w:t>Организация расчетов с бюджетом по налогу на добавленную стоимость</w:t>
            </w:r>
          </w:p>
          <w:p w:rsidR="00617F91" w:rsidRPr="00A84315" w:rsidRDefault="00617F91" w:rsidP="004102C7">
            <w:pPr>
              <w:widowControl w:val="0"/>
              <w:jc w:val="both"/>
            </w:pPr>
            <w:r w:rsidRPr="00A84315">
              <w:t>Система косвенных налогов в Российской Федерации.</w:t>
            </w:r>
          </w:p>
          <w:p w:rsidR="00617F91" w:rsidRPr="00A84315" w:rsidRDefault="00617F91" w:rsidP="004102C7">
            <w:pPr>
              <w:widowControl w:val="0"/>
              <w:jc w:val="both"/>
            </w:pPr>
            <w:r w:rsidRPr="00A84315">
              <w:t xml:space="preserve">Порядок  и элементы налогообложения налогом  на добавленную стоимость. Учет начисления и перечисления НДС. Источники уплаты НДС. </w:t>
            </w:r>
          </w:p>
          <w:p w:rsidR="00617F91" w:rsidRPr="00A84315" w:rsidRDefault="00617F91" w:rsidP="004102C7">
            <w:pPr>
              <w:widowControl w:val="0"/>
              <w:jc w:val="both"/>
            </w:pPr>
            <w:r w:rsidRPr="00A84315">
              <w:t xml:space="preserve">Оформление бухгалтерскими проводками начисления и перечисления сумм НДС. Аналитический учет по счету 19 "НДС по приобретенным ценностям" и 68 «Расчеты по налогам и сборам» субсчет "НДС". </w:t>
            </w:r>
          </w:p>
          <w:p w:rsidR="00617F91" w:rsidRPr="00A84315" w:rsidRDefault="00617F91" w:rsidP="004102C7">
            <w:pPr>
              <w:widowControl w:val="0"/>
              <w:jc w:val="both"/>
            </w:pPr>
            <w:r w:rsidRPr="00A84315">
              <w:t>Порядок заполнения платежных поручений Коды бюджетной классификации, порядок их присвоения для НДС</w:t>
            </w:r>
          </w:p>
          <w:p w:rsidR="00617F91" w:rsidRPr="00A84315" w:rsidRDefault="00617F91" w:rsidP="00046225">
            <w:pPr>
              <w:widowControl w:val="0"/>
              <w:jc w:val="both"/>
            </w:pPr>
            <w:r w:rsidRPr="00A84315">
              <w:t>Порядок заполнения декларации в программе "Налогоплательщик".</w:t>
            </w:r>
          </w:p>
        </w:tc>
        <w:tc>
          <w:tcPr>
            <w:tcW w:w="1134" w:type="dxa"/>
          </w:tcPr>
          <w:p w:rsidR="00617F91" w:rsidRPr="00A84315" w:rsidRDefault="00617F91" w:rsidP="004102C7">
            <w:pPr>
              <w:widowControl w:val="0"/>
              <w:jc w:val="center"/>
            </w:pPr>
            <w:r w:rsidRPr="00A84315">
              <w:t>10</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3168" w:type="dxa"/>
          </w:tcPr>
          <w:p w:rsidR="00617F91" w:rsidRPr="00A84315" w:rsidRDefault="00617F91" w:rsidP="00E92448">
            <w:pPr>
              <w:widowControl w:val="0"/>
              <w:rPr>
                <w:bCs/>
              </w:rPr>
            </w:pPr>
            <w:r w:rsidRPr="00A84315">
              <w:rPr>
                <w:bCs/>
              </w:rPr>
              <w:t>Тема 1.2 Организация расчетов с бюджетом по налогу на доходы физических лиц</w:t>
            </w:r>
          </w:p>
        </w:tc>
        <w:tc>
          <w:tcPr>
            <w:tcW w:w="540" w:type="dxa"/>
            <w:gridSpan w:val="3"/>
          </w:tcPr>
          <w:p w:rsidR="00617F91" w:rsidRPr="00A84315" w:rsidRDefault="00617F91" w:rsidP="004102C7">
            <w:pPr>
              <w:widowControl w:val="0"/>
              <w:jc w:val="center"/>
            </w:pPr>
            <w:r w:rsidRPr="00A84315">
              <w:t>2</w:t>
            </w:r>
          </w:p>
        </w:tc>
        <w:tc>
          <w:tcPr>
            <w:tcW w:w="8541" w:type="dxa"/>
          </w:tcPr>
          <w:p w:rsidR="00617F91" w:rsidRPr="00A84315" w:rsidRDefault="00617F91" w:rsidP="004102C7">
            <w:pPr>
              <w:widowControl w:val="0"/>
              <w:jc w:val="both"/>
              <w:rPr>
                <w:b/>
                <w:bCs/>
              </w:rPr>
            </w:pPr>
            <w:r w:rsidRPr="00A84315">
              <w:rPr>
                <w:spacing w:val="5"/>
              </w:rPr>
              <w:t xml:space="preserve"> </w:t>
            </w:r>
            <w:r w:rsidRPr="00A84315">
              <w:rPr>
                <w:b/>
                <w:bCs/>
              </w:rPr>
              <w:t>Организация расчетов с бюджетом по налогу на доходы физических лиц</w:t>
            </w:r>
          </w:p>
          <w:p w:rsidR="00617F91" w:rsidRPr="00A84315" w:rsidRDefault="00617F91" w:rsidP="004102C7">
            <w:pPr>
              <w:widowControl w:val="0"/>
              <w:jc w:val="both"/>
            </w:pPr>
            <w:r w:rsidRPr="00A84315">
              <w:t xml:space="preserve">Определение объекта налогообложения НДФЛ. Виды и порядок налогообложения. Особенности определения налоговой базы по НДФЛ. Доходы, не подлежащие налогообложению. Стандартные налоговые вычеты. Социальные налоговые вычеты. Имущественные налоговые вычеты. Профессиональные налоговые вычеты. Инвестиционные налоговые вычеты. </w:t>
            </w:r>
            <w:r w:rsidRPr="00A84315">
              <w:lastRenderedPageBreak/>
              <w:t xml:space="preserve">Порядок  исчисления и удержания сумм НДФЛ. Источники уплаты НДФЛ. Оформление бухгалтерскими проводками начисления и перечисления сумм НДФЛ. Аналитический учет по счету 68 «Расчеты по налогам и сборам». Порядок заполнения платежных поручений по перечислению НДФЛ. КБК, порядок их присвоения для налога, штрафа и пени. </w:t>
            </w:r>
          </w:p>
          <w:p w:rsidR="00617F91" w:rsidRPr="00A84315" w:rsidRDefault="00617F91" w:rsidP="004102C7">
            <w:pPr>
              <w:widowControl w:val="0"/>
              <w:jc w:val="both"/>
            </w:pPr>
            <w:r w:rsidRPr="00A84315">
              <w:t>Порядок заполнения декларации в программе "Налогоплательщик".</w:t>
            </w:r>
          </w:p>
          <w:p w:rsidR="00617F91" w:rsidRPr="00A84315" w:rsidRDefault="00617F91" w:rsidP="004102C7">
            <w:pPr>
              <w:widowControl w:val="0"/>
              <w:jc w:val="both"/>
            </w:pPr>
            <w:r w:rsidRPr="00A84315">
              <w:t>Отчетность по НДФЛ: 1-НДФЛ, 2-НДФЛ, 3-НДФЛ, 6-НДФЛ</w:t>
            </w:r>
          </w:p>
        </w:tc>
        <w:tc>
          <w:tcPr>
            <w:tcW w:w="1134" w:type="dxa"/>
          </w:tcPr>
          <w:p w:rsidR="00617F91" w:rsidRPr="00A84315" w:rsidRDefault="00617F91" w:rsidP="004102C7">
            <w:pPr>
              <w:widowControl w:val="0"/>
              <w:jc w:val="center"/>
            </w:pPr>
            <w:r w:rsidRPr="00A84315">
              <w:lastRenderedPageBreak/>
              <w:t>10</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3168" w:type="dxa"/>
          </w:tcPr>
          <w:p w:rsidR="00617F91" w:rsidRPr="00A84315" w:rsidRDefault="00617F91" w:rsidP="00E92448">
            <w:pPr>
              <w:widowControl w:val="0"/>
              <w:rPr>
                <w:bCs/>
              </w:rPr>
            </w:pPr>
            <w:r w:rsidRPr="00A84315">
              <w:rPr>
                <w:bCs/>
              </w:rPr>
              <w:lastRenderedPageBreak/>
              <w:t>Тема 1.3 Организация расчетов с бюджетом по налогу на прибыль организации</w:t>
            </w:r>
          </w:p>
        </w:tc>
        <w:tc>
          <w:tcPr>
            <w:tcW w:w="540" w:type="dxa"/>
            <w:gridSpan w:val="3"/>
          </w:tcPr>
          <w:p w:rsidR="00617F91" w:rsidRPr="00A84315" w:rsidRDefault="00617F91" w:rsidP="004102C7">
            <w:pPr>
              <w:widowControl w:val="0"/>
              <w:jc w:val="center"/>
            </w:pPr>
            <w:r w:rsidRPr="00A84315">
              <w:t>3</w:t>
            </w:r>
          </w:p>
        </w:tc>
        <w:tc>
          <w:tcPr>
            <w:tcW w:w="8541" w:type="dxa"/>
          </w:tcPr>
          <w:p w:rsidR="00617F91" w:rsidRPr="00A84315" w:rsidRDefault="00617F91" w:rsidP="004102C7">
            <w:pPr>
              <w:widowControl w:val="0"/>
              <w:jc w:val="both"/>
              <w:rPr>
                <w:b/>
                <w:bCs/>
              </w:rPr>
            </w:pPr>
            <w:r w:rsidRPr="00A84315">
              <w:rPr>
                <w:spacing w:val="5"/>
              </w:rPr>
              <w:t xml:space="preserve"> </w:t>
            </w:r>
            <w:r w:rsidRPr="00A84315">
              <w:rPr>
                <w:b/>
                <w:bCs/>
              </w:rPr>
              <w:t>Организация расчетов с бюджетом по налогу на прибыль организации</w:t>
            </w:r>
          </w:p>
          <w:p w:rsidR="00617F91" w:rsidRPr="00A84315" w:rsidRDefault="00617F91" w:rsidP="004102C7">
            <w:pPr>
              <w:widowControl w:val="0"/>
              <w:jc w:val="both"/>
              <w:rPr>
                <w:spacing w:val="5"/>
              </w:rPr>
            </w:pPr>
            <w:r w:rsidRPr="00A84315">
              <w:t>Порядок определения доходов. Классификация доходов. Элементы налогообложения. Расходы, связанные с производством и реализацией. Материальные расходы. Расходы на оплату труда. Порядок определения стоимости амортизируемого имущества и суммы амортизации. Прочие расходы, связанные с производством и реализацией. Внереализационные расходы. Источники уплаты налога на прибыль. Оформление бухгалтерскими проводками начисления и перечисления сумм налога на прибыль. Аналитический учет по счету 68 «Расчеты по налогам и сборам». Порядок заполнения платежных поручений и присвоения кодов бюджетной классификации для налога на прибыль. Порядок заполнения декларации в программе "Налогоплательщик".</w:t>
            </w:r>
          </w:p>
        </w:tc>
        <w:tc>
          <w:tcPr>
            <w:tcW w:w="1134" w:type="dxa"/>
          </w:tcPr>
          <w:p w:rsidR="00617F91" w:rsidRPr="00A84315" w:rsidRDefault="00617F91" w:rsidP="004102C7">
            <w:pPr>
              <w:widowControl w:val="0"/>
              <w:jc w:val="center"/>
            </w:pPr>
            <w:r w:rsidRPr="00A84315">
              <w:t>10</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3168" w:type="dxa"/>
          </w:tcPr>
          <w:p w:rsidR="00617F91" w:rsidRPr="00A84315" w:rsidRDefault="00617F91" w:rsidP="00E92448">
            <w:pPr>
              <w:widowControl w:val="0"/>
              <w:rPr>
                <w:bCs/>
              </w:rPr>
            </w:pPr>
            <w:r w:rsidRPr="00A84315">
              <w:rPr>
                <w:bCs/>
              </w:rPr>
              <w:t>Тема 1.4 Организация расчетов с бюджетом по акцизам</w:t>
            </w:r>
          </w:p>
          <w:p w:rsidR="00617F91" w:rsidRPr="00A84315" w:rsidRDefault="00617F91" w:rsidP="00E92448">
            <w:pPr>
              <w:widowControl w:val="0"/>
              <w:rPr>
                <w:bCs/>
              </w:rPr>
            </w:pPr>
          </w:p>
        </w:tc>
        <w:tc>
          <w:tcPr>
            <w:tcW w:w="540" w:type="dxa"/>
            <w:gridSpan w:val="3"/>
          </w:tcPr>
          <w:p w:rsidR="00617F91" w:rsidRPr="00A84315" w:rsidRDefault="00617F91" w:rsidP="004102C7">
            <w:pPr>
              <w:widowControl w:val="0"/>
              <w:jc w:val="center"/>
            </w:pPr>
            <w:r w:rsidRPr="00A84315">
              <w:t>4</w:t>
            </w:r>
          </w:p>
        </w:tc>
        <w:tc>
          <w:tcPr>
            <w:tcW w:w="8541" w:type="dxa"/>
          </w:tcPr>
          <w:p w:rsidR="00617F91" w:rsidRPr="00A84315" w:rsidRDefault="00617F91" w:rsidP="004102C7">
            <w:pPr>
              <w:widowControl w:val="0"/>
              <w:jc w:val="both"/>
              <w:rPr>
                <w:b/>
                <w:bCs/>
              </w:rPr>
            </w:pPr>
            <w:r w:rsidRPr="00A84315">
              <w:rPr>
                <w:b/>
                <w:bCs/>
              </w:rPr>
              <w:t>Организация расчетов с бюджетом по акцизам</w:t>
            </w:r>
          </w:p>
          <w:p w:rsidR="00617F91" w:rsidRPr="00A84315" w:rsidRDefault="00617F91" w:rsidP="004102C7">
            <w:pPr>
              <w:widowControl w:val="0"/>
              <w:jc w:val="both"/>
              <w:rPr>
                <w:spacing w:val="5"/>
              </w:rPr>
            </w:pPr>
            <w:r w:rsidRPr="00A84315">
              <w:t>Порядок и элементы налогообложения акцизами. Источники уплаты акцизов. Порядок исчисления акциза. Применение налоговых вычетов. Оформление бухгалтерскими проводками начисления и перечисления сумм акцизов. Аналитический учет по счету 68 «Расчеты по налогам и сборам».</w:t>
            </w:r>
          </w:p>
        </w:tc>
        <w:tc>
          <w:tcPr>
            <w:tcW w:w="1134" w:type="dxa"/>
          </w:tcPr>
          <w:p w:rsidR="00617F91" w:rsidRPr="00A84315" w:rsidRDefault="00617F91" w:rsidP="004102C7">
            <w:pPr>
              <w:widowControl w:val="0"/>
              <w:jc w:val="center"/>
            </w:pPr>
            <w:r w:rsidRPr="00A84315">
              <w:t>2</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C416C1">
        <w:trPr>
          <w:jc w:val="center"/>
        </w:trPr>
        <w:tc>
          <w:tcPr>
            <w:tcW w:w="3168" w:type="dxa"/>
            <w:vMerge w:val="restart"/>
          </w:tcPr>
          <w:p w:rsidR="00617F91" w:rsidRPr="00A84315" w:rsidRDefault="00617F91" w:rsidP="00E92448">
            <w:pPr>
              <w:widowControl w:val="0"/>
              <w:rPr>
                <w:bCs/>
              </w:rPr>
            </w:pPr>
            <w:r w:rsidRPr="00A84315">
              <w:rPr>
                <w:bCs/>
              </w:rPr>
              <w:t>Тема 1.5 Организация расчетов с бюджетом по другим видам федеральных налогов</w:t>
            </w:r>
          </w:p>
          <w:p w:rsidR="00617F91" w:rsidRPr="00A84315" w:rsidRDefault="00617F91" w:rsidP="004102C7">
            <w:pPr>
              <w:widowControl w:val="0"/>
              <w:jc w:val="center"/>
              <w:rPr>
                <w:bCs/>
              </w:rPr>
            </w:pPr>
          </w:p>
        </w:tc>
        <w:tc>
          <w:tcPr>
            <w:tcW w:w="540" w:type="dxa"/>
            <w:gridSpan w:val="3"/>
          </w:tcPr>
          <w:p w:rsidR="00617F91" w:rsidRPr="00A84315" w:rsidRDefault="00617F91" w:rsidP="004102C7">
            <w:pPr>
              <w:widowControl w:val="0"/>
              <w:jc w:val="center"/>
            </w:pPr>
            <w:r w:rsidRPr="00A84315">
              <w:t>5</w:t>
            </w:r>
          </w:p>
        </w:tc>
        <w:tc>
          <w:tcPr>
            <w:tcW w:w="8541" w:type="dxa"/>
          </w:tcPr>
          <w:p w:rsidR="00617F91" w:rsidRPr="00A84315" w:rsidRDefault="00617F91" w:rsidP="004102C7">
            <w:pPr>
              <w:widowControl w:val="0"/>
              <w:jc w:val="both"/>
              <w:rPr>
                <w:b/>
                <w:bCs/>
              </w:rPr>
            </w:pPr>
            <w:r w:rsidRPr="00A84315">
              <w:rPr>
                <w:b/>
                <w:bCs/>
              </w:rPr>
              <w:t>Организация расчетов с бюджетом по другим видам федеральных налогов</w:t>
            </w:r>
          </w:p>
          <w:p w:rsidR="00617F91" w:rsidRDefault="00617F91" w:rsidP="004102C7">
            <w:pPr>
              <w:widowControl w:val="0"/>
              <w:jc w:val="both"/>
            </w:pPr>
            <w:r w:rsidRPr="00A84315">
              <w:t xml:space="preserve">Порядок исчисления и уплаты сборов </w:t>
            </w:r>
            <w:r w:rsidRPr="00A84315">
              <w:rPr>
                <w:bCs/>
              </w:rPr>
              <w:t xml:space="preserve">за пользование объектами животного мира и за пользование объектами водных биологических ресурсов и за пользование объектами водных биологических ресурсов. </w:t>
            </w:r>
            <w:r w:rsidRPr="00A84315">
              <w:t xml:space="preserve">Элементы налогообложения. Источники уплаты сборов. Оформление бухгалтерскими проводками начисления и перечисления сумм сборов. </w:t>
            </w:r>
          </w:p>
          <w:p w:rsidR="00617F91" w:rsidRDefault="00617F91" w:rsidP="004102C7">
            <w:pPr>
              <w:widowControl w:val="0"/>
              <w:jc w:val="both"/>
            </w:pPr>
            <w:r w:rsidRPr="00A84315">
              <w:t xml:space="preserve">Порядок исчисления и уплаты водного налога. Элементы налогообложения. Источники уплаты водного налога. Оформление бухгалтерскими проводками начисления и перечисления сумм водного налога. Порядок заполнения платежных поручений по перечислению водного налога. </w:t>
            </w:r>
          </w:p>
          <w:p w:rsidR="00617F91" w:rsidRPr="00A84315" w:rsidRDefault="00617F91" w:rsidP="004102C7">
            <w:pPr>
              <w:widowControl w:val="0"/>
              <w:jc w:val="both"/>
              <w:rPr>
                <w:spacing w:val="5"/>
              </w:rPr>
            </w:pPr>
            <w:r w:rsidRPr="00A84315">
              <w:lastRenderedPageBreak/>
              <w:t xml:space="preserve">Порядок взимания государственной пошлины. Источники уплаты пошлин. Порядок исчисления и уплаты </w:t>
            </w:r>
            <w:r w:rsidRPr="00A84315">
              <w:rPr>
                <w:bCs/>
              </w:rPr>
              <w:t xml:space="preserve">налога на добычу полезных ископаемых. </w:t>
            </w:r>
            <w:r w:rsidRPr="00A84315">
              <w:t>Элементы налогообложения. Источники уплаты НДПИ. Оформление бухгалтерскими проводками начисления и перечисления сумм налога. Порядок заполнения платежных поручений по перечислению налога.</w:t>
            </w:r>
          </w:p>
        </w:tc>
        <w:tc>
          <w:tcPr>
            <w:tcW w:w="1134" w:type="dxa"/>
          </w:tcPr>
          <w:p w:rsidR="00617F91" w:rsidRPr="00A84315" w:rsidRDefault="00617F91" w:rsidP="004102C7">
            <w:pPr>
              <w:widowControl w:val="0"/>
              <w:jc w:val="center"/>
            </w:pPr>
            <w:r>
              <w:lastRenderedPageBreak/>
              <w:t>8</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C416C1">
        <w:trPr>
          <w:jc w:val="center"/>
        </w:trPr>
        <w:tc>
          <w:tcPr>
            <w:tcW w:w="3168" w:type="dxa"/>
            <w:vMerge/>
            <w:tcBorders>
              <w:bottom w:val="nil"/>
            </w:tcBorders>
          </w:tcPr>
          <w:p w:rsidR="00617F91" w:rsidRPr="00A84315" w:rsidRDefault="00617F91" w:rsidP="004102C7">
            <w:pPr>
              <w:widowControl w:val="0"/>
              <w:jc w:val="center"/>
              <w:rPr>
                <w:b/>
                <w:bCs/>
              </w:rPr>
            </w:pPr>
          </w:p>
        </w:tc>
        <w:tc>
          <w:tcPr>
            <w:tcW w:w="9081" w:type="dxa"/>
            <w:gridSpan w:val="4"/>
          </w:tcPr>
          <w:p w:rsidR="00617F91" w:rsidRPr="009D5720" w:rsidRDefault="00617F91" w:rsidP="004102C7">
            <w:pPr>
              <w:widowControl w:val="0"/>
              <w:rPr>
                <w:bCs/>
              </w:rPr>
            </w:pPr>
            <w:r w:rsidRPr="009D5720">
              <w:t>Контрольная работа 1</w:t>
            </w:r>
          </w:p>
        </w:tc>
        <w:tc>
          <w:tcPr>
            <w:tcW w:w="1134" w:type="dxa"/>
            <w:tcBorders>
              <w:bottom w:val="nil"/>
            </w:tcBorders>
          </w:tcPr>
          <w:p w:rsidR="00617F91" w:rsidRPr="009D5720" w:rsidRDefault="00617F91" w:rsidP="004102C7">
            <w:pPr>
              <w:widowControl w:val="0"/>
              <w:jc w:val="center"/>
            </w:pPr>
            <w:r w:rsidRPr="009D5720">
              <w:t>4</w:t>
            </w:r>
          </w:p>
        </w:tc>
        <w:tc>
          <w:tcPr>
            <w:tcW w:w="1305" w:type="dxa"/>
            <w:tcBorders>
              <w:bottom w:val="nil"/>
            </w:tcBorders>
            <w:shd w:val="clear" w:color="auto" w:fill="C0C0C0"/>
          </w:tcPr>
          <w:p w:rsidR="00617F91" w:rsidRPr="00A84315" w:rsidRDefault="00617F91" w:rsidP="004102C7">
            <w:pPr>
              <w:widowControl w:val="0"/>
              <w:jc w:val="center"/>
            </w:pPr>
          </w:p>
        </w:tc>
      </w:tr>
      <w:tr w:rsidR="00617F91" w:rsidRPr="00A84315">
        <w:trPr>
          <w:jc w:val="center"/>
        </w:trPr>
        <w:tc>
          <w:tcPr>
            <w:tcW w:w="3168" w:type="dxa"/>
            <w:tcBorders>
              <w:bottom w:val="nil"/>
            </w:tcBorders>
          </w:tcPr>
          <w:p w:rsidR="00617F91" w:rsidRPr="00A84315" w:rsidRDefault="00617F91" w:rsidP="004102C7">
            <w:pPr>
              <w:widowControl w:val="0"/>
              <w:jc w:val="center"/>
              <w:rPr>
                <w:b/>
                <w:bCs/>
              </w:rPr>
            </w:pPr>
          </w:p>
        </w:tc>
        <w:tc>
          <w:tcPr>
            <w:tcW w:w="9081" w:type="dxa"/>
            <w:gridSpan w:val="4"/>
          </w:tcPr>
          <w:p w:rsidR="00617F91" w:rsidRPr="00A84315" w:rsidRDefault="00617F91" w:rsidP="004102C7">
            <w:pPr>
              <w:widowControl w:val="0"/>
              <w:rPr>
                <w:b/>
                <w:bCs/>
              </w:rPr>
            </w:pPr>
            <w:r w:rsidRPr="00A84315">
              <w:rPr>
                <w:b/>
                <w:bCs/>
              </w:rPr>
              <w:t xml:space="preserve">Практические занятия </w:t>
            </w:r>
          </w:p>
        </w:tc>
        <w:tc>
          <w:tcPr>
            <w:tcW w:w="1134" w:type="dxa"/>
            <w:tcBorders>
              <w:bottom w:val="nil"/>
            </w:tcBorders>
          </w:tcPr>
          <w:p w:rsidR="00617F91" w:rsidRPr="00A84315" w:rsidRDefault="00617F91" w:rsidP="004102C7">
            <w:pPr>
              <w:widowControl w:val="0"/>
              <w:jc w:val="center"/>
              <w:rPr>
                <w:b/>
              </w:rPr>
            </w:pPr>
            <w:r w:rsidRPr="00A84315">
              <w:rPr>
                <w:b/>
              </w:rPr>
              <w:t>26</w:t>
            </w:r>
          </w:p>
        </w:tc>
        <w:tc>
          <w:tcPr>
            <w:tcW w:w="1305" w:type="dxa"/>
            <w:tcBorders>
              <w:bottom w:val="nil"/>
            </w:tcBorders>
            <w:shd w:val="clear" w:color="auto" w:fill="C0C0C0"/>
          </w:tcPr>
          <w:p w:rsidR="00617F91" w:rsidRPr="00A84315" w:rsidRDefault="00617F91" w:rsidP="004102C7">
            <w:pPr>
              <w:widowControl w:val="0"/>
              <w:jc w:val="center"/>
            </w:pPr>
          </w:p>
        </w:tc>
      </w:tr>
      <w:tr w:rsidR="00617F91" w:rsidRPr="00A84315" w:rsidTr="006336AB">
        <w:trPr>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1</w:t>
            </w:r>
          </w:p>
        </w:tc>
        <w:tc>
          <w:tcPr>
            <w:tcW w:w="8541" w:type="dxa"/>
          </w:tcPr>
          <w:p w:rsidR="00617F91" w:rsidRPr="00A84315" w:rsidRDefault="00617F91" w:rsidP="004102C7">
            <w:pPr>
              <w:widowControl w:val="0"/>
            </w:pPr>
            <w:r w:rsidRPr="00A84315">
              <w:t>Исчисление НДС, оформление платежных документов на перечисление НДС в бюджет в программе "1С-Бухгалтерия 8.2".</w:t>
            </w:r>
          </w:p>
        </w:tc>
        <w:tc>
          <w:tcPr>
            <w:tcW w:w="1134" w:type="dxa"/>
            <w:tcBorders>
              <w:top w:val="nil"/>
              <w:bottom w:val="nil"/>
            </w:tcBorders>
          </w:tcPr>
          <w:p w:rsidR="00617F91" w:rsidRDefault="00617F91" w:rsidP="004102C7">
            <w:pPr>
              <w:widowControl w:val="0"/>
              <w:jc w:val="center"/>
            </w:pPr>
          </w:p>
          <w:p w:rsidR="00617F91" w:rsidRPr="00A84315" w:rsidRDefault="00617F91" w:rsidP="004102C7">
            <w:pPr>
              <w:widowControl w:val="0"/>
              <w:jc w:val="center"/>
            </w:pPr>
            <w:r w:rsidRPr="00A84315">
              <w:t>4</w:t>
            </w:r>
          </w:p>
        </w:tc>
        <w:tc>
          <w:tcPr>
            <w:tcW w:w="1305" w:type="dxa"/>
            <w:vMerge w:val="restart"/>
            <w:tcBorders>
              <w:top w:val="nil"/>
            </w:tcBorders>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6336AB">
        <w:trPr>
          <w:trHeight w:val="445"/>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2</w:t>
            </w:r>
          </w:p>
        </w:tc>
        <w:tc>
          <w:tcPr>
            <w:tcW w:w="8541" w:type="dxa"/>
          </w:tcPr>
          <w:p w:rsidR="00617F91" w:rsidRPr="00A84315" w:rsidRDefault="00617F91" w:rsidP="004102C7">
            <w:pPr>
              <w:widowControl w:val="0"/>
            </w:pPr>
            <w:r w:rsidRPr="00A84315">
              <w:t>Заполнение декларации по НДС в программе "Налогоплательщик".</w:t>
            </w:r>
          </w:p>
        </w:tc>
        <w:tc>
          <w:tcPr>
            <w:tcW w:w="1134" w:type="dxa"/>
            <w:tcBorders>
              <w:top w:val="nil"/>
              <w:bottom w:val="nil"/>
            </w:tcBorders>
          </w:tcPr>
          <w:p w:rsidR="00617F91" w:rsidRPr="00A84315" w:rsidRDefault="00617F91" w:rsidP="004102C7">
            <w:pPr>
              <w:widowControl w:val="0"/>
              <w:jc w:val="center"/>
            </w:pPr>
            <w:r w:rsidRPr="00A84315">
              <w:t>4</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3</w:t>
            </w:r>
          </w:p>
        </w:tc>
        <w:tc>
          <w:tcPr>
            <w:tcW w:w="8541" w:type="dxa"/>
          </w:tcPr>
          <w:p w:rsidR="00617F91" w:rsidRPr="00A84315" w:rsidRDefault="00617F91" w:rsidP="004102C7">
            <w:pPr>
              <w:widowControl w:val="0"/>
            </w:pPr>
            <w:r w:rsidRPr="00A84315">
              <w:t>Исчисление НДФЛ, составление расчетных и платежных документов по заработной плате в программе "1С-Бухгалтерия 8.2".</w:t>
            </w:r>
          </w:p>
        </w:tc>
        <w:tc>
          <w:tcPr>
            <w:tcW w:w="1134" w:type="dxa"/>
            <w:tcBorders>
              <w:top w:val="nil"/>
              <w:bottom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4</w:t>
            </w:r>
          </w:p>
        </w:tc>
        <w:tc>
          <w:tcPr>
            <w:tcW w:w="8541" w:type="dxa"/>
          </w:tcPr>
          <w:p w:rsidR="00617F91" w:rsidRPr="00A84315" w:rsidRDefault="00617F91" w:rsidP="004102C7">
            <w:pPr>
              <w:widowControl w:val="0"/>
            </w:pPr>
            <w:r w:rsidRPr="00A84315">
              <w:t>Оформление платежных документов на перечисление НДФЛ в бюджет в, заполнение налоговых карточек по форме 1-НДФЛ и заполнение справки о доходах по форме 2-НДФЛ программе "1С-Бухгалтерия 8.2".</w:t>
            </w:r>
          </w:p>
        </w:tc>
        <w:tc>
          <w:tcPr>
            <w:tcW w:w="1134" w:type="dxa"/>
            <w:tcBorders>
              <w:top w:val="nil"/>
              <w:bottom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trHeight w:val="387"/>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5</w:t>
            </w:r>
          </w:p>
        </w:tc>
        <w:tc>
          <w:tcPr>
            <w:tcW w:w="8541" w:type="dxa"/>
            <w:vAlign w:val="center"/>
          </w:tcPr>
          <w:p w:rsidR="00617F91" w:rsidRPr="00A84315" w:rsidRDefault="00617F91" w:rsidP="00E92448">
            <w:pPr>
              <w:widowControl w:val="0"/>
            </w:pPr>
            <w:r w:rsidRPr="00A84315">
              <w:t>Заполнение декларации по форме 3-НДФЛ в программе "Налогоплательщик".</w:t>
            </w:r>
          </w:p>
        </w:tc>
        <w:tc>
          <w:tcPr>
            <w:tcW w:w="1134" w:type="dxa"/>
            <w:tcBorders>
              <w:top w:val="nil"/>
              <w:bottom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trHeight w:val="453"/>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6</w:t>
            </w:r>
          </w:p>
        </w:tc>
        <w:tc>
          <w:tcPr>
            <w:tcW w:w="8541" w:type="dxa"/>
            <w:vAlign w:val="center"/>
          </w:tcPr>
          <w:p w:rsidR="00617F91" w:rsidRPr="00A84315" w:rsidRDefault="00617F91" w:rsidP="00E92448">
            <w:pPr>
              <w:widowControl w:val="0"/>
            </w:pPr>
            <w:r w:rsidRPr="00A84315">
              <w:t>Заполнение формы 6 НДФЛ</w:t>
            </w:r>
          </w:p>
        </w:tc>
        <w:tc>
          <w:tcPr>
            <w:tcW w:w="1134" w:type="dxa"/>
            <w:tcBorders>
              <w:top w:val="nil"/>
              <w:bottom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7</w:t>
            </w:r>
          </w:p>
        </w:tc>
        <w:tc>
          <w:tcPr>
            <w:tcW w:w="8541" w:type="dxa"/>
          </w:tcPr>
          <w:p w:rsidR="00617F91" w:rsidRPr="00A84315" w:rsidRDefault="00617F91" w:rsidP="004102C7">
            <w:pPr>
              <w:widowControl w:val="0"/>
            </w:pPr>
            <w:r w:rsidRPr="00A84315">
              <w:t>Составление регистров по учету налога на прибыль. Оформление платежного поручения на перечисление налога на прибыль в бюджет в программе "1С-Бухгалтерия 8.2".</w:t>
            </w:r>
          </w:p>
        </w:tc>
        <w:tc>
          <w:tcPr>
            <w:tcW w:w="1134" w:type="dxa"/>
            <w:tcBorders>
              <w:top w:val="nil"/>
              <w:bottom w:val="nil"/>
            </w:tcBorders>
          </w:tcPr>
          <w:p w:rsidR="00617F91" w:rsidRDefault="00617F91" w:rsidP="004102C7">
            <w:pPr>
              <w:widowControl w:val="0"/>
              <w:jc w:val="center"/>
            </w:pPr>
          </w:p>
          <w:p w:rsidR="00617F91" w:rsidRPr="00A84315" w:rsidRDefault="00617F91" w:rsidP="004102C7">
            <w:pPr>
              <w:widowControl w:val="0"/>
              <w:jc w:val="center"/>
            </w:pPr>
            <w:r w:rsidRPr="00A84315">
              <w:t>4</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8</w:t>
            </w:r>
          </w:p>
        </w:tc>
        <w:tc>
          <w:tcPr>
            <w:tcW w:w="8541" w:type="dxa"/>
          </w:tcPr>
          <w:p w:rsidR="00617F91" w:rsidRPr="00A84315" w:rsidRDefault="00617F91" w:rsidP="004102C7">
            <w:pPr>
              <w:widowControl w:val="0"/>
            </w:pPr>
            <w:r w:rsidRPr="00A84315">
              <w:t>Заполнение декларации по налогу на прибыль в программе "Налогоплательщик".</w:t>
            </w:r>
          </w:p>
        </w:tc>
        <w:tc>
          <w:tcPr>
            <w:tcW w:w="1134" w:type="dxa"/>
            <w:tcBorders>
              <w:top w:val="nil"/>
              <w:bottom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B27F41">
            <w:pPr>
              <w:widowControl w:val="0"/>
              <w:jc w:val="center"/>
            </w:pPr>
            <w:r w:rsidRPr="00A84315">
              <w:t>9</w:t>
            </w:r>
          </w:p>
        </w:tc>
        <w:tc>
          <w:tcPr>
            <w:tcW w:w="8541" w:type="dxa"/>
          </w:tcPr>
          <w:p w:rsidR="00617F91" w:rsidRPr="00A84315" w:rsidRDefault="00617F91" w:rsidP="00B27F41">
            <w:pPr>
              <w:widowControl w:val="0"/>
            </w:pPr>
            <w:r w:rsidRPr="00A84315">
              <w:t>Исчисление акцизов, оформление платежных документов на перечисление акцизов в бюджет в программе "1С-Бухгалтерия 8.2".</w:t>
            </w:r>
          </w:p>
        </w:tc>
        <w:tc>
          <w:tcPr>
            <w:tcW w:w="1134" w:type="dxa"/>
            <w:tcBorders>
              <w:top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6336AB">
        <w:trPr>
          <w:trHeight w:val="517"/>
          <w:jc w:val="center"/>
        </w:trPr>
        <w:tc>
          <w:tcPr>
            <w:tcW w:w="3168" w:type="dxa"/>
            <w:tcBorders>
              <w:top w:val="nil"/>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pPr>
            <w:r w:rsidRPr="00A84315">
              <w:t>10</w:t>
            </w:r>
          </w:p>
        </w:tc>
        <w:tc>
          <w:tcPr>
            <w:tcW w:w="8541" w:type="dxa"/>
            <w:vAlign w:val="center"/>
          </w:tcPr>
          <w:p w:rsidR="00617F91" w:rsidRPr="00A84315" w:rsidRDefault="00617F91" w:rsidP="00F02DD2">
            <w:pPr>
              <w:widowControl w:val="0"/>
            </w:pPr>
            <w:r w:rsidRPr="00A84315">
              <w:t>Заполнение декларации по водному налогу</w:t>
            </w:r>
          </w:p>
        </w:tc>
        <w:tc>
          <w:tcPr>
            <w:tcW w:w="1134" w:type="dxa"/>
            <w:tcBorders>
              <w:top w:val="nil"/>
            </w:tcBorders>
          </w:tcPr>
          <w:p w:rsidR="00617F91" w:rsidRPr="00A84315" w:rsidRDefault="00617F91" w:rsidP="004102C7">
            <w:pPr>
              <w:widowControl w:val="0"/>
              <w:jc w:val="center"/>
            </w:pPr>
            <w:r w:rsidRPr="00A84315">
              <w:t>2</w:t>
            </w:r>
          </w:p>
        </w:tc>
        <w:tc>
          <w:tcPr>
            <w:tcW w:w="1305" w:type="dxa"/>
            <w:vMerge/>
            <w:shd w:val="clear" w:color="auto" w:fill="C0C0C0"/>
          </w:tcPr>
          <w:p w:rsidR="00617F91" w:rsidRPr="00A84315" w:rsidRDefault="00617F91" w:rsidP="004102C7">
            <w:pPr>
              <w:widowControl w:val="0"/>
              <w:jc w:val="center"/>
            </w:pPr>
          </w:p>
        </w:tc>
      </w:tr>
      <w:tr w:rsidR="00617F91" w:rsidRPr="00A84315" w:rsidTr="00761C63">
        <w:trPr>
          <w:jc w:val="center"/>
        </w:trPr>
        <w:tc>
          <w:tcPr>
            <w:tcW w:w="3168" w:type="dxa"/>
            <w:tcBorders>
              <w:top w:val="nil"/>
              <w:bottom w:val="nil"/>
            </w:tcBorders>
          </w:tcPr>
          <w:p w:rsidR="00617F91" w:rsidRPr="00A84315" w:rsidRDefault="00617F91" w:rsidP="004102C7">
            <w:pPr>
              <w:widowControl w:val="0"/>
              <w:jc w:val="center"/>
              <w:rPr>
                <w:b/>
                <w:bCs/>
              </w:rPr>
            </w:pPr>
          </w:p>
        </w:tc>
        <w:tc>
          <w:tcPr>
            <w:tcW w:w="9081" w:type="dxa"/>
            <w:gridSpan w:val="4"/>
          </w:tcPr>
          <w:p w:rsidR="00617F91" w:rsidRPr="00A84315" w:rsidRDefault="00617F91" w:rsidP="004102C7">
            <w:pPr>
              <w:widowControl w:val="0"/>
            </w:pPr>
            <w:r w:rsidRPr="00A84315">
              <w:rPr>
                <w:b/>
                <w:bCs/>
              </w:rPr>
              <w:t>Самостоятельная работа обучающихся</w:t>
            </w:r>
          </w:p>
        </w:tc>
        <w:tc>
          <w:tcPr>
            <w:tcW w:w="1134" w:type="dxa"/>
            <w:vMerge w:val="restart"/>
          </w:tcPr>
          <w:p w:rsidR="00617F91" w:rsidRPr="00761C63" w:rsidRDefault="00617F91" w:rsidP="004102C7">
            <w:pPr>
              <w:widowControl w:val="0"/>
              <w:jc w:val="center"/>
              <w:rPr>
                <w:b/>
              </w:rPr>
            </w:pPr>
            <w:r>
              <w:rPr>
                <w:b/>
              </w:rPr>
              <w:t>2</w:t>
            </w:r>
          </w:p>
        </w:tc>
        <w:tc>
          <w:tcPr>
            <w:tcW w:w="1305" w:type="dxa"/>
            <w:vMerge w:val="restart"/>
            <w:tcBorders>
              <w:top w:val="nil"/>
            </w:tcBorders>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C6748B">
        <w:trPr>
          <w:trHeight w:val="808"/>
          <w:jc w:val="center"/>
        </w:trPr>
        <w:tc>
          <w:tcPr>
            <w:tcW w:w="3168" w:type="dxa"/>
            <w:tcBorders>
              <w:top w:val="nil"/>
            </w:tcBorders>
          </w:tcPr>
          <w:p w:rsidR="00617F91" w:rsidRPr="00A84315" w:rsidRDefault="00617F91" w:rsidP="004102C7">
            <w:pPr>
              <w:widowControl w:val="0"/>
              <w:jc w:val="center"/>
              <w:rPr>
                <w:b/>
                <w:bCs/>
              </w:rPr>
            </w:pPr>
          </w:p>
        </w:tc>
        <w:tc>
          <w:tcPr>
            <w:tcW w:w="540" w:type="dxa"/>
            <w:gridSpan w:val="3"/>
          </w:tcPr>
          <w:p w:rsidR="00617F91" w:rsidRDefault="00617F91" w:rsidP="004102C7">
            <w:pPr>
              <w:widowControl w:val="0"/>
              <w:jc w:val="center"/>
            </w:pPr>
            <w:r w:rsidRPr="00A84315">
              <w:t>1</w:t>
            </w:r>
          </w:p>
          <w:p w:rsidR="00617F91" w:rsidRPr="00A84315" w:rsidRDefault="00617F91" w:rsidP="004102C7">
            <w:pPr>
              <w:widowControl w:val="0"/>
              <w:jc w:val="center"/>
            </w:pPr>
            <w:r>
              <w:t>2</w:t>
            </w:r>
          </w:p>
        </w:tc>
        <w:tc>
          <w:tcPr>
            <w:tcW w:w="8541" w:type="dxa"/>
          </w:tcPr>
          <w:p w:rsidR="00617F91" w:rsidRPr="00A84315" w:rsidRDefault="00617F91" w:rsidP="004102C7">
            <w:pPr>
              <w:tabs>
                <w:tab w:val="left" w:pos="142"/>
                <w:tab w:val="left" w:pos="426"/>
              </w:tabs>
              <w:autoSpaceDE w:val="0"/>
              <w:autoSpaceDN w:val="0"/>
              <w:adjustRightInd w:val="0"/>
              <w:ind w:hanging="4"/>
              <w:jc w:val="both"/>
              <w:rPr>
                <w:bCs/>
              </w:rPr>
            </w:pPr>
            <w:r w:rsidRPr="00C6748B">
              <w:t>Задание 1</w:t>
            </w:r>
            <w:r w:rsidRPr="00A84315">
              <w:rPr>
                <w:b/>
              </w:rPr>
              <w:t>.</w:t>
            </w:r>
            <w:r w:rsidRPr="00A84315">
              <w:t xml:space="preserve"> </w:t>
            </w:r>
            <w:r w:rsidRPr="00A84315">
              <w:rPr>
                <w:bCs/>
              </w:rPr>
              <w:t>Выполнить  практические задания. (решение задач)</w:t>
            </w:r>
          </w:p>
          <w:p w:rsidR="00617F91" w:rsidRDefault="00617F91" w:rsidP="00C6748B">
            <w:pPr>
              <w:tabs>
                <w:tab w:val="left" w:pos="142"/>
                <w:tab w:val="left" w:pos="426"/>
              </w:tabs>
              <w:autoSpaceDE w:val="0"/>
              <w:autoSpaceDN w:val="0"/>
              <w:adjustRightInd w:val="0"/>
              <w:ind w:hanging="4"/>
              <w:jc w:val="both"/>
              <w:rPr>
                <w:bCs/>
              </w:rPr>
            </w:pPr>
            <w:r w:rsidRPr="00A84315">
              <w:rPr>
                <w:bCs/>
              </w:rPr>
              <w:t xml:space="preserve">Задание </w:t>
            </w:r>
            <w:r>
              <w:rPr>
                <w:bCs/>
              </w:rPr>
              <w:t>2</w:t>
            </w:r>
            <w:r w:rsidRPr="00A84315">
              <w:rPr>
                <w:bCs/>
              </w:rPr>
              <w:t>. Составить блок-схему:</w:t>
            </w:r>
            <w:r>
              <w:rPr>
                <w:bCs/>
              </w:rPr>
              <w:t xml:space="preserve"> </w:t>
            </w:r>
            <w:r w:rsidRPr="00A84315">
              <w:rPr>
                <w:bCs/>
              </w:rPr>
              <w:t xml:space="preserve">Учет расчетов с бюджетом  </w:t>
            </w:r>
            <w:r>
              <w:rPr>
                <w:bCs/>
              </w:rPr>
              <w:t>по федеральным налогам (</w:t>
            </w:r>
            <w:r w:rsidRPr="00A84315">
              <w:rPr>
                <w:bCs/>
              </w:rPr>
              <w:t>НДС</w:t>
            </w:r>
            <w:r>
              <w:rPr>
                <w:bCs/>
              </w:rPr>
              <w:t>,</w:t>
            </w:r>
            <w:r w:rsidRPr="00A84315">
              <w:rPr>
                <w:bCs/>
              </w:rPr>
              <w:t xml:space="preserve"> НДФЛ</w:t>
            </w:r>
            <w:r>
              <w:rPr>
                <w:bCs/>
              </w:rPr>
              <w:t>,</w:t>
            </w:r>
            <w:r w:rsidRPr="00A84315">
              <w:rPr>
                <w:bCs/>
              </w:rPr>
              <w:t>по налогу на прибыль</w:t>
            </w:r>
            <w:r>
              <w:rPr>
                <w:bCs/>
              </w:rPr>
              <w:t>)</w:t>
            </w:r>
          </w:p>
          <w:p w:rsidR="00617F91" w:rsidRPr="00A84315" w:rsidRDefault="00617F91" w:rsidP="00C6748B">
            <w:pPr>
              <w:tabs>
                <w:tab w:val="left" w:pos="142"/>
                <w:tab w:val="left" w:pos="426"/>
              </w:tabs>
              <w:autoSpaceDE w:val="0"/>
              <w:autoSpaceDN w:val="0"/>
              <w:adjustRightInd w:val="0"/>
              <w:ind w:hanging="4"/>
              <w:jc w:val="both"/>
            </w:pP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C6748B">
        <w:trPr>
          <w:jc w:val="center"/>
        </w:trPr>
        <w:tc>
          <w:tcPr>
            <w:tcW w:w="12249" w:type="dxa"/>
            <w:gridSpan w:val="5"/>
            <w:vAlign w:val="center"/>
          </w:tcPr>
          <w:p w:rsidR="00617F91" w:rsidRDefault="00617F91" w:rsidP="00C6748B">
            <w:pPr>
              <w:widowControl w:val="0"/>
              <w:rPr>
                <w:b/>
              </w:rPr>
            </w:pPr>
          </w:p>
          <w:p w:rsidR="00617F91" w:rsidRDefault="00617F91" w:rsidP="00C6748B">
            <w:pPr>
              <w:widowControl w:val="0"/>
              <w:rPr>
                <w:b/>
              </w:rPr>
            </w:pPr>
            <w:r w:rsidRPr="00A84315">
              <w:rPr>
                <w:b/>
              </w:rPr>
              <w:lastRenderedPageBreak/>
              <w:t>Раздел 2 Организация расчетов с бюджетом по региональным налогам</w:t>
            </w:r>
          </w:p>
          <w:p w:rsidR="00617F91" w:rsidRPr="00A84315" w:rsidRDefault="00617F91" w:rsidP="00C6748B">
            <w:pPr>
              <w:widowControl w:val="0"/>
              <w:rPr>
                <w:b/>
                <w:bCs/>
              </w:rPr>
            </w:pPr>
          </w:p>
        </w:tc>
        <w:tc>
          <w:tcPr>
            <w:tcW w:w="1134" w:type="dxa"/>
            <w:vAlign w:val="center"/>
          </w:tcPr>
          <w:p w:rsidR="00617F91" w:rsidRPr="00A84315" w:rsidRDefault="00617F91" w:rsidP="00C6748B">
            <w:pPr>
              <w:widowControl w:val="0"/>
              <w:rPr>
                <w:b/>
              </w:rPr>
            </w:pPr>
          </w:p>
        </w:tc>
        <w:tc>
          <w:tcPr>
            <w:tcW w:w="1305" w:type="dxa"/>
            <w:shd w:val="clear" w:color="auto" w:fill="BFBFBF"/>
            <w:vAlign w:val="center"/>
          </w:tcPr>
          <w:p w:rsidR="00617F91" w:rsidRPr="00A84315" w:rsidRDefault="00617F91" w:rsidP="00C6748B">
            <w:pPr>
              <w:widowControl w:val="0"/>
            </w:pPr>
          </w:p>
        </w:tc>
      </w:tr>
      <w:tr w:rsidR="00617F91" w:rsidRPr="00A84315">
        <w:trPr>
          <w:jc w:val="center"/>
        </w:trPr>
        <w:tc>
          <w:tcPr>
            <w:tcW w:w="3168" w:type="dxa"/>
            <w:vMerge w:val="restart"/>
          </w:tcPr>
          <w:p w:rsidR="00617F91" w:rsidRPr="00A84315" w:rsidRDefault="00617F91" w:rsidP="004102C7">
            <w:pPr>
              <w:widowControl w:val="0"/>
              <w:jc w:val="both"/>
              <w:rPr>
                <w:bCs/>
              </w:rPr>
            </w:pPr>
            <w:r w:rsidRPr="00A84315">
              <w:rPr>
                <w:bCs/>
              </w:rPr>
              <w:lastRenderedPageBreak/>
              <w:t xml:space="preserve">Тема 2.1. </w:t>
            </w:r>
            <w:r w:rsidRPr="00A84315">
              <w:rPr>
                <w:bCs/>
                <w:szCs w:val="22"/>
              </w:rPr>
              <w:t xml:space="preserve">Организация расчетов с бюджетом по транспортному налогу </w:t>
            </w:r>
          </w:p>
          <w:p w:rsidR="00617F91" w:rsidRPr="00A84315" w:rsidRDefault="00617F91" w:rsidP="004102C7">
            <w:pPr>
              <w:widowControl w:val="0"/>
              <w:jc w:val="both"/>
              <w:rPr>
                <w:bCs/>
              </w:rPr>
            </w:pPr>
          </w:p>
        </w:tc>
        <w:tc>
          <w:tcPr>
            <w:tcW w:w="9081" w:type="dxa"/>
            <w:gridSpan w:val="4"/>
          </w:tcPr>
          <w:p w:rsidR="00617F91" w:rsidRPr="00A84315" w:rsidRDefault="00617F91" w:rsidP="004102C7">
            <w:pPr>
              <w:widowControl w:val="0"/>
            </w:pPr>
            <w:r w:rsidRPr="00A84315">
              <w:rPr>
                <w:b/>
                <w:bCs/>
              </w:rPr>
              <w:t xml:space="preserve">Содержание </w:t>
            </w:r>
          </w:p>
        </w:tc>
        <w:tc>
          <w:tcPr>
            <w:tcW w:w="1134" w:type="dxa"/>
            <w:tcBorders>
              <w:bottom w:val="nil"/>
            </w:tcBorders>
          </w:tcPr>
          <w:p w:rsidR="00617F91" w:rsidRPr="00A84315" w:rsidRDefault="00617F91" w:rsidP="004102C7">
            <w:pPr>
              <w:widowControl w:val="0"/>
              <w:jc w:val="center"/>
              <w:rPr>
                <w:b/>
              </w:rPr>
            </w:pPr>
            <w:r>
              <w:rPr>
                <w:b/>
              </w:rPr>
              <w:t>12</w:t>
            </w:r>
          </w:p>
        </w:tc>
        <w:tc>
          <w:tcPr>
            <w:tcW w:w="1305" w:type="dxa"/>
            <w:shd w:val="clear" w:color="auto" w:fill="BFBFBF"/>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Cs/>
              </w:rPr>
            </w:pPr>
          </w:p>
        </w:tc>
        <w:tc>
          <w:tcPr>
            <w:tcW w:w="540" w:type="dxa"/>
            <w:gridSpan w:val="3"/>
          </w:tcPr>
          <w:p w:rsidR="00617F91" w:rsidRPr="00A84315" w:rsidRDefault="00617F91" w:rsidP="004102C7">
            <w:pPr>
              <w:widowControl w:val="0"/>
              <w:jc w:val="center"/>
            </w:pPr>
            <w:r w:rsidRPr="00A84315">
              <w:t>1</w:t>
            </w:r>
          </w:p>
        </w:tc>
        <w:tc>
          <w:tcPr>
            <w:tcW w:w="8541" w:type="dxa"/>
          </w:tcPr>
          <w:p w:rsidR="00617F91" w:rsidRPr="00A84315" w:rsidRDefault="00617F91" w:rsidP="00AE04FE">
            <w:pPr>
              <w:widowControl w:val="0"/>
              <w:jc w:val="both"/>
            </w:pPr>
            <w:r w:rsidRPr="00A84315">
              <w:t>Порядок исчисления и уплаты транспортного налога. Элементы налогообложения. Оформление бухгалтерскими проводками начисления и перечисления сумм ТН. Аналитический учет по счету 68 «Расчеты по налогам и сборам». Порядок заполнения платежных поручений по перечислению ТН. Порядок заполнения декларации в программе "Налогоплательщик".</w:t>
            </w:r>
          </w:p>
        </w:tc>
        <w:tc>
          <w:tcPr>
            <w:tcW w:w="1134" w:type="dxa"/>
            <w:tcBorders>
              <w:top w:val="nil"/>
            </w:tcBorders>
          </w:tcPr>
          <w:p w:rsidR="00617F91" w:rsidRPr="00A84315" w:rsidRDefault="00617F91" w:rsidP="004102C7">
            <w:pPr>
              <w:widowControl w:val="0"/>
              <w:jc w:val="center"/>
            </w:pPr>
            <w:r w:rsidRPr="00A84315">
              <w:t>4</w:t>
            </w:r>
          </w:p>
        </w:tc>
        <w:tc>
          <w:tcPr>
            <w:tcW w:w="1305" w:type="dxa"/>
            <w:tcBorders>
              <w:top w:val="nil"/>
            </w:tcBorders>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3168" w:type="dxa"/>
          </w:tcPr>
          <w:p w:rsidR="00617F91" w:rsidRPr="00A84315" w:rsidRDefault="00617F91" w:rsidP="00A73747">
            <w:pPr>
              <w:widowControl w:val="0"/>
              <w:jc w:val="both"/>
              <w:rPr>
                <w:bCs/>
              </w:rPr>
            </w:pPr>
            <w:r w:rsidRPr="00A84315">
              <w:rPr>
                <w:bCs/>
              </w:rPr>
              <w:t>Тема 2.2 Организация расчетов с бюджетом по налогу на имущество организации</w:t>
            </w:r>
          </w:p>
          <w:p w:rsidR="00617F91" w:rsidRPr="00A84315" w:rsidRDefault="00617F91" w:rsidP="004102C7">
            <w:pPr>
              <w:widowControl w:val="0"/>
              <w:jc w:val="center"/>
              <w:rPr>
                <w:bCs/>
              </w:rPr>
            </w:pPr>
          </w:p>
        </w:tc>
        <w:tc>
          <w:tcPr>
            <w:tcW w:w="540" w:type="dxa"/>
            <w:gridSpan w:val="3"/>
          </w:tcPr>
          <w:p w:rsidR="00617F91" w:rsidRPr="00A84315" w:rsidRDefault="00617F91" w:rsidP="004102C7">
            <w:pPr>
              <w:widowControl w:val="0"/>
              <w:jc w:val="center"/>
            </w:pPr>
            <w:r w:rsidRPr="00A84315">
              <w:t>2</w:t>
            </w:r>
          </w:p>
        </w:tc>
        <w:tc>
          <w:tcPr>
            <w:tcW w:w="8541" w:type="dxa"/>
          </w:tcPr>
          <w:p w:rsidR="00617F91" w:rsidRPr="00A84315" w:rsidRDefault="00617F91" w:rsidP="004102C7">
            <w:pPr>
              <w:widowControl w:val="0"/>
              <w:jc w:val="both"/>
              <w:rPr>
                <w:b/>
                <w:bCs/>
              </w:rPr>
            </w:pPr>
            <w:r w:rsidRPr="00A84315">
              <w:rPr>
                <w:b/>
                <w:bCs/>
              </w:rPr>
              <w:t>Организация расчетов с бюджетом по налогу на имущество организации</w:t>
            </w:r>
          </w:p>
          <w:p w:rsidR="00617F91" w:rsidRPr="00A84315" w:rsidRDefault="00617F91" w:rsidP="009A2AC6">
            <w:pPr>
              <w:widowControl w:val="0"/>
              <w:jc w:val="both"/>
            </w:pPr>
            <w:r w:rsidRPr="00A84315">
              <w:t>Порядок исчисления и уплаты налога на имущество организаций. Виды и порядок налогообложения. Элементы налогообложения. Источники уплаты налога на имущество организации. Оформление бухгалтерскими проводками начисления и перечисления сумм налога на имущество организации. Аналитический учет по счету 68 Порядок заполнения платежных поручений по перечислению налога на имущество организации. Порядок заполнения декларации в программе "Налогоплательщик".</w:t>
            </w:r>
          </w:p>
        </w:tc>
        <w:tc>
          <w:tcPr>
            <w:tcW w:w="1134" w:type="dxa"/>
            <w:tcBorders>
              <w:bottom w:val="nil"/>
            </w:tcBorders>
          </w:tcPr>
          <w:p w:rsidR="00617F91" w:rsidRPr="00A84315" w:rsidRDefault="00617F91" w:rsidP="004102C7">
            <w:pPr>
              <w:widowControl w:val="0"/>
              <w:jc w:val="center"/>
            </w:pPr>
            <w:r w:rsidRPr="00A84315">
              <w:t>4</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3168" w:type="dxa"/>
          </w:tcPr>
          <w:p w:rsidR="00617F91" w:rsidRPr="00A84315" w:rsidRDefault="00617F91" w:rsidP="00A73747">
            <w:pPr>
              <w:widowControl w:val="0"/>
              <w:jc w:val="both"/>
              <w:rPr>
                <w:bCs/>
              </w:rPr>
            </w:pPr>
            <w:r w:rsidRPr="00A84315">
              <w:rPr>
                <w:bCs/>
              </w:rPr>
              <w:t>Тема 2.3 Организация расчетов с бюджетом по налогу на игорный бизнес</w:t>
            </w:r>
          </w:p>
          <w:p w:rsidR="00617F91" w:rsidRPr="00A84315" w:rsidRDefault="00617F91" w:rsidP="004102C7">
            <w:pPr>
              <w:widowControl w:val="0"/>
              <w:jc w:val="center"/>
              <w:rPr>
                <w:bCs/>
              </w:rPr>
            </w:pPr>
          </w:p>
        </w:tc>
        <w:tc>
          <w:tcPr>
            <w:tcW w:w="540" w:type="dxa"/>
            <w:gridSpan w:val="3"/>
          </w:tcPr>
          <w:p w:rsidR="00617F91" w:rsidRPr="00A84315" w:rsidRDefault="00617F91" w:rsidP="004102C7">
            <w:pPr>
              <w:widowControl w:val="0"/>
              <w:jc w:val="center"/>
            </w:pPr>
            <w:r w:rsidRPr="00A84315">
              <w:t>3</w:t>
            </w:r>
          </w:p>
        </w:tc>
        <w:tc>
          <w:tcPr>
            <w:tcW w:w="8541" w:type="dxa"/>
          </w:tcPr>
          <w:p w:rsidR="00617F91" w:rsidRPr="00A84315" w:rsidRDefault="00617F91" w:rsidP="004102C7">
            <w:pPr>
              <w:widowControl w:val="0"/>
              <w:jc w:val="both"/>
              <w:rPr>
                <w:b/>
                <w:bCs/>
              </w:rPr>
            </w:pPr>
            <w:r w:rsidRPr="00A84315">
              <w:rPr>
                <w:b/>
                <w:bCs/>
              </w:rPr>
              <w:t>Организация расчетов с бюджетом по налогу на игорный бизнес</w:t>
            </w:r>
          </w:p>
          <w:p w:rsidR="00617F91" w:rsidRPr="00A84315" w:rsidRDefault="00617F91" w:rsidP="004102C7">
            <w:pPr>
              <w:widowControl w:val="0"/>
              <w:jc w:val="both"/>
            </w:pPr>
            <w:r w:rsidRPr="00A84315">
              <w:t>Порядок исчисления и уплаты налога на игорный бизнес. Виды и порядок налогообложения. Элементы налогообложения. Источники уплаты налога на игорный бизнес. Оформление бухгалтерскими проводками начисления и перечисления сумм налога на игорный бизнес.</w:t>
            </w:r>
          </w:p>
        </w:tc>
        <w:tc>
          <w:tcPr>
            <w:tcW w:w="1134" w:type="dxa"/>
            <w:tcBorders>
              <w:top w:val="nil"/>
            </w:tcBorders>
          </w:tcPr>
          <w:p w:rsidR="00617F91" w:rsidRPr="00A84315" w:rsidRDefault="00617F91" w:rsidP="004102C7">
            <w:pPr>
              <w:widowControl w:val="0"/>
              <w:jc w:val="center"/>
            </w:pPr>
            <w:r w:rsidRPr="00A84315">
              <w:t>2</w:t>
            </w:r>
          </w:p>
        </w:tc>
        <w:tc>
          <w:tcPr>
            <w:tcW w:w="1305" w:type="dxa"/>
            <w:tcBorders>
              <w:top w:val="nil"/>
            </w:tcBorders>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3168" w:type="dxa"/>
            <w:vMerge w:val="restart"/>
          </w:tcPr>
          <w:p w:rsidR="00617F91" w:rsidRPr="00A84315" w:rsidRDefault="00617F91" w:rsidP="004102C7">
            <w:pPr>
              <w:widowControl w:val="0"/>
              <w:jc w:val="center"/>
              <w:rPr>
                <w:b/>
                <w:bCs/>
              </w:rPr>
            </w:pPr>
          </w:p>
        </w:tc>
        <w:tc>
          <w:tcPr>
            <w:tcW w:w="540" w:type="dxa"/>
            <w:gridSpan w:val="3"/>
          </w:tcPr>
          <w:p w:rsidR="00617F91" w:rsidRPr="00A84315" w:rsidRDefault="00617F91" w:rsidP="00934BE5">
            <w:pPr>
              <w:widowControl w:val="0"/>
              <w:jc w:val="center"/>
            </w:pPr>
            <w:r w:rsidRPr="00A84315">
              <w:t>4</w:t>
            </w:r>
          </w:p>
        </w:tc>
        <w:tc>
          <w:tcPr>
            <w:tcW w:w="8541" w:type="dxa"/>
          </w:tcPr>
          <w:p w:rsidR="00617F91" w:rsidRPr="00C6748B" w:rsidRDefault="00617F91" w:rsidP="00934BE5">
            <w:pPr>
              <w:widowControl w:val="0"/>
              <w:jc w:val="both"/>
              <w:rPr>
                <w:bCs/>
              </w:rPr>
            </w:pPr>
            <w:r w:rsidRPr="00C6748B">
              <w:rPr>
                <w:bCs/>
              </w:rPr>
              <w:t>Контрольная работа</w:t>
            </w:r>
            <w:r w:rsidRPr="00C6748B">
              <w:t xml:space="preserve"> Организация расчетов с бюджетом по региональным налогам</w:t>
            </w:r>
          </w:p>
        </w:tc>
        <w:tc>
          <w:tcPr>
            <w:tcW w:w="1134" w:type="dxa"/>
          </w:tcPr>
          <w:p w:rsidR="00617F91" w:rsidRPr="00A84315" w:rsidRDefault="00617F91" w:rsidP="004102C7">
            <w:pPr>
              <w:widowControl w:val="0"/>
              <w:jc w:val="center"/>
            </w:pPr>
            <w:r w:rsidRPr="00A84315">
              <w:t>2</w:t>
            </w:r>
          </w:p>
        </w:tc>
        <w:tc>
          <w:tcPr>
            <w:tcW w:w="1305" w:type="dxa"/>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Pr="00A84315" w:rsidRDefault="00617F91" w:rsidP="00934BE5">
            <w:pPr>
              <w:widowControl w:val="0"/>
              <w:jc w:val="both"/>
              <w:rPr>
                <w:b/>
                <w:bCs/>
              </w:rPr>
            </w:pPr>
            <w:r w:rsidRPr="00A84315">
              <w:rPr>
                <w:b/>
                <w:bCs/>
              </w:rPr>
              <w:t>Практические занятия</w:t>
            </w:r>
          </w:p>
        </w:tc>
        <w:tc>
          <w:tcPr>
            <w:tcW w:w="1134" w:type="dxa"/>
            <w:tcBorders>
              <w:bottom w:val="nil"/>
            </w:tcBorders>
          </w:tcPr>
          <w:p w:rsidR="00617F91" w:rsidRPr="00761C63" w:rsidRDefault="00617F91" w:rsidP="004102C7">
            <w:pPr>
              <w:widowControl w:val="0"/>
              <w:jc w:val="center"/>
              <w:rPr>
                <w:b/>
              </w:rPr>
            </w:pPr>
            <w:r w:rsidRPr="00761C63">
              <w:rPr>
                <w:b/>
              </w:rPr>
              <w:t>8</w:t>
            </w:r>
          </w:p>
        </w:tc>
        <w:tc>
          <w:tcPr>
            <w:tcW w:w="1305" w:type="dxa"/>
          </w:tcPr>
          <w:p w:rsidR="00617F91" w:rsidRPr="00A84315" w:rsidRDefault="00617F91" w:rsidP="004102C7">
            <w:pPr>
              <w:widowControl w:val="0"/>
              <w:jc w:val="center"/>
            </w:pPr>
          </w:p>
        </w:tc>
      </w:tr>
      <w:tr w:rsidR="00617F91" w:rsidRPr="00A84315" w:rsidTr="007B1B60">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9350CB">
            <w:pPr>
              <w:widowControl w:val="0"/>
              <w:tabs>
                <w:tab w:val="center" w:pos="162"/>
              </w:tabs>
              <w:jc w:val="center"/>
            </w:pPr>
            <w:r w:rsidRPr="00A84315">
              <w:t>1</w:t>
            </w:r>
          </w:p>
        </w:tc>
        <w:tc>
          <w:tcPr>
            <w:tcW w:w="8541" w:type="dxa"/>
          </w:tcPr>
          <w:p w:rsidR="00617F91" w:rsidRPr="00A84315" w:rsidRDefault="00617F91" w:rsidP="009350CB">
            <w:pPr>
              <w:widowControl w:val="0"/>
            </w:pPr>
            <w:r w:rsidRPr="00A84315">
              <w:t>Исчисление транспортного налога. Оформление платежных документов на перечисление транспортного налога в бюджет в программе "1С-Бухгалтерия 8.2".</w:t>
            </w:r>
          </w:p>
        </w:tc>
        <w:tc>
          <w:tcPr>
            <w:tcW w:w="1134" w:type="dxa"/>
            <w:tcBorders>
              <w:bottom w:val="nil"/>
            </w:tcBorders>
          </w:tcPr>
          <w:p w:rsidR="00617F91" w:rsidRPr="00A84315" w:rsidRDefault="00617F91" w:rsidP="009350CB">
            <w:pPr>
              <w:widowControl w:val="0"/>
              <w:jc w:val="center"/>
            </w:pPr>
            <w:r w:rsidRPr="00A84315">
              <w:t>2</w:t>
            </w:r>
          </w:p>
        </w:tc>
        <w:tc>
          <w:tcPr>
            <w:tcW w:w="1305" w:type="dxa"/>
            <w:vMerge w:val="restart"/>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7B1B60">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9350CB">
            <w:pPr>
              <w:widowControl w:val="0"/>
              <w:jc w:val="center"/>
            </w:pPr>
            <w:r w:rsidRPr="00A84315">
              <w:t>2</w:t>
            </w:r>
          </w:p>
        </w:tc>
        <w:tc>
          <w:tcPr>
            <w:tcW w:w="8541" w:type="dxa"/>
          </w:tcPr>
          <w:p w:rsidR="00617F91" w:rsidRPr="00A84315" w:rsidRDefault="00617F91" w:rsidP="009350CB">
            <w:pPr>
              <w:widowControl w:val="0"/>
            </w:pPr>
            <w:r w:rsidRPr="00A84315">
              <w:t>Заполнение декларации по транспортному налогу в программе "Налогоплательщик".</w:t>
            </w:r>
          </w:p>
        </w:tc>
        <w:tc>
          <w:tcPr>
            <w:tcW w:w="1134" w:type="dxa"/>
            <w:tcBorders>
              <w:bottom w:val="nil"/>
            </w:tcBorders>
          </w:tcPr>
          <w:p w:rsidR="00617F91" w:rsidRPr="00A84315" w:rsidRDefault="00617F91" w:rsidP="009350CB">
            <w:pPr>
              <w:widowControl w:val="0"/>
              <w:jc w:val="center"/>
            </w:pPr>
            <w:r w:rsidRPr="00A84315">
              <w:t>2</w:t>
            </w:r>
          </w:p>
        </w:tc>
        <w:tc>
          <w:tcPr>
            <w:tcW w:w="1305" w:type="dxa"/>
            <w:vMerge/>
          </w:tcPr>
          <w:p w:rsidR="00617F91" w:rsidRPr="00A84315" w:rsidRDefault="00617F91" w:rsidP="004102C7">
            <w:pPr>
              <w:widowControl w:val="0"/>
              <w:jc w:val="center"/>
            </w:pPr>
          </w:p>
        </w:tc>
      </w:tr>
      <w:tr w:rsidR="00617F91" w:rsidRPr="00A84315" w:rsidTr="007B1B60">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9350CB">
            <w:pPr>
              <w:widowControl w:val="0"/>
              <w:jc w:val="center"/>
            </w:pPr>
            <w:r w:rsidRPr="00A84315">
              <w:t>3</w:t>
            </w:r>
          </w:p>
        </w:tc>
        <w:tc>
          <w:tcPr>
            <w:tcW w:w="8541" w:type="dxa"/>
          </w:tcPr>
          <w:p w:rsidR="00617F91" w:rsidRPr="00A84315" w:rsidRDefault="00617F91" w:rsidP="009350CB">
            <w:pPr>
              <w:widowControl w:val="0"/>
            </w:pPr>
            <w:r w:rsidRPr="00A84315">
              <w:t>Исчисление налога на имущество организации. Оформление платежных документов на перечисление налога на имущество организации в бюджет в программе "1С-Предприятие 8.2".</w:t>
            </w:r>
          </w:p>
        </w:tc>
        <w:tc>
          <w:tcPr>
            <w:tcW w:w="1134" w:type="dxa"/>
            <w:tcBorders>
              <w:bottom w:val="nil"/>
            </w:tcBorders>
          </w:tcPr>
          <w:p w:rsidR="00617F91" w:rsidRPr="00A84315" w:rsidRDefault="00617F91" w:rsidP="009350CB">
            <w:pPr>
              <w:widowControl w:val="0"/>
              <w:jc w:val="center"/>
            </w:pPr>
            <w:r w:rsidRPr="00A84315">
              <w:t>2</w:t>
            </w:r>
          </w:p>
        </w:tc>
        <w:tc>
          <w:tcPr>
            <w:tcW w:w="1305" w:type="dxa"/>
            <w:vMerge/>
          </w:tcPr>
          <w:p w:rsidR="00617F91" w:rsidRPr="00A84315" w:rsidRDefault="00617F91" w:rsidP="004102C7">
            <w:pPr>
              <w:widowControl w:val="0"/>
              <w:jc w:val="center"/>
            </w:pPr>
          </w:p>
        </w:tc>
      </w:tr>
      <w:tr w:rsidR="00617F91" w:rsidRPr="00A84315" w:rsidTr="007B1B60">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9350CB">
            <w:pPr>
              <w:widowControl w:val="0"/>
              <w:jc w:val="center"/>
            </w:pPr>
            <w:r w:rsidRPr="00A84315">
              <w:t>4</w:t>
            </w:r>
          </w:p>
        </w:tc>
        <w:tc>
          <w:tcPr>
            <w:tcW w:w="8541" w:type="dxa"/>
          </w:tcPr>
          <w:p w:rsidR="00617F91" w:rsidRPr="00A84315" w:rsidRDefault="00617F91" w:rsidP="009350CB">
            <w:pPr>
              <w:widowControl w:val="0"/>
            </w:pPr>
            <w:r w:rsidRPr="00A84315">
              <w:t xml:space="preserve">Заполнение декларации по налогу  на имущество организации в программе "Налогоплательщик". Заполнение декларации в программе </w:t>
            </w:r>
            <w:r w:rsidRPr="00A84315">
              <w:lastRenderedPageBreak/>
              <w:t>"Налогоплательщик".</w:t>
            </w:r>
          </w:p>
        </w:tc>
        <w:tc>
          <w:tcPr>
            <w:tcW w:w="1134" w:type="dxa"/>
            <w:tcBorders>
              <w:bottom w:val="nil"/>
            </w:tcBorders>
          </w:tcPr>
          <w:p w:rsidR="00617F91" w:rsidRPr="00A84315" w:rsidRDefault="00617F91" w:rsidP="009350CB">
            <w:pPr>
              <w:widowControl w:val="0"/>
              <w:jc w:val="center"/>
            </w:pPr>
            <w:r w:rsidRPr="00A84315">
              <w:lastRenderedPageBreak/>
              <w:t>2</w:t>
            </w:r>
          </w:p>
        </w:tc>
        <w:tc>
          <w:tcPr>
            <w:tcW w:w="1305" w:type="dxa"/>
            <w:vMerge/>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Pr="00A84315" w:rsidRDefault="00617F91" w:rsidP="00115069">
            <w:pPr>
              <w:widowControl w:val="0"/>
            </w:pPr>
            <w:r w:rsidRPr="00A84315">
              <w:rPr>
                <w:b/>
                <w:bCs/>
              </w:rPr>
              <w:t>Самостоятельная работа обучающихся</w:t>
            </w:r>
          </w:p>
        </w:tc>
        <w:tc>
          <w:tcPr>
            <w:tcW w:w="1134" w:type="dxa"/>
            <w:tcBorders>
              <w:bottom w:val="nil"/>
            </w:tcBorders>
          </w:tcPr>
          <w:p w:rsidR="00617F91" w:rsidRPr="00761C63" w:rsidRDefault="00617F91" w:rsidP="004102C7">
            <w:pPr>
              <w:widowControl w:val="0"/>
              <w:jc w:val="center"/>
              <w:rPr>
                <w:b/>
              </w:rPr>
            </w:pPr>
            <w:r>
              <w:rPr>
                <w:b/>
              </w:rPr>
              <w:t>2</w:t>
            </w:r>
          </w:p>
        </w:tc>
        <w:tc>
          <w:tcPr>
            <w:tcW w:w="1305" w:type="dxa"/>
          </w:tcPr>
          <w:p w:rsidR="00617F91" w:rsidRPr="00A84315" w:rsidRDefault="00617F91" w:rsidP="004102C7">
            <w:pPr>
              <w:widowControl w:val="0"/>
              <w:jc w:val="center"/>
            </w:pPr>
          </w:p>
        </w:tc>
      </w:tr>
      <w:tr w:rsidR="00617F91" w:rsidRPr="00A84315" w:rsidTr="00E35224">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C6748B">
            <w:pPr>
              <w:widowControl w:val="0"/>
              <w:tabs>
                <w:tab w:val="center" w:pos="162"/>
              </w:tabs>
              <w:jc w:val="center"/>
            </w:pPr>
            <w:r w:rsidRPr="00A84315">
              <w:t>1</w:t>
            </w:r>
          </w:p>
        </w:tc>
        <w:tc>
          <w:tcPr>
            <w:tcW w:w="8541" w:type="dxa"/>
          </w:tcPr>
          <w:p w:rsidR="00617F91" w:rsidRPr="00A84315" w:rsidRDefault="00617F91" w:rsidP="00115069">
            <w:r w:rsidRPr="00A84315">
              <w:rPr>
                <w:b/>
              </w:rPr>
              <w:t>Задание</w:t>
            </w:r>
            <w:r>
              <w:rPr>
                <w:b/>
              </w:rPr>
              <w:t xml:space="preserve">1 </w:t>
            </w:r>
            <w:r w:rsidRPr="00A84315">
              <w:rPr>
                <w:b/>
              </w:rPr>
              <w:t xml:space="preserve"> </w:t>
            </w:r>
            <w:r w:rsidRPr="00A84315">
              <w:t>Разработка мультимедийных презентаций по темам:</w:t>
            </w:r>
          </w:p>
          <w:p w:rsidR="00617F91" w:rsidRDefault="00617F91" w:rsidP="00115069">
            <w:pPr>
              <w:widowControl w:val="0"/>
            </w:pPr>
            <w:r w:rsidRPr="00A84315">
              <w:t>1. Механизм взимания транспортного налога.</w:t>
            </w:r>
          </w:p>
          <w:p w:rsidR="00617F91" w:rsidRPr="00A84315" w:rsidRDefault="00617F91" w:rsidP="00115069">
            <w:pPr>
              <w:widowControl w:val="0"/>
            </w:pPr>
            <w:r w:rsidRPr="00A84315">
              <w:t>2. Порядок исчисления налога на имущество организации.</w:t>
            </w:r>
          </w:p>
          <w:p w:rsidR="00617F91" w:rsidRPr="00A84315" w:rsidRDefault="00617F91" w:rsidP="00C6748B">
            <w:pPr>
              <w:tabs>
                <w:tab w:val="left" w:pos="142"/>
                <w:tab w:val="left" w:pos="426"/>
              </w:tabs>
              <w:autoSpaceDE w:val="0"/>
              <w:autoSpaceDN w:val="0"/>
              <w:adjustRightInd w:val="0"/>
              <w:ind w:hanging="4"/>
              <w:jc w:val="both"/>
            </w:pPr>
            <w:r w:rsidRPr="00A84315">
              <w:rPr>
                <w:b/>
              </w:rPr>
              <w:t xml:space="preserve">Задание </w:t>
            </w:r>
            <w:r>
              <w:rPr>
                <w:b/>
              </w:rPr>
              <w:t>2</w:t>
            </w:r>
            <w:r w:rsidRPr="00A84315">
              <w:rPr>
                <w:b/>
              </w:rPr>
              <w:t>.</w:t>
            </w:r>
            <w:r w:rsidRPr="00A84315">
              <w:t xml:space="preserve"> </w:t>
            </w:r>
            <w:r w:rsidRPr="00A84315">
              <w:rPr>
                <w:bCs/>
              </w:rPr>
              <w:t>Выполнить  практические задания.</w:t>
            </w:r>
            <w:r w:rsidRPr="00A84315">
              <w:t xml:space="preserve"> </w:t>
            </w:r>
          </w:p>
        </w:tc>
        <w:tc>
          <w:tcPr>
            <w:tcW w:w="1134" w:type="dxa"/>
          </w:tcPr>
          <w:p w:rsidR="00617F91" w:rsidRPr="00A84315" w:rsidRDefault="00617F91" w:rsidP="004102C7">
            <w:pPr>
              <w:widowControl w:val="0"/>
              <w:jc w:val="center"/>
            </w:pPr>
          </w:p>
        </w:tc>
        <w:tc>
          <w:tcPr>
            <w:tcW w:w="1305" w:type="dxa"/>
          </w:tcPr>
          <w:p w:rsidR="00617F91" w:rsidRPr="00A84315" w:rsidRDefault="00617F91" w:rsidP="004102C7">
            <w:pPr>
              <w:widowControl w:val="0"/>
              <w:jc w:val="center"/>
            </w:pPr>
          </w:p>
        </w:tc>
      </w:tr>
      <w:tr w:rsidR="00617F91" w:rsidRPr="00A84315" w:rsidTr="00761C63">
        <w:trPr>
          <w:jc w:val="center"/>
        </w:trPr>
        <w:tc>
          <w:tcPr>
            <w:tcW w:w="3168" w:type="dxa"/>
            <w:vMerge w:val="restart"/>
          </w:tcPr>
          <w:p w:rsidR="00617F91" w:rsidRPr="00A84315" w:rsidRDefault="00617F91" w:rsidP="00F85D8B">
            <w:pPr>
              <w:widowControl w:val="0"/>
              <w:rPr>
                <w:b/>
                <w:bCs/>
              </w:rPr>
            </w:pPr>
            <w:r w:rsidRPr="00A84315">
              <w:rPr>
                <w:b/>
              </w:rPr>
              <w:t>Раздел 3 Организация расчетов с бюджетом по  местным налогам</w:t>
            </w:r>
          </w:p>
          <w:p w:rsidR="00617F91" w:rsidRPr="00A84315" w:rsidRDefault="00617F91" w:rsidP="009350CB">
            <w:pPr>
              <w:widowControl w:val="0"/>
              <w:rPr>
                <w:b/>
                <w:bCs/>
              </w:rPr>
            </w:pPr>
          </w:p>
          <w:p w:rsidR="00617F91" w:rsidRPr="00A84315" w:rsidRDefault="00617F91" w:rsidP="009350CB">
            <w:pPr>
              <w:widowControl w:val="0"/>
              <w:rPr>
                <w:bCs/>
              </w:rPr>
            </w:pPr>
            <w:r w:rsidRPr="00A84315">
              <w:rPr>
                <w:bCs/>
              </w:rPr>
              <w:t>Тема 3.1 Организация расчетов с бюджетом по земельному налогу</w:t>
            </w:r>
          </w:p>
        </w:tc>
        <w:tc>
          <w:tcPr>
            <w:tcW w:w="9081" w:type="dxa"/>
            <w:gridSpan w:val="4"/>
          </w:tcPr>
          <w:p w:rsidR="00617F91" w:rsidRPr="00A84315" w:rsidRDefault="00617F91" w:rsidP="00934BE5">
            <w:pPr>
              <w:widowControl w:val="0"/>
              <w:jc w:val="both"/>
              <w:rPr>
                <w:b/>
                <w:bCs/>
              </w:rPr>
            </w:pPr>
            <w:r w:rsidRPr="00A84315">
              <w:rPr>
                <w:b/>
                <w:bCs/>
              </w:rPr>
              <w:t>Содержание</w:t>
            </w:r>
          </w:p>
        </w:tc>
        <w:tc>
          <w:tcPr>
            <w:tcW w:w="1134" w:type="dxa"/>
          </w:tcPr>
          <w:p w:rsidR="00617F91" w:rsidRPr="00761C63" w:rsidRDefault="00617F91" w:rsidP="004102C7">
            <w:pPr>
              <w:widowControl w:val="0"/>
              <w:jc w:val="center"/>
              <w:rPr>
                <w:b/>
              </w:rPr>
            </w:pPr>
            <w:r w:rsidRPr="00761C63">
              <w:rPr>
                <w:b/>
              </w:rPr>
              <w:t>12</w:t>
            </w:r>
          </w:p>
        </w:tc>
        <w:tc>
          <w:tcPr>
            <w:tcW w:w="1305" w:type="dxa"/>
          </w:tcPr>
          <w:p w:rsidR="00617F91" w:rsidRPr="00A84315" w:rsidRDefault="00617F91" w:rsidP="004102C7">
            <w:pPr>
              <w:widowControl w:val="0"/>
              <w:jc w:val="center"/>
            </w:pPr>
          </w:p>
        </w:tc>
      </w:tr>
      <w:tr w:rsidR="00617F91" w:rsidRPr="00A84315" w:rsidTr="00761C63">
        <w:trPr>
          <w:jc w:val="center"/>
        </w:trPr>
        <w:tc>
          <w:tcPr>
            <w:tcW w:w="3168" w:type="dxa"/>
            <w:vMerge/>
          </w:tcPr>
          <w:p w:rsidR="00617F91" w:rsidRPr="00A84315" w:rsidRDefault="00617F91" w:rsidP="009350CB">
            <w:pPr>
              <w:widowControl w:val="0"/>
              <w:rPr>
                <w:b/>
                <w:bCs/>
              </w:rPr>
            </w:pPr>
          </w:p>
        </w:tc>
        <w:tc>
          <w:tcPr>
            <w:tcW w:w="9081" w:type="dxa"/>
            <w:gridSpan w:val="4"/>
          </w:tcPr>
          <w:p w:rsidR="00617F91" w:rsidRPr="00A84315" w:rsidRDefault="00617F91" w:rsidP="009D5720">
            <w:pPr>
              <w:widowControl w:val="0"/>
              <w:jc w:val="both"/>
            </w:pPr>
            <w:r w:rsidRPr="00A84315">
              <w:t xml:space="preserve">Порядок исчисления и уплаты земельного налога. Элементы налогообложения. Источники уплаты земельного налога. </w:t>
            </w:r>
          </w:p>
          <w:p w:rsidR="00617F91" w:rsidRPr="00A84315" w:rsidRDefault="00617F91" w:rsidP="009D5720">
            <w:pPr>
              <w:widowControl w:val="0"/>
              <w:jc w:val="both"/>
            </w:pPr>
            <w:r w:rsidRPr="00A84315">
              <w:t>Оформление бухгалтерскими проводками начисления и перечисления сумм  земельного налога. Аналитический учет по счету 68 «Расчеты по налогам и сборам». Порядок заполнения платежных поручений по перечислению земельного налога.</w:t>
            </w:r>
          </w:p>
          <w:p w:rsidR="00617F91" w:rsidRPr="00A84315" w:rsidRDefault="00617F91" w:rsidP="009D5720">
            <w:pPr>
              <w:widowControl w:val="0"/>
              <w:jc w:val="both"/>
            </w:pPr>
            <w:r w:rsidRPr="00A84315">
              <w:t>Порядок заполнения декларации по земельному налогу</w:t>
            </w:r>
          </w:p>
        </w:tc>
        <w:tc>
          <w:tcPr>
            <w:tcW w:w="1134" w:type="dxa"/>
          </w:tcPr>
          <w:p w:rsidR="00617F91" w:rsidRDefault="00617F91" w:rsidP="004102C7">
            <w:pPr>
              <w:widowControl w:val="0"/>
              <w:jc w:val="center"/>
            </w:pPr>
          </w:p>
          <w:p w:rsidR="00617F91" w:rsidRDefault="00617F91" w:rsidP="004102C7">
            <w:pPr>
              <w:widowControl w:val="0"/>
              <w:jc w:val="center"/>
            </w:pPr>
          </w:p>
          <w:p w:rsidR="00617F91" w:rsidRPr="00A84315" w:rsidRDefault="00617F91" w:rsidP="004102C7">
            <w:pPr>
              <w:widowControl w:val="0"/>
              <w:jc w:val="center"/>
            </w:pPr>
            <w:r w:rsidRPr="00A84315">
              <w:t>2</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761C63">
        <w:trPr>
          <w:trHeight w:val="954"/>
          <w:jc w:val="center"/>
        </w:trPr>
        <w:tc>
          <w:tcPr>
            <w:tcW w:w="3168" w:type="dxa"/>
          </w:tcPr>
          <w:p w:rsidR="00617F91" w:rsidRPr="00A84315" w:rsidRDefault="00617F91" w:rsidP="00761C63">
            <w:pPr>
              <w:widowControl w:val="0"/>
              <w:spacing w:before="120"/>
              <w:rPr>
                <w:b/>
                <w:bCs/>
              </w:rPr>
            </w:pPr>
            <w:r w:rsidRPr="00A84315">
              <w:t>Тема 3.2 Плата за загрязнение окружающей среды</w:t>
            </w:r>
          </w:p>
        </w:tc>
        <w:tc>
          <w:tcPr>
            <w:tcW w:w="9081" w:type="dxa"/>
            <w:gridSpan w:val="4"/>
          </w:tcPr>
          <w:p w:rsidR="00617F91" w:rsidRPr="00A84315" w:rsidRDefault="00617F91" w:rsidP="009D5720">
            <w:pPr>
              <w:widowControl w:val="0"/>
              <w:spacing w:before="120"/>
            </w:pPr>
            <w:r w:rsidRPr="00A84315">
              <w:t xml:space="preserve">Порядок исчисления и уплаты. Источники уплаты.. </w:t>
            </w:r>
          </w:p>
          <w:p w:rsidR="00617F91" w:rsidRPr="00A84315" w:rsidRDefault="00617F91" w:rsidP="009D5720">
            <w:pPr>
              <w:widowControl w:val="0"/>
              <w:spacing w:before="120"/>
            </w:pPr>
            <w:r w:rsidRPr="00A84315">
              <w:t xml:space="preserve">Порядок заполнения платежных поручений по перечислению платежа. </w:t>
            </w:r>
          </w:p>
          <w:p w:rsidR="00617F91" w:rsidRPr="00A84315" w:rsidRDefault="00617F91" w:rsidP="009D5720">
            <w:pPr>
              <w:widowControl w:val="0"/>
              <w:spacing w:before="120"/>
            </w:pPr>
            <w:r w:rsidRPr="00A84315">
              <w:t>Порядок заполнения декларации</w:t>
            </w:r>
          </w:p>
        </w:tc>
        <w:tc>
          <w:tcPr>
            <w:tcW w:w="1134" w:type="dxa"/>
          </w:tcPr>
          <w:p w:rsidR="00617F91" w:rsidRPr="00A84315" w:rsidRDefault="00617F91" w:rsidP="00761C63">
            <w:pPr>
              <w:widowControl w:val="0"/>
              <w:spacing w:before="120"/>
              <w:jc w:val="center"/>
            </w:pPr>
            <w:r w:rsidRPr="00A84315">
              <w:t>2</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761C63">
        <w:trPr>
          <w:jc w:val="center"/>
        </w:trPr>
        <w:tc>
          <w:tcPr>
            <w:tcW w:w="3168" w:type="dxa"/>
            <w:vMerge w:val="restart"/>
          </w:tcPr>
          <w:p w:rsidR="00617F91" w:rsidRPr="00A84315" w:rsidRDefault="00617F91" w:rsidP="004102C7">
            <w:pPr>
              <w:widowControl w:val="0"/>
              <w:jc w:val="center"/>
              <w:rPr>
                <w:b/>
                <w:bCs/>
              </w:rPr>
            </w:pPr>
          </w:p>
        </w:tc>
        <w:tc>
          <w:tcPr>
            <w:tcW w:w="9081" w:type="dxa"/>
            <w:gridSpan w:val="4"/>
          </w:tcPr>
          <w:p w:rsidR="00617F91" w:rsidRPr="00A84315" w:rsidRDefault="00617F91" w:rsidP="00B27F41">
            <w:pPr>
              <w:widowControl w:val="0"/>
              <w:rPr>
                <w:b/>
              </w:rPr>
            </w:pPr>
            <w:r w:rsidRPr="00A84315">
              <w:rPr>
                <w:b/>
              </w:rPr>
              <w:t>Практические задания</w:t>
            </w:r>
          </w:p>
        </w:tc>
        <w:tc>
          <w:tcPr>
            <w:tcW w:w="1134" w:type="dxa"/>
          </w:tcPr>
          <w:p w:rsidR="00617F91" w:rsidRPr="00761C63" w:rsidRDefault="00617F91" w:rsidP="004102C7">
            <w:pPr>
              <w:widowControl w:val="0"/>
              <w:jc w:val="center"/>
              <w:rPr>
                <w:b/>
              </w:rPr>
            </w:pPr>
            <w:r w:rsidRPr="00761C63">
              <w:rPr>
                <w:b/>
              </w:rPr>
              <w:t>4</w:t>
            </w:r>
          </w:p>
        </w:tc>
        <w:tc>
          <w:tcPr>
            <w:tcW w:w="1305" w:type="dxa"/>
          </w:tcPr>
          <w:p w:rsidR="00617F91" w:rsidRPr="00A84315" w:rsidRDefault="00617F91" w:rsidP="004102C7">
            <w:pPr>
              <w:widowControl w:val="0"/>
              <w:jc w:val="center"/>
            </w:pPr>
          </w:p>
        </w:tc>
      </w:tr>
      <w:tr w:rsidR="00617F91" w:rsidRPr="00A84315" w:rsidTr="00761C63">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B27F41">
            <w:pPr>
              <w:widowControl w:val="0"/>
              <w:tabs>
                <w:tab w:val="center" w:pos="162"/>
              </w:tabs>
              <w:jc w:val="center"/>
            </w:pPr>
            <w:r w:rsidRPr="00A84315">
              <w:t>1</w:t>
            </w:r>
          </w:p>
        </w:tc>
        <w:tc>
          <w:tcPr>
            <w:tcW w:w="8541" w:type="dxa"/>
          </w:tcPr>
          <w:p w:rsidR="00617F91" w:rsidRPr="00A84315" w:rsidRDefault="00617F91" w:rsidP="00B27F41">
            <w:pPr>
              <w:widowControl w:val="0"/>
            </w:pPr>
            <w:r w:rsidRPr="00A84315">
              <w:t>Исчисление земельного налога. Оформление  налоговой декларации, платежных документов на перечисление земельного налога в бюджет в программе "1С-Бухгалтерия 8.2", Налогоплательщик ЮЛ</w:t>
            </w:r>
          </w:p>
        </w:tc>
        <w:tc>
          <w:tcPr>
            <w:tcW w:w="1134" w:type="dxa"/>
          </w:tcPr>
          <w:p w:rsidR="00617F91" w:rsidRPr="00A84315" w:rsidRDefault="00617F91" w:rsidP="004102C7">
            <w:pPr>
              <w:widowControl w:val="0"/>
              <w:jc w:val="center"/>
            </w:pPr>
            <w:r w:rsidRPr="00A84315">
              <w:t>2</w:t>
            </w:r>
          </w:p>
        </w:tc>
        <w:tc>
          <w:tcPr>
            <w:tcW w:w="1305" w:type="dxa"/>
            <w:vMerge w:val="restart"/>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761C63">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B27F41">
            <w:pPr>
              <w:widowControl w:val="0"/>
              <w:tabs>
                <w:tab w:val="center" w:pos="162"/>
              </w:tabs>
              <w:jc w:val="center"/>
            </w:pPr>
            <w:r w:rsidRPr="00A84315">
              <w:t>2</w:t>
            </w:r>
          </w:p>
        </w:tc>
        <w:tc>
          <w:tcPr>
            <w:tcW w:w="8541" w:type="dxa"/>
          </w:tcPr>
          <w:p w:rsidR="00617F91" w:rsidRPr="00A84315" w:rsidRDefault="00617F91" w:rsidP="009D5720">
            <w:pPr>
              <w:widowControl w:val="0"/>
            </w:pPr>
            <w:r w:rsidRPr="00A84315">
              <w:t>Тестирование</w:t>
            </w:r>
            <w:r>
              <w:t>:</w:t>
            </w:r>
            <w:r w:rsidRPr="00A84315">
              <w:rPr>
                <w:b/>
              </w:rPr>
              <w:t xml:space="preserve"> </w:t>
            </w:r>
            <w:r w:rsidRPr="009D5720">
              <w:t>Организация расчетов с бюджетом по  местным налогам</w:t>
            </w:r>
          </w:p>
        </w:tc>
        <w:tc>
          <w:tcPr>
            <w:tcW w:w="1134" w:type="dxa"/>
          </w:tcPr>
          <w:p w:rsidR="00617F91" w:rsidRPr="00A84315" w:rsidRDefault="00617F91" w:rsidP="004102C7">
            <w:pPr>
              <w:widowControl w:val="0"/>
              <w:jc w:val="center"/>
            </w:pPr>
            <w:r w:rsidRPr="00A84315">
              <w:t>2</w:t>
            </w:r>
          </w:p>
        </w:tc>
        <w:tc>
          <w:tcPr>
            <w:tcW w:w="1305" w:type="dxa"/>
            <w:vMerge/>
          </w:tcPr>
          <w:p w:rsidR="00617F91" w:rsidRPr="00A84315" w:rsidRDefault="00617F91" w:rsidP="004102C7">
            <w:pPr>
              <w:widowControl w:val="0"/>
              <w:jc w:val="center"/>
            </w:pPr>
          </w:p>
        </w:tc>
      </w:tr>
      <w:tr w:rsidR="00617F91" w:rsidRPr="00A84315">
        <w:trPr>
          <w:jc w:val="center"/>
        </w:trPr>
        <w:tc>
          <w:tcPr>
            <w:tcW w:w="3168" w:type="dxa"/>
            <w:vMerge w:val="restart"/>
          </w:tcPr>
          <w:p w:rsidR="00617F91" w:rsidRPr="00A84315" w:rsidRDefault="00617F91" w:rsidP="004102C7">
            <w:pPr>
              <w:widowControl w:val="0"/>
              <w:jc w:val="center"/>
              <w:rPr>
                <w:b/>
                <w:bCs/>
              </w:rPr>
            </w:pPr>
          </w:p>
        </w:tc>
        <w:tc>
          <w:tcPr>
            <w:tcW w:w="9081" w:type="dxa"/>
            <w:gridSpan w:val="4"/>
          </w:tcPr>
          <w:p w:rsidR="00617F91" w:rsidRPr="00A84315" w:rsidRDefault="00617F91" w:rsidP="00B27F41">
            <w:pPr>
              <w:widowControl w:val="0"/>
            </w:pPr>
            <w:r w:rsidRPr="00A84315">
              <w:rPr>
                <w:b/>
                <w:bCs/>
              </w:rPr>
              <w:t>Самостоятельная работа обучающихся</w:t>
            </w:r>
          </w:p>
        </w:tc>
        <w:tc>
          <w:tcPr>
            <w:tcW w:w="1134" w:type="dxa"/>
          </w:tcPr>
          <w:p w:rsidR="00617F91" w:rsidRPr="00761C63" w:rsidRDefault="00617F91" w:rsidP="004102C7">
            <w:pPr>
              <w:widowControl w:val="0"/>
              <w:jc w:val="center"/>
              <w:rPr>
                <w:b/>
              </w:rPr>
            </w:pPr>
            <w:r>
              <w:rPr>
                <w:b/>
              </w:rPr>
              <w:t>2</w:t>
            </w:r>
          </w:p>
        </w:tc>
        <w:tc>
          <w:tcPr>
            <w:tcW w:w="1305" w:type="dxa"/>
          </w:tcPr>
          <w:p w:rsidR="00617F91" w:rsidRPr="00A84315" w:rsidRDefault="00617F91" w:rsidP="004102C7">
            <w:pPr>
              <w:widowControl w:val="0"/>
              <w:jc w:val="center"/>
            </w:pPr>
          </w:p>
        </w:tc>
      </w:tr>
      <w:tr w:rsidR="00617F91" w:rsidRPr="00A84315" w:rsidTr="006336AB">
        <w:trPr>
          <w:trHeight w:val="1367"/>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B27F41">
            <w:pPr>
              <w:widowControl w:val="0"/>
              <w:tabs>
                <w:tab w:val="center" w:pos="162"/>
              </w:tabs>
              <w:jc w:val="center"/>
            </w:pPr>
            <w:r w:rsidRPr="00A84315">
              <w:t>1</w:t>
            </w:r>
          </w:p>
          <w:p w:rsidR="00617F91" w:rsidRPr="00A84315" w:rsidRDefault="00617F91" w:rsidP="00B27F41">
            <w:pPr>
              <w:widowControl w:val="0"/>
              <w:tabs>
                <w:tab w:val="center" w:pos="162"/>
              </w:tabs>
              <w:jc w:val="center"/>
            </w:pPr>
          </w:p>
          <w:p w:rsidR="00617F91" w:rsidRPr="00A84315" w:rsidRDefault="00617F91" w:rsidP="00B27F41">
            <w:pPr>
              <w:widowControl w:val="0"/>
              <w:tabs>
                <w:tab w:val="center" w:pos="162"/>
              </w:tabs>
              <w:jc w:val="center"/>
            </w:pPr>
            <w:r w:rsidRPr="00A84315">
              <w:t>2</w:t>
            </w:r>
          </w:p>
          <w:p w:rsidR="00617F91" w:rsidRPr="00A84315" w:rsidRDefault="00617F91" w:rsidP="00B27F41">
            <w:pPr>
              <w:widowControl w:val="0"/>
              <w:tabs>
                <w:tab w:val="center" w:pos="162"/>
              </w:tabs>
              <w:jc w:val="center"/>
            </w:pPr>
          </w:p>
          <w:p w:rsidR="00617F91" w:rsidRPr="00A84315" w:rsidRDefault="00617F91" w:rsidP="00B27F41">
            <w:pPr>
              <w:widowControl w:val="0"/>
              <w:tabs>
                <w:tab w:val="center" w:pos="162"/>
              </w:tabs>
              <w:jc w:val="center"/>
            </w:pPr>
            <w:r w:rsidRPr="00A84315">
              <w:t>3</w:t>
            </w:r>
          </w:p>
        </w:tc>
        <w:tc>
          <w:tcPr>
            <w:tcW w:w="8541" w:type="dxa"/>
          </w:tcPr>
          <w:p w:rsidR="00617F91" w:rsidRPr="00A84315" w:rsidRDefault="00617F91" w:rsidP="009D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rPr>
                <w:b/>
              </w:rPr>
              <w:t>Задание 1.</w:t>
            </w:r>
            <w:r w:rsidRPr="00A84315">
              <w:t xml:space="preserve"> Составить конспект по тем</w:t>
            </w:r>
            <w:r>
              <w:t>е</w:t>
            </w:r>
            <w:r w:rsidRPr="00A84315">
              <w:t>:</w:t>
            </w:r>
            <w:r>
              <w:t xml:space="preserve"> </w:t>
            </w:r>
            <w:r w:rsidRPr="00A84315">
              <w:t>Плата за загрязнение окружающей среды.</w:t>
            </w:r>
          </w:p>
          <w:p w:rsidR="00617F91" w:rsidRPr="00A84315" w:rsidRDefault="00617F91" w:rsidP="00693714">
            <w:pPr>
              <w:tabs>
                <w:tab w:val="left" w:pos="142"/>
                <w:tab w:val="left" w:pos="426"/>
              </w:tabs>
              <w:autoSpaceDE w:val="0"/>
              <w:autoSpaceDN w:val="0"/>
              <w:adjustRightInd w:val="0"/>
              <w:ind w:hanging="4"/>
              <w:jc w:val="both"/>
            </w:pPr>
            <w:r w:rsidRPr="00A84315">
              <w:rPr>
                <w:b/>
              </w:rPr>
              <w:t xml:space="preserve">Задание </w:t>
            </w:r>
            <w:r>
              <w:rPr>
                <w:b/>
              </w:rPr>
              <w:t>2</w:t>
            </w:r>
            <w:r w:rsidRPr="00A84315">
              <w:rPr>
                <w:b/>
              </w:rPr>
              <w:t>.</w:t>
            </w:r>
            <w:r w:rsidRPr="00A84315">
              <w:t xml:space="preserve"> Составить блок-схему: Учет расчетов с бюджетом по земельному налогу</w:t>
            </w:r>
          </w:p>
          <w:p w:rsidR="00617F91" w:rsidRPr="00A84315" w:rsidRDefault="00617F91" w:rsidP="009D5720">
            <w:pPr>
              <w:tabs>
                <w:tab w:val="left" w:pos="142"/>
                <w:tab w:val="left" w:pos="426"/>
              </w:tabs>
              <w:autoSpaceDE w:val="0"/>
              <w:autoSpaceDN w:val="0"/>
              <w:adjustRightInd w:val="0"/>
              <w:ind w:hanging="4"/>
              <w:jc w:val="both"/>
            </w:pPr>
            <w:r w:rsidRPr="00A84315">
              <w:rPr>
                <w:b/>
                <w:bCs/>
              </w:rPr>
              <w:t xml:space="preserve">Задание </w:t>
            </w:r>
            <w:r>
              <w:rPr>
                <w:b/>
                <w:bCs/>
              </w:rPr>
              <w:t>3</w:t>
            </w:r>
            <w:r w:rsidRPr="00A84315">
              <w:rPr>
                <w:bCs/>
              </w:rPr>
              <w:t xml:space="preserve"> Выполнить  практические задания: решение задачи</w:t>
            </w:r>
            <w:r w:rsidRPr="00A84315">
              <w:t xml:space="preserve"> </w:t>
            </w:r>
          </w:p>
        </w:tc>
        <w:tc>
          <w:tcPr>
            <w:tcW w:w="1134" w:type="dxa"/>
          </w:tcPr>
          <w:p w:rsidR="00617F91" w:rsidRPr="00A84315" w:rsidRDefault="00617F91" w:rsidP="004102C7">
            <w:pPr>
              <w:widowControl w:val="0"/>
              <w:jc w:val="center"/>
            </w:pPr>
          </w:p>
        </w:tc>
        <w:tc>
          <w:tcPr>
            <w:tcW w:w="1305" w:type="dxa"/>
            <w:tcBorders>
              <w:top w:val="nil"/>
            </w:tcBorders>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trPr>
          <w:jc w:val="center"/>
        </w:trPr>
        <w:tc>
          <w:tcPr>
            <w:tcW w:w="12249" w:type="dxa"/>
            <w:gridSpan w:val="5"/>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4315">
              <w:rPr>
                <w:b/>
              </w:rPr>
              <w:t>Раздел 4 Организация расчетов с бюджетом  по специальным  налоговым режимам</w:t>
            </w:r>
          </w:p>
        </w:tc>
        <w:tc>
          <w:tcPr>
            <w:tcW w:w="1134" w:type="dxa"/>
          </w:tcPr>
          <w:p w:rsidR="00617F91" w:rsidRPr="00A84315" w:rsidRDefault="00617F91" w:rsidP="004102C7">
            <w:pPr>
              <w:widowControl w:val="0"/>
              <w:jc w:val="center"/>
              <w:rPr>
                <w:b/>
              </w:rPr>
            </w:pPr>
          </w:p>
        </w:tc>
        <w:tc>
          <w:tcPr>
            <w:tcW w:w="1305" w:type="dxa"/>
            <w:tcBorders>
              <w:top w:val="nil"/>
            </w:tcBorders>
          </w:tcPr>
          <w:p w:rsidR="00617F91" w:rsidRPr="00A84315" w:rsidRDefault="00617F91" w:rsidP="004102C7">
            <w:pPr>
              <w:widowControl w:val="0"/>
              <w:jc w:val="center"/>
              <w:rPr>
                <w:b/>
              </w:rPr>
            </w:pPr>
          </w:p>
        </w:tc>
      </w:tr>
      <w:tr w:rsidR="00617F91" w:rsidRPr="00A84315" w:rsidTr="006336AB">
        <w:trPr>
          <w:trHeight w:val="77"/>
          <w:jc w:val="center"/>
        </w:trPr>
        <w:tc>
          <w:tcPr>
            <w:tcW w:w="3168" w:type="dxa"/>
            <w:vMerge w:val="restart"/>
          </w:tcPr>
          <w:p w:rsidR="00617F91" w:rsidRPr="00A84315" w:rsidRDefault="00617F91" w:rsidP="00115069">
            <w:pPr>
              <w:spacing w:before="60"/>
            </w:pPr>
            <w:r w:rsidRPr="00A84315">
              <w:t xml:space="preserve">Тема 4.1 </w:t>
            </w:r>
            <w:r w:rsidRPr="00A84315">
              <w:rPr>
                <w:bCs/>
              </w:rPr>
              <w:t xml:space="preserve">Организация расчетов с бюджетом по специальным налоговым режимам </w:t>
            </w:r>
          </w:p>
        </w:tc>
        <w:tc>
          <w:tcPr>
            <w:tcW w:w="540" w:type="dxa"/>
            <w:gridSpan w:val="3"/>
          </w:tcPr>
          <w:p w:rsidR="00617F91" w:rsidRPr="00A84315" w:rsidRDefault="00617F91" w:rsidP="004102C7">
            <w:pPr>
              <w:widowControl w:val="0"/>
              <w:jc w:val="center"/>
            </w:pPr>
          </w:p>
        </w:tc>
        <w:tc>
          <w:tcPr>
            <w:tcW w:w="8541" w:type="dxa"/>
          </w:tcPr>
          <w:p w:rsidR="00617F91" w:rsidRPr="00A84315" w:rsidRDefault="00617F91" w:rsidP="004102C7">
            <w:pPr>
              <w:widowControl w:val="0"/>
              <w:jc w:val="both"/>
              <w:rPr>
                <w:b/>
                <w:bCs/>
              </w:rPr>
            </w:pPr>
            <w:r w:rsidRPr="00A84315">
              <w:rPr>
                <w:b/>
                <w:bCs/>
              </w:rPr>
              <w:t>Содержание</w:t>
            </w:r>
          </w:p>
        </w:tc>
        <w:tc>
          <w:tcPr>
            <w:tcW w:w="1134" w:type="dxa"/>
          </w:tcPr>
          <w:p w:rsidR="00617F91" w:rsidRPr="00A84315" w:rsidRDefault="00617F91" w:rsidP="004102C7">
            <w:pPr>
              <w:widowControl w:val="0"/>
              <w:jc w:val="center"/>
              <w:rPr>
                <w:b/>
              </w:rPr>
            </w:pPr>
          </w:p>
        </w:tc>
        <w:tc>
          <w:tcPr>
            <w:tcW w:w="1305" w:type="dxa"/>
            <w:tcBorders>
              <w:top w:val="nil"/>
            </w:tcBorders>
          </w:tcPr>
          <w:p w:rsidR="00617F91" w:rsidRPr="00A84315" w:rsidRDefault="00617F91" w:rsidP="004102C7">
            <w:pPr>
              <w:widowControl w:val="0"/>
              <w:jc w:val="center"/>
            </w:pPr>
          </w:p>
        </w:tc>
      </w:tr>
      <w:tr w:rsidR="00617F91" w:rsidRPr="00A84315" w:rsidTr="00E35224">
        <w:trPr>
          <w:jc w:val="center"/>
        </w:trPr>
        <w:tc>
          <w:tcPr>
            <w:tcW w:w="3168" w:type="dxa"/>
            <w:vMerge/>
          </w:tcPr>
          <w:p w:rsidR="00617F91" w:rsidRPr="00A84315" w:rsidRDefault="00617F91" w:rsidP="004102C7">
            <w:pPr>
              <w:widowControl w:val="0"/>
              <w:jc w:val="center"/>
              <w:rPr>
                <w:b/>
                <w:bCs/>
              </w:rPr>
            </w:pPr>
          </w:p>
        </w:tc>
        <w:tc>
          <w:tcPr>
            <w:tcW w:w="512" w:type="dxa"/>
            <w:gridSpan w:val="2"/>
          </w:tcPr>
          <w:p w:rsidR="00617F91" w:rsidRPr="00A84315" w:rsidRDefault="00617F91" w:rsidP="004102C7">
            <w:pPr>
              <w:widowControl w:val="0"/>
              <w:jc w:val="both"/>
              <w:rPr>
                <w:bCs/>
              </w:rPr>
            </w:pPr>
            <w:r w:rsidRPr="00A84315">
              <w:rPr>
                <w:bCs/>
              </w:rPr>
              <w:t xml:space="preserve"> </w:t>
            </w:r>
            <w:r>
              <w:rPr>
                <w:bCs/>
              </w:rPr>
              <w:t>1</w:t>
            </w:r>
          </w:p>
        </w:tc>
        <w:tc>
          <w:tcPr>
            <w:tcW w:w="8569" w:type="dxa"/>
            <w:gridSpan w:val="2"/>
          </w:tcPr>
          <w:p w:rsidR="00617F91" w:rsidRPr="00A84315" w:rsidRDefault="00617F91" w:rsidP="00EC4F4E">
            <w:pPr>
              <w:widowControl w:val="0"/>
              <w:jc w:val="both"/>
              <w:rPr>
                <w:bCs/>
              </w:rPr>
            </w:pPr>
            <w:r w:rsidRPr="00A84315">
              <w:rPr>
                <w:bCs/>
              </w:rPr>
              <w:t xml:space="preserve">Организация расчетов с бюджетом по специальным налоговым режимам Постановка на налоговый учет. </w:t>
            </w:r>
          </w:p>
          <w:p w:rsidR="00617F91" w:rsidRPr="00A84315" w:rsidRDefault="00617F91" w:rsidP="00EC4F4E">
            <w:pPr>
              <w:widowControl w:val="0"/>
              <w:jc w:val="both"/>
              <w:rPr>
                <w:b/>
                <w:bCs/>
              </w:rPr>
            </w:pPr>
            <w:r w:rsidRPr="00A84315">
              <w:rPr>
                <w:bCs/>
              </w:rPr>
              <w:t>Порядок подачи заявления.  Порядок снятия с учета</w:t>
            </w:r>
          </w:p>
        </w:tc>
        <w:tc>
          <w:tcPr>
            <w:tcW w:w="1134" w:type="dxa"/>
          </w:tcPr>
          <w:p w:rsidR="00617F91" w:rsidRPr="00A84315" w:rsidRDefault="00617F91" w:rsidP="004102C7">
            <w:pPr>
              <w:widowControl w:val="0"/>
              <w:jc w:val="center"/>
            </w:pPr>
            <w:r w:rsidRPr="00A84315">
              <w:t>2</w:t>
            </w:r>
          </w:p>
        </w:tc>
        <w:tc>
          <w:tcPr>
            <w:tcW w:w="1305" w:type="dxa"/>
            <w:tcBorders>
              <w:top w:val="nil"/>
            </w:tcBorders>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274C7C">
        <w:trPr>
          <w:jc w:val="center"/>
        </w:trPr>
        <w:tc>
          <w:tcPr>
            <w:tcW w:w="3168" w:type="dxa"/>
          </w:tcPr>
          <w:p w:rsidR="00617F91" w:rsidRPr="00A84315" w:rsidRDefault="00617F91" w:rsidP="00EC4F4E">
            <w:pPr>
              <w:widowControl w:val="0"/>
              <w:rPr>
                <w:b/>
                <w:bCs/>
              </w:rPr>
            </w:pPr>
            <w:r w:rsidRPr="00A84315">
              <w:lastRenderedPageBreak/>
              <w:t>Тема 4.2.Организация расчетов с бюджетом в связи с применением специальных налоговых режимов (УСН)</w:t>
            </w:r>
          </w:p>
        </w:tc>
        <w:tc>
          <w:tcPr>
            <w:tcW w:w="540" w:type="dxa"/>
            <w:gridSpan w:val="3"/>
          </w:tcPr>
          <w:p w:rsidR="00617F91" w:rsidRPr="00A84315" w:rsidRDefault="00617F91" w:rsidP="004102C7">
            <w:pPr>
              <w:widowControl w:val="0"/>
              <w:jc w:val="center"/>
            </w:pPr>
            <w:r w:rsidRPr="00A84315">
              <w:t>1</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2</w:t>
            </w:r>
          </w:p>
          <w:p w:rsidR="00617F91" w:rsidRPr="00A84315" w:rsidRDefault="00617F91" w:rsidP="004102C7">
            <w:pPr>
              <w:widowControl w:val="0"/>
              <w:jc w:val="center"/>
            </w:pPr>
          </w:p>
          <w:p w:rsidR="00617F91" w:rsidRPr="00A84315" w:rsidRDefault="00617F91" w:rsidP="004102C7">
            <w:pPr>
              <w:widowControl w:val="0"/>
              <w:jc w:val="center"/>
            </w:pPr>
            <w:r w:rsidRPr="00A84315">
              <w:t>3</w:t>
            </w:r>
          </w:p>
        </w:tc>
        <w:tc>
          <w:tcPr>
            <w:tcW w:w="8541" w:type="dxa"/>
          </w:tcPr>
          <w:p w:rsidR="00617F91" w:rsidRPr="00A84315" w:rsidRDefault="00617F91" w:rsidP="004102C7">
            <w:pPr>
              <w:widowControl w:val="0"/>
              <w:jc w:val="both"/>
            </w:pPr>
            <w:r w:rsidRPr="00A84315">
              <w:t>Порядок применения упрощенной системы налогообложения. Виды и порядок налогообложения. Элементы налогообложения. Оформление бухгалтерскими проводками начисления и перечисления сумм налога при применении УСН. Книга доходов и расходов</w:t>
            </w:r>
          </w:p>
          <w:p w:rsidR="00617F91" w:rsidRPr="00A84315" w:rsidRDefault="00617F91" w:rsidP="004102C7">
            <w:pPr>
              <w:widowControl w:val="0"/>
              <w:jc w:val="both"/>
            </w:pPr>
            <w:r w:rsidRPr="00A84315">
              <w:t xml:space="preserve">Порядок заполнения платежных поручений по перечислению УСН. </w:t>
            </w:r>
          </w:p>
          <w:p w:rsidR="00617F91" w:rsidRPr="00A84315" w:rsidRDefault="00617F91" w:rsidP="004102C7">
            <w:pPr>
              <w:widowControl w:val="0"/>
              <w:jc w:val="both"/>
            </w:pPr>
            <w:r w:rsidRPr="00A84315">
              <w:t>Порядок заполнения декларации в программе "Налогоплательщик".</w:t>
            </w:r>
          </w:p>
        </w:tc>
        <w:tc>
          <w:tcPr>
            <w:tcW w:w="1134" w:type="dxa"/>
          </w:tcPr>
          <w:p w:rsidR="00617F91" w:rsidRPr="00A84315" w:rsidRDefault="00617F91" w:rsidP="004102C7">
            <w:pPr>
              <w:widowControl w:val="0"/>
              <w:jc w:val="center"/>
            </w:pPr>
            <w:r w:rsidRPr="00A84315">
              <w:t>6</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E35224">
        <w:trPr>
          <w:trHeight w:val="2376"/>
          <w:jc w:val="center"/>
        </w:trPr>
        <w:tc>
          <w:tcPr>
            <w:tcW w:w="3168" w:type="dxa"/>
          </w:tcPr>
          <w:p w:rsidR="00617F91" w:rsidRPr="00A84315" w:rsidRDefault="00617F91" w:rsidP="00115069">
            <w:pPr>
              <w:spacing w:before="60"/>
              <w:rPr>
                <w:bCs/>
              </w:rPr>
            </w:pPr>
            <w:r w:rsidRPr="00A84315">
              <w:t>Тема 4.3.Организация расчетов с бюджетом в связи с применением ЕНВД</w:t>
            </w:r>
          </w:p>
        </w:tc>
        <w:tc>
          <w:tcPr>
            <w:tcW w:w="540" w:type="dxa"/>
            <w:gridSpan w:val="3"/>
          </w:tcPr>
          <w:p w:rsidR="00617F91" w:rsidRPr="00A84315" w:rsidRDefault="00617F91" w:rsidP="004102C7">
            <w:pPr>
              <w:widowControl w:val="0"/>
              <w:jc w:val="center"/>
            </w:pPr>
            <w:r w:rsidRPr="00A84315">
              <w:t>1</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2</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3</w:t>
            </w:r>
          </w:p>
        </w:tc>
        <w:tc>
          <w:tcPr>
            <w:tcW w:w="8541" w:type="dxa"/>
          </w:tcPr>
          <w:p w:rsidR="00617F91" w:rsidRPr="00A84315" w:rsidRDefault="00617F91" w:rsidP="004102C7">
            <w:pPr>
              <w:widowControl w:val="0"/>
              <w:jc w:val="both"/>
            </w:pPr>
            <w:r w:rsidRPr="00A84315">
              <w:t xml:space="preserve">Источники уплаты налога. Порядок исчисления и уплаты единого налога </w:t>
            </w:r>
            <w:r w:rsidRPr="00A84315">
              <w:rPr>
                <w:bCs/>
              </w:rPr>
              <w:t xml:space="preserve">на вмененный доход для отдельных видов деятельности. </w:t>
            </w:r>
            <w:r w:rsidRPr="00A84315">
              <w:t xml:space="preserve">Элементы налогообложения. Источники уплаты налога. </w:t>
            </w:r>
          </w:p>
          <w:p w:rsidR="00617F91" w:rsidRPr="00A84315" w:rsidRDefault="00617F91" w:rsidP="004102C7">
            <w:pPr>
              <w:widowControl w:val="0"/>
              <w:jc w:val="both"/>
            </w:pPr>
            <w:r w:rsidRPr="00A84315">
              <w:t xml:space="preserve">Оформление бухгалтерскими проводками начисления и перечисления сумм налога при применении единого налога на вмененный доход. Порядок заполнения платежных поручений по перечислению единого налога на вмененный доход. </w:t>
            </w:r>
          </w:p>
          <w:p w:rsidR="00617F91" w:rsidRPr="00A84315" w:rsidRDefault="00617F91" w:rsidP="004102C7">
            <w:pPr>
              <w:widowControl w:val="0"/>
              <w:jc w:val="both"/>
              <w:rPr>
                <w:b/>
                <w:bCs/>
              </w:rPr>
            </w:pPr>
            <w:r w:rsidRPr="00A84315">
              <w:t>Порядок заполнения декларации в программе "Налогоплательщик".</w:t>
            </w:r>
          </w:p>
        </w:tc>
        <w:tc>
          <w:tcPr>
            <w:tcW w:w="1134" w:type="dxa"/>
          </w:tcPr>
          <w:p w:rsidR="00617F91" w:rsidRPr="00A84315" w:rsidRDefault="00617F91" w:rsidP="004102C7">
            <w:pPr>
              <w:widowControl w:val="0"/>
              <w:jc w:val="center"/>
            </w:pPr>
            <w:r w:rsidRPr="00A84315">
              <w:t>6</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E35224">
        <w:trPr>
          <w:jc w:val="center"/>
        </w:trPr>
        <w:tc>
          <w:tcPr>
            <w:tcW w:w="3168" w:type="dxa"/>
            <w:vMerge w:val="restart"/>
          </w:tcPr>
          <w:p w:rsidR="00617F91" w:rsidRPr="00A84315" w:rsidRDefault="00617F91" w:rsidP="00115069">
            <w:r w:rsidRPr="00A84315">
              <w:t xml:space="preserve">Тема 4.4.Организация расчетов с бюджетом в связи с применением других видов специальных налоговых режимов </w:t>
            </w:r>
          </w:p>
          <w:p w:rsidR="00617F91" w:rsidRPr="00A84315" w:rsidRDefault="00617F91" w:rsidP="00115069">
            <w:pPr>
              <w:rPr>
                <w:bCs/>
              </w:rPr>
            </w:pPr>
          </w:p>
          <w:p w:rsidR="00617F91" w:rsidRPr="00A84315" w:rsidRDefault="00617F91" w:rsidP="00115069">
            <w:pPr>
              <w:rPr>
                <w:bCs/>
              </w:rPr>
            </w:pPr>
          </w:p>
        </w:tc>
        <w:tc>
          <w:tcPr>
            <w:tcW w:w="540" w:type="dxa"/>
            <w:gridSpan w:val="3"/>
          </w:tcPr>
          <w:p w:rsidR="00617F91" w:rsidRPr="00A84315" w:rsidRDefault="00617F91" w:rsidP="004102C7">
            <w:pPr>
              <w:widowControl w:val="0"/>
              <w:jc w:val="center"/>
            </w:pPr>
            <w:r w:rsidRPr="00A84315">
              <w:t>1</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2</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3</w:t>
            </w:r>
          </w:p>
        </w:tc>
        <w:tc>
          <w:tcPr>
            <w:tcW w:w="8541" w:type="dxa"/>
          </w:tcPr>
          <w:p w:rsidR="00617F91" w:rsidRPr="00A84315" w:rsidRDefault="00617F91" w:rsidP="004102C7">
            <w:pPr>
              <w:widowControl w:val="0"/>
              <w:jc w:val="both"/>
            </w:pPr>
            <w:r w:rsidRPr="00A84315">
              <w:t xml:space="preserve">Порядок исчисления и уплаты единого сельскохозяйственного налога. Виды и порядок налогообложения. Элементы налогообложения. Источники уплаты налога. </w:t>
            </w:r>
          </w:p>
          <w:p w:rsidR="00617F91" w:rsidRPr="00A84315" w:rsidRDefault="00617F91" w:rsidP="004102C7">
            <w:pPr>
              <w:widowControl w:val="0"/>
              <w:jc w:val="both"/>
            </w:pPr>
            <w:r w:rsidRPr="00A84315">
              <w:t xml:space="preserve">Порядок исчисления и уплаты налогов при применении системы </w:t>
            </w:r>
            <w:r w:rsidRPr="00A84315">
              <w:rPr>
                <w:bCs/>
              </w:rPr>
              <w:t xml:space="preserve">налогообложения при выполнении соглашений о разделе продукции. </w:t>
            </w:r>
            <w:r w:rsidRPr="00A84315">
              <w:t xml:space="preserve">Виды и порядок налогообложения. Элементы налогообложения. Источники уплаты налога. </w:t>
            </w:r>
          </w:p>
          <w:p w:rsidR="00617F91" w:rsidRPr="00A84315" w:rsidRDefault="00617F91" w:rsidP="004102C7">
            <w:pPr>
              <w:widowControl w:val="0"/>
              <w:jc w:val="both"/>
            </w:pPr>
            <w:r w:rsidRPr="00A84315">
              <w:t xml:space="preserve">Организация расчетов с бюджетом в связи с применением ПСН: </w:t>
            </w:r>
          </w:p>
          <w:p w:rsidR="00617F91" w:rsidRPr="00A84315" w:rsidRDefault="00617F91" w:rsidP="004102C7">
            <w:pPr>
              <w:widowControl w:val="0"/>
              <w:jc w:val="both"/>
            </w:pPr>
            <w:r w:rsidRPr="00A84315">
              <w:t>Порядок применения патентной системы налогообложения. Виды и порядок налогообложения. Элементы налогообложения. Источники уплаты налога. Оформление бухгалтерскими проводками начисления и перечисления сумм налога.</w:t>
            </w:r>
          </w:p>
        </w:tc>
        <w:tc>
          <w:tcPr>
            <w:tcW w:w="1134" w:type="dxa"/>
          </w:tcPr>
          <w:p w:rsidR="00617F91" w:rsidRPr="00A84315" w:rsidRDefault="00617F91" w:rsidP="004102C7">
            <w:pPr>
              <w:widowControl w:val="0"/>
              <w:jc w:val="center"/>
            </w:pPr>
            <w:r w:rsidRPr="00A84315">
              <w:t>6</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9806B2">
        <w:trPr>
          <w:trHeight w:val="341"/>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Pr="00051EF8" w:rsidRDefault="00617F91" w:rsidP="004102C7">
            <w:pPr>
              <w:widowControl w:val="0"/>
              <w:rPr>
                <w:bCs/>
              </w:rPr>
            </w:pPr>
            <w:r w:rsidRPr="00A84315">
              <w:t xml:space="preserve">Организация расчетов с бюджетом в связи с применением других видов специальных налоговых режимов </w:t>
            </w:r>
            <w:r>
              <w:t>-</w:t>
            </w:r>
            <w:r w:rsidRPr="00051EF8">
              <w:rPr>
                <w:bCs/>
              </w:rPr>
              <w:t>Контрольная работа №3</w:t>
            </w:r>
          </w:p>
        </w:tc>
        <w:tc>
          <w:tcPr>
            <w:tcW w:w="1134" w:type="dxa"/>
          </w:tcPr>
          <w:p w:rsidR="00617F91" w:rsidRPr="00051EF8" w:rsidRDefault="00617F91" w:rsidP="004102C7">
            <w:pPr>
              <w:widowControl w:val="0"/>
              <w:jc w:val="center"/>
            </w:pPr>
            <w:r w:rsidRPr="00051EF8">
              <w:t>2</w:t>
            </w:r>
          </w:p>
        </w:tc>
        <w:tc>
          <w:tcPr>
            <w:tcW w:w="1305" w:type="dxa"/>
            <w:shd w:val="clear" w:color="auto" w:fill="C0C0C0"/>
            <w:vAlign w:val="center"/>
          </w:tcPr>
          <w:p w:rsidR="00617F91" w:rsidRPr="00A84315" w:rsidRDefault="00617F91" w:rsidP="002979CC">
            <w:pPr>
              <w:jc w:val="center"/>
            </w:pPr>
          </w:p>
        </w:tc>
      </w:tr>
      <w:tr w:rsidR="00617F91" w:rsidRPr="00A84315" w:rsidTr="006336AB">
        <w:trPr>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Pr="00A84315" w:rsidRDefault="00617F91" w:rsidP="004102C7">
            <w:pPr>
              <w:widowControl w:val="0"/>
            </w:pPr>
            <w:r w:rsidRPr="00A84315">
              <w:rPr>
                <w:b/>
                <w:bCs/>
              </w:rPr>
              <w:t xml:space="preserve">Практические занятия </w:t>
            </w:r>
          </w:p>
        </w:tc>
        <w:tc>
          <w:tcPr>
            <w:tcW w:w="1134" w:type="dxa"/>
            <w:vMerge w:val="restart"/>
          </w:tcPr>
          <w:p w:rsidR="00617F91" w:rsidRPr="00A84315" w:rsidRDefault="00617F91" w:rsidP="004102C7">
            <w:pPr>
              <w:widowControl w:val="0"/>
              <w:jc w:val="center"/>
              <w:rPr>
                <w:b/>
              </w:rPr>
            </w:pPr>
            <w:r w:rsidRPr="00A84315">
              <w:rPr>
                <w:b/>
              </w:rPr>
              <w:t>1</w:t>
            </w:r>
            <w:r>
              <w:rPr>
                <w:b/>
              </w:rPr>
              <w:t>6</w:t>
            </w:r>
          </w:p>
        </w:tc>
        <w:tc>
          <w:tcPr>
            <w:tcW w:w="1305" w:type="dxa"/>
            <w:vMerge w:val="restart"/>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3.1-3.</w:t>
            </w:r>
            <w:r>
              <w:t>3</w:t>
            </w:r>
          </w:p>
        </w:tc>
      </w:tr>
      <w:tr w:rsidR="00617F91" w:rsidRPr="00A84315" w:rsidTr="00274C7C">
        <w:trPr>
          <w:trHeight w:val="417"/>
          <w:jc w:val="center"/>
        </w:trPr>
        <w:tc>
          <w:tcPr>
            <w:tcW w:w="3168" w:type="dxa"/>
            <w:vMerge w:val="restart"/>
          </w:tcPr>
          <w:p w:rsidR="00617F91" w:rsidRPr="00A84315" w:rsidRDefault="00617F91" w:rsidP="00115069">
            <w:pPr>
              <w:rPr>
                <w:bCs/>
              </w:rPr>
            </w:pPr>
          </w:p>
        </w:tc>
        <w:tc>
          <w:tcPr>
            <w:tcW w:w="540" w:type="dxa"/>
            <w:gridSpan w:val="3"/>
          </w:tcPr>
          <w:p w:rsidR="00617F91" w:rsidRPr="00A84315" w:rsidRDefault="00617F91" w:rsidP="004102C7">
            <w:pPr>
              <w:widowControl w:val="0"/>
              <w:tabs>
                <w:tab w:val="center" w:pos="162"/>
              </w:tabs>
              <w:jc w:val="center"/>
            </w:pPr>
            <w:r w:rsidRPr="00A84315">
              <w:t>1</w:t>
            </w:r>
          </w:p>
        </w:tc>
        <w:tc>
          <w:tcPr>
            <w:tcW w:w="8541" w:type="dxa"/>
          </w:tcPr>
          <w:p w:rsidR="00617F91" w:rsidRPr="00A84315" w:rsidRDefault="00617F91" w:rsidP="004102C7">
            <w:pPr>
              <w:widowControl w:val="0"/>
            </w:pPr>
            <w:r w:rsidRPr="00A84315">
              <w:t>Постановка на учет. Снятие с учета</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2</w:t>
            </w:r>
          </w:p>
        </w:tc>
        <w:tc>
          <w:tcPr>
            <w:tcW w:w="8541" w:type="dxa"/>
          </w:tcPr>
          <w:p w:rsidR="00617F91" w:rsidRPr="00A84315" w:rsidRDefault="00617F91" w:rsidP="004102C7">
            <w:pPr>
              <w:widowControl w:val="0"/>
            </w:pPr>
            <w:r w:rsidRPr="00A84315">
              <w:t>Исчисление налога по УСН. Оформление платежных документов на перечисление налога в бюджет в программе "1С-Бухгалтерия 8.2".</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274C7C">
        <w:trPr>
          <w:trHeight w:val="418"/>
          <w:jc w:val="center"/>
        </w:trPr>
        <w:tc>
          <w:tcPr>
            <w:tcW w:w="3168" w:type="dxa"/>
            <w:vMerge w:val="restart"/>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3</w:t>
            </w:r>
          </w:p>
        </w:tc>
        <w:tc>
          <w:tcPr>
            <w:tcW w:w="8541" w:type="dxa"/>
          </w:tcPr>
          <w:p w:rsidR="00617F91" w:rsidRPr="00A84315" w:rsidRDefault="00617F91" w:rsidP="004102C7">
            <w:pPr>
              <w:widowControl w:val="0"/>
            </w:pPr>
            <w:r w:rsidRPr="00A84315">
              <w:t xml:space="preserve">Заполнение книги учета доходов и расходов при УСН </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274C7C">
        <w:trPr>
          <w:trHeight w:val="420"/>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4</w:t>
            </w:r>
          </w:p>
        </w:tc>
        <w:tc>
          <w:tcPr>
            <w:tcW w:w="8541" w:type="dxa"/>
          </w:tcPr>
          <w:p w:rsidR="00617F91" w:rsidRPr="00A84315" w:rsidRDefault="00617F91" w:rsidP="00B27F41">
            <w:pPr>
              <w:widowControl w:val="0"/>
            </w:pPr>
            <w:r w:rsidRPr="00A84315">
              <w:t>Заполнение декларации по налогу при УСН в программе "Налогоплательщик".</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trPr>
          <w:jc w:val="center"/>
        </w:trPr>
        <w:tc>
          <w:tcPr>
            <w:tcW w:w="3168" w:type="dxa"/>
            <w:vMerge w:val="restart"/>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5</w:t>
            </w:r>
          </w:p>
        </w:tc>
        <w:tc>
          <w:tcPr>
            <w:tcW w:w="8541" w:type="dxa"/>
          </w:tcPr>
          <w:p w:rsidR="00617F91" w:rsidRPr="00A84315" w:rsidRDefault="00617F91" w:rsidP="004102C7">
            <w:pPr>
              <w:widowControl w:val="0"/>
            </w:pPr>
            <w:r w:rsidRPr="00A84315">
              <w:t>Исчисление налога по ЕНВД. Оформление платежных документов на перечисление налога в бюджет в программе "1С-Бухгалтерия 8.2".</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274C7C">
        <w:trPr>
          <w:trHeight w:val="405"/>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B27F41">
            <w:pPr>
              <w:widowControl w:val="0"/>
              <w:tabs>
                <w:tab w:val="center" w:pos="162"/>
              </w:tabs>
              <w:jc w:val="center"/>
            </w:pPr>
            <w:r w:rsidRPr="00A84315">
              <w:t>6</w:t>
            </w:r>
          </w:p>
        </w:tc>
        <w:tc>
          <w:tcPr>
            <w:tcW w:w="8541" w:type="dxa"/>
          </w:tcPr>
          <w:p w:rsidR="00617F91" w:rsidRPr="00A84315" w:rsidRDefault="00617F91" w:rsidP="00B27F41">
            <w:pPr>
              <w:widowControl w:val="0"/>
            </w:pPr>
            <w:r w:rsidRPr="00A84315">
              <w:t>Заполнение декларации по налогу при ЕНВД в программе "Налогоплательщик".</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trPr>
          <w:jc w:val="center"/>
        </w:trPr>
        <w:tc>
          <w:tcPr>
            <w:tcW w:w="3168" w:type="dxa"/>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7</w:t>
            </w:r>
          </w:p>
        </w:tc>
        <w:tc>
          <w:tcPr>
            <w:tcW w:w="8541" w:type="dxa"/>
          </w:tcPr>
          <w:p w:rsidR="00617F91" w:rsidRPr="00A84315" w:rsidRDefault="00617F91" w:rsidP="004102C7">
            <w:pPr>
              <w:widowControl w:val="0"/>
            </w:pPr>
            <w:r w:rsidRPr="00A84315">
              <w:t>Заполнение документов  для получения патента в программе "Налогоплательщик"</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274C7C">
        <w:trPr>
          <w:trHeight w:val="423"/>
          <w:jc w:val="center"/>
        </w:trPr>
        <w:tc>
          <w:tcPr>
            <w:tcW w:w="3168" w:type="dxa"/>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8</w:t>
            </w:r>
          </w:p>
        </w:tc>
        <w:tc>
          <w:tcPr>
            <w:tcW w:w="8541" w:type="dxa"/>
          </w:tcPr>
          <w:p w:rsidR="00617F91" w:rsidRPr="00A84315" w:rsidRDefault="00617F91" w:rsidP="004102C7">
            <w:pPr>
              <w:widowControl w:val="0"/>
            </w:pPr>
            <w:r w:rsidRPr="00A84315">
              <w:t>Выбор оптимальной системы налогообложения</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trPr>
          <w:jc w:val="center"/>
        </w:trPr>
        <w:tc>
          <w:tcPr>
            <w:tcW w:w="3168" w:type="dxa"/>
            <w:vMerge w:val="restart"/>
          </w:tcPr>
          <w:p w:rsidR="00617F91" w:rsidRPr="00A84315" w:rsidRDefault="00617F91" w:rsidP="004102C7">
            <w:pPr>
              <w:widowControl w:val="0"/>
              <w:jc w:val="center"/>
              <w:rPr>
                <w:b/>
                <w:bCs/>
              </w:rPr>
            </w:pPr>
          </w:p>
        </w:tc>
        <w:tc>
          <w:tcPr>
            <w:tcW w:w="9081" w:type="dxa"/>
            <w:gridSpan w:val="4"/>
          </w:tcPr>
          <w:p w:rsidR="00617F91" w:rsidRPr="00A84315" w:rsidRDefault="00617F91" w:rsidP="004102C7">
            <w:pPr>
              <w:widowControl w:val="0"/>
            </w:pPr>
            <w:r w:rsidRPr="00A84315">
              <w:rPr>
                <w:b/>
                <w:bCs/>
              </w:rPr>
              <w:t>Самостоятельная работа обучающихся</w:t>
            </w:r>
          </w:p>
        </w:tc>
        <w:tc>
          <w:tcPr>
            <w:tcW w:w="1134" w:type="dxa"/>
            <w:vMerge w:val="restart"/>
            <w:tcBorders>
              <w:top w:val="nil"/>
            </w:tcBorders>
          </w:tcPr>
          <w:p w:rsidR="00617F91" w:rsidRPr="00A84315" w:rsidRDefault="00617F91" w:rsidP="004102C7">
            <w:pPr>
              <w:widowControl w:val="0"/>
              <w:jc w:val="center"/>
            </w:pPr>
            <w:r>
              <w:t>2</w:t>
            </w:r>
          </w:p>
        </w:tc>
        <w:tc>
          <w:tcPr>
            <w:tcW w:w="1305" w:type="dxa"/>
            <w:vMerge w:val="restart"/>
            <w:tcBorders>
              <w:top w:val="nil"/>
            </w:tcBorders>
            <w:shd w:val="clear" w:color="auto" w:fill="C0C0C0"/>
          </w:tcPr>
          <w:p w:rsidR="00617F91" w:rsidRPr="00A84315" w:rsidRDefault="00617F91" w:rsidP="004102C7">
            <w:pPr>
              <w:widowControl w:val="0"/>
              <w:jc w:val="center"/>
            </w:pPr>
          </w:p>
        </w:tc>
      </w:tr>
      <w:tr w:rsidR="00617F91" w:rsidRPr="00A84315">
        <w:trPr>
          <w:jc w:val="center"/>
        </w:trPr>
        <w:tc>
          <w:tcPr>
            <w:tcW w:w="3168" w:type="dxa"/>
            <w:vMerge/>
            <w:tcBorders>
              <w:bottom w:val="nil"/>
            </w:tcBorders>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tabs>
                <w:tab w:val="center" w:pos="162"/>
              </w:tabs>
              <w:jc w:val="center"/>
            </w:pPr>
            <w:r w:rsidRPr="00A84315">
              <w:t>1</w:t>
            </w:r>
          </w:p>
        </w:tc>
        <w:tc>
          <w:tcPr>
            <w:tcW w:w="8541" w:type="dxa"/>
          </w:tcPr>
          <w:p w:rsidR="00617F91" w:rsidRPr="00274C7C" w:rsidRDefault="00617F91" w:rsidP="004102C7">
            <w:pPr>
              <w:tabs>
                <w:tab w:val="left" w:pos="142"/>
                <w:tab w:val="left" w:pos="426"/>
              </w:tabs>
              <w:autoSpaceDE w:val="0"/>
              <w:autoSpaceDN w:val="0"/>
              <w:adjustRightInd w:val="0"/>
              <w:ind w:hanging="4"/>
              <w:jc w:val="both"/>
              <w:rPr>
                <w:bCs/>
              </w:rPr>
            </w:pPr>
            <w:r w:rsidRPr="00274C7C">
              <w:t xml:space="preserve">Задание 1. </w:t>
            </w:r>
            <w:r w:rsidRPr="00274C7C">
              <w:rPr>
                <w:bCs/>
              </w:rPr>
              <w:t>Выполнить  практические задания.</w:t>
            </w:r>
          </w:p>
          <w:p w:rsidR="00617F91" w:rsidRPr="00A84315" w:rsidRDefault="00617F91" w:rsidP="00D87362">
            <w:pPr>
              <w:tabs>
                <w:tab w:val="left" w:pos="142"/>
                <w:tab w:val="left" w:pos="426"/>
              </w:tabs>
              <w:autoSpaceDE w:val="0"/>
              <w:autoSpaceDN w:val="0"/>
              <w:adjustRightInd w:val="0"/>
              <w:ind w:hanging="4"/>
              <w:jc w:val="both"/>
            </w:pPr>
            <w:r w:rsidRPr="00274C7C">
              <w:rPr>
                <w:bCs/>
              </w:rPr>
              <w:t>Задание 2</w:t>
            </w:r>
            <w:r w:rsidRPr="00A84315">
              <w:rPr>
                <w:bCs/>
              </w:rPr>
              <w:t>. Составление блок-схем</w:t>
            </w:r>
            <w:r>
              <w:rPr>
                <w:bCs/>
              </w:rPr>
              <w:t xml:space="preserve">: </w:t>
            </w:r>
            <w:r w:rsidRPr="00A84315">
              <w:t>Учет расчетов с бюджетом по УСН</w:t>
            </w:r>
            <w:r>
              <w:t xml:space="preserve"> и</w:t>
            </w:r>
            <w:r w:rsidRPr="00A84315">
              <w:t xml:space="preserve"> ЕНВД</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274C7C">
        <w:trPr>
          <w:trHeight w:val="423"/>
          <w:jc w:val="center"/>
        </w:trPr>
        <w:tc>
          <w:tcPr>
            <w:tcW w:w="12249" w:type="dxa"/>
            <w:gridSpan w:val="5"/>
            <w:vAlign w:val="center"/>
          </w:tcPr>
          <w:p w:rsidR="00617F91" w:rsidRPr="00A84315" w:rsidRDefault="00617F91" w:rsidP="00274C7C">
            <w:pPr>
              <w:widowControl w:val="0"/>
            </w:pPr>
            <w:r w:rsidRPr="00A84315">
              <w:rPr>
                <w:b/>
                <w:bCs/>
              </w:rPr>
              <w:t>Раздел 5. Организация расчетов с внебюджетными фондами</w:t>
            </w:r>
          </w:p>
        </w:tc>
        <w:tc>
          <w:tcPr>
            <w:tcW w:w="1134" w:type="dxa"/>
            <w:vAlign w:val="center"/>
          </w:tcPr>
          <w:p w:rsidR="00617F91" w:rsidRPr="00A84315" w:rsidRDefault="00617F91" w:rsidP="00274C7C">
            <w:pPr>
              <w:widowControl w:val="0"/>
            </w:pPr>
            <w:r>
              <w:t>40</w:t>
            </w:r>
          </w:p>
        </w:tc>
        <w:tc>
          <w:tcPr>
            <w:tcW w:w="1305" w:type="dxa"/>
            <w:tcBorders>
              <w:top w:val="nil"/>
            </w:tcBorders>
            <w:shd w:val="clear" w:color="auto" w:fill="BFBFBF"/>
            <w:vAlign w:val="center"/>
          </w:tcPr>
          <w:p w:rsidR="00617F91" w:rsidRPr="00A84315" w:rsidRDefault="00617F91" w:rsidP="00274C7C">
            <w:pPr>
              <w:widowControl w:val="0"/>
            </w:pPr>
          </w:p>
        </w:tc>
      </w:tr>
      <w:tr w:rsidR="00617F91" w:rsidRPr="00A84315">
        <w:trPr>
          <w:jc w:val="center"/>
        </w:trPr>
        <w:tc>
          <w:tcPr>
            <w:tcW w:w="3168" w:type="dxa"/>
            <w:vMerge w:val="restart"/>
          </w:tcPr>
          <w:p w:rsidR="00617F91" w:rsidRDefault="00617F91" w:rsidP="000C4C9F"/>
          <w:p w:rsidR="00617F91" w:rsidRPr="00A84315" w:rsidRDefault="00617F91" w:rsidP="000C4C9F">
            <w:r w:rsidRPr="00A84315">
              <w:t>Тема 5.1 Порядок постановки на учет в ФСС и ПФР</w:t>
            </w:r>
          </w:p>
          <w:p w:rsidR="00617F91" w:rsidRPr="00A84315" w:rsidRDefault="00617F91" w:rsidP="00115069"/>
          <w:p w:rsidR="00617F91" w:rsidRPr="00A84315" w:rsidRDefault="00617F91" w:rsidP="00115069">
            <w:r w:rsidRPr="00A84315">
              <w:t>Тема 5.2. Организация расчетов по социальному страхованию и обеспечению.</w:t>
            </w:r>
          </w:p>
          <w:p w:rsidR="00617F91" w:rsidRPr="00A84315" w:rsidRDefault="00617F91" w:rsidP="00115069"/>
          <w:p w:rsidR="00617F91" w:rsidRPr="00A84315" w:rsidRDefault="00617F91" w:rsidP="00115069"/>
          <w:p w:rsidR="00617F91" w:rsidRPr="00A84315" w:rsidRDefault="00617F91" w:rsidP="00115069"/>
          <w:p w:rsidR="00617F91" w:rsidRPr="00A84315" w:rsidRDefault="00617F91" w:rsidP="00115069"/>
          <w:p w:rsidR="00617F91" w:rsidRPr="00A84315" w:rsidRDefault="00617F91" w:rsidP="00115069">
            <w:r w:rsidRPr="00A84315">
              <w:t>Тема 5.3 Организация расчетов с пенсионным фондом (ПФ РФ)</w:t>
            </w:r>
          </w:p>
          <w:p w:rsidR="00617F91" w:rsidRPr="00A84315" w:rsidRDefault="00617F91" w:rsidP="00115069"/>
          <w:p w:rsidR="00617F91" w:rsidRPr="00A84315" w:rsidRDefault="00617F91" w:rsidP="00115069"/>
          <w:p w:rsidR="00617F91" w:rsidRPr="00A84315" w:rsidRDefault="00617F91" w:rsidP="00115069"/>
          <w:p w:rsidR="00617F91" w:rsidRPr="00A84315" w:rsidRDefault="00617F91" w:rsidP="00115069">
            <w:r w:rsidRPr="00A84315">
              <w:lastRenderedPageBreak/>
              <w:t>Тема 5.4. Организация расчетов с федеральным фондом обязательного медицинского страхования (ФОМС РФ)</w:t>
            </w:r>
          </w:p>
          <w:p w:rsidR="00617F91" w:rsidRPr="00A84315" w:rsidRDefault="00617F91" w:rsidP="00115069"/>
          <w:p w:rsidR="00617F91" w:rsidRPr="00A84315" w:rsidRDefault="00617F91" w:rsidP="00115069"/>
          <w:p w:rsidR="00617F91" w:rsidRPr="00A84315" w:rsidRDefault="00617F91" w:rsidP="005A06EC"/>
          <w:p w:rsidR="00617F91" w:rsidRPr="00A84315" w:rsidRDefault="00617F91" w:rsidP="005A06EC"/>
          <w:p w:rsidR="00617F91" w:rsidRPr="00A84315" w:rsidRDefault="00617F91" w:rsidP="005A06EC"/>
          <w:p w:rsidR="00617F91" w:rsidRPr="00A84315" w:rsidRDefault="00617F91" w:rsidP="005A06EC">
            <w:r w:rsidRPr="00A84315">
              <w:t>Тема 5.5 Порядок заполнения платежных документов на перечисление страховых взносов</w:t>
            </w:r>
          </w:p>
          <w:p w:rsidR="00617F91" w:rsidRPr="00A84315" w:rsidRDefault="00617F91" w:rsidP="005A06EC"/>
          <w:p w:rsidR="00617F91" w:rsidRPr="00A84315" w:rsidRDefault="00617F91" w:rsidP="005A06EC"/>
          <w:p w:rsidR="00617F91" w:rsidRDefault="00617F91" w:rsidP="005A06EC"/>
          <w:p w:rsidR="00617F91" w:rsidRPr="00A84315" w:rsidRDefault="00617F91" w:rsidP="005A06EC"/>
          <w:p w:rsidR="00617F91" w:rsidRPr="00A84315" w:rsidRDefault="00617F91" w:rsidP="005A06EC"/>
          <w:p w:rsidR="00617F91" w:rsidRPr="00A84315" w:rsidRDefault="00617F91" w:rsidP="00D87362">
            <w:r w:rsidRPr="00A84315">
              <w:t>Тема 5.6 Порядок заполнения Расчета по страховым взносам</w:t>
            </w:r>
          </w:p>
        </w:tc>
        <w:tc>
          <w:tcPr>
            <w:tcW w:w="9081" w:type="dxa"/>
            <w:gridSpan w:val="4"/>
          </w:tcPr>
          <w:p w:rsidR="00617F91" w:rsidRPr="00A84315" w:rsidRDefault="00617F91" w:rsidP="004102C7">
            <w:pPr>
              <w:widowControl w:val="0"/>
            </w:pPr>
            <w:r w:rsidRPr="00A84315">
              <w:rPr>
                <w:b/>
                <w:bCs/>
              </w:rPr>
              <w:lastRenderedPageBreak/>
              <w:t xml:space="preserve">Содержание </w:t>
            </w:r>
          </w:p>
        </w:tc>
        <w:tc>
          <w:tcPr>
            <w:tcW w:w="1134" w:type="dxa"/>
            <w:tcBorders>
              <w:bottom w:val="nil"/>
            </w:tcBorders>
          </w:tcPr>
          <w:p w:rsidR="00617F91" w:rsidRPr="00A84315" w:rsidRDefault="00617F91" w:rsidP="004102C7">
            <w:pPr>
              <w:widowControl w:val="0"/>
              <w:jc w:val="center"/>
            </w:pPr>
          </w:p>
        </w:tc>
        <w:tc>
          <w:tcPr>
            <w:tcW w:w="1305" w:type="dxa"/>
            <w:shd w:val="clear" w:color="auto" w:fill="BFBFBF"/>
          </w:tcPr>
          <w:p w:rsidR="00617F91" w:rsidRPr="00A84315" w:rsidRDefault="00617F91" w:rsidP="004102C7">
            <w:pPr>
              <w:widowControl w:val="0"/>
              <w:jc w:val="center"/>
            </w:pPr>
          </w:p>
        </w:tc>
      </w:tr>
      <w:tr w:rsidR="00617F91" w:rsidRPr="00A84315" w:rsidTr="003C1614">
        <w:trPr>
          <w:trHeight w:val="944"/>
          <w:jc w:val="center"/>
        </w:trPr>
        <w:tc>
          <w:tcPr>
            <w:tcW w:w="3168" w:type="dxa"/>
            <w:vMerge/>
          </w:tcPr>
          <w:p w:rsidR="00617F91" w:rsidRPr="00A84315" w:rsidRDefault="00617F91" w:rsidP="004102C7">
            <w:pPr>
              <w:widowControl w:val="0"/>
              <w:rPr>
                <w:bCs/>
              </w:rPr>
            </w:pPr>
          </w:p>
        </w:tc>
        <w:tc>
          <w:tcPr>
            <w:tcW w:w="540" w:type="dxa"/>
            <w:gridSpan w:val="3"/>
          </w:tcPr>
          <w:p w:rsidR="00617F91" w:rsidRPr="00A84315" w:rsidRDefault="00617F91" w:rsidP="004102C7">
            <w:pPr>
              <w:widowControl w:val="0"/>
              <w:jc w:val="center"/>
            </w:pPr>
            <w:r w:rsidRPr="00A84315">
              <w:t>1</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r w:rsidRPr="00A84315">
              <w:t>2</w:t>
            </w:r>
          </w:p>
        </w:tc>
        <w:tc>
          <w:tcPr>
            <w:tcW w:w="8541" w:type="dxa"/>
          </w:tcPr>
          <w:p w:rsidR="00617F91" w:rsidRPr="00A84315" w:rsidRDefault="00617F91" w:rsidP="000C4C9F">
            <w:r w:rsidRPr="00A84315">
              <w:t>Порядок постановки на учет в ФСС и ПФР</w:t>
            </w:r>
          </w:p>
          <w:p w:rsidR="00617F91" w:rsidRPr="00A84315" w:rsidRDefault="00617F91" w:rsidP="004102C7">
            <w:pPr>
              <w:widowControl w:val="0"/>
              <w:jc w:val="both"/>
            </w:pPr>
            <w:r w:rsidRPr="00A84315">
              <w:t xml:space="preserve">Осуществление деятельности фонда социального страхования РФ. </w:t>
            </w:r>
          </w:p>
          <w:p w:rsidR="00617F91" w:rsidRPr="00A84315" w:rsidRDefault="00617F91" w:rsidP="004102C7">
            <w:pPr>
              <w:widowControl w:val="0"/>
              <w:jc w:val="both"/>
            </w:pPr>
            <w:r w:rsidRPr="00A84315">
              <w:t>Сущность и структура страховых взносов во внебюджетные фонды РФ</w:t>
            </w:r>
          </w:p>
          <w:p w:rsidR="00617F91" w:rsidRPr="00A84315" w:rsidRDefault="00617F91" w:rsidP="004102C7">
            <w:pPr>
              <w:widowControl w:val="0"/>
              <w:jc w:val="both"/>
            </w:pPr>
          </w:p>
          <w:p w:rsidR="00617F91" w:rsidRPr="00A84315" w:rsidRDefault="00617F91" w:rsidP="005A06EC">
            <w:r w:rsidRPr="00A84315">
              <w:t>Организация расчетов по социальному страхованию и обеспечению.</w:t>
            </w:r>
          </w:p>
          <w:p w:rsidR="00617F91" w:rsidRPr="00A84315" w:rsidRDefault="00617F91" w:rsidP="004102C7">
            <w:pPr>
              <w:widowControl w:val="0"/>
              <w:jc w:val="both"/>
            </w:pPr>
            <w:r w:rsidRPr="00A84315">
              <w:t>Учет расчетов по социальному страхованию и обеспечению. Аналитический учет по счету 69 «Расчеты по социальному страхованию».. Использование средств  фонда социального страхования. Порядок исчисления, учета и уплаты страховых взносов в фонд социального страхования. Объекты обложения для исчисления страховых взносов в фонд социального страхования. Оформление бухгалтерскими проводками начисления и перечисления сумм страховых взносов в Фонд социального страхования Российской Федерации</w:t>
            </w:r>
          </w:p>
        </w:tc>
        <w:tc>
          <w:tcPr>
            <w:tcW w:w="1134" w:type="dxa"/>
            <w:tcBorders>
              <w:top w:val="nil"/>
            </w:tcBorders>
          </w:tcPr>
          <w:p w:rsidR="00617F91" w:rsidRDefault="00617F91" w:rsidP="004102C7">
            <w:pPr>
              <w:widowControl w:val="0"/>
              <w:jc w:val="center"/>
            </w:pPr>
          </w:p>
          <w:p w:rsidR="00617F91" w:rsidRDefault="00617F91" w:rsidP="004102C7">
            <w:pPr>
              <w:widowControl w:val="0"/>
              <w:jc w:val="center"/>
            </w:pPr>
            <w:r>
              <w:t>2</w:t>
            </w:r>
          </w:p>
          <w:p w:rsidR="00617F91" w:rsidRDefault="00617F91" w:rsidP="004102C7">
            <w:pPr>
              <w:widowControl w:val="0"/>
              <w:jc w:val="center"/>
            </w:pPr>
          </w:p>
          <w:p w:rsidR="00617F91" w:rsidRDefault="00617F91" w:rsidP="004102C7">
            <w:pPr>
              <w:widowControl w:val="0"/>
              <w:jc w:val="center"/>
            </w:pPr>
          </w:p>
          <w:p w:rsidR="00617F91" w:rsidRDefault="00617F91" w:rsidP="004102C7">
            <w:pPr>
              <w:widowControl w:val="0"/>
              <w:jc w:val="center"/>
            </w:pPr>
          </w:p>
          <w:p w:rsidR="00617F91" w:rsidRPr="00A84315" w:rsidRDefault="00617F91" w:rsidP="004102C7">
            <w:pPr>
              <w:widowControl w:val="0"/>
              <w:jc w:val="center"/>
            </w:pPr>
            <w:r w:rsidRPr="00A84315">
              <w:t>2</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rsidTr="00E35224">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pPr>
            <w:r w:rsidRPr="00A84315">
              <w:t>3</w:t>
            </w:r>
          </w:p>
        </w:tc>
        <w:tc>
          <w:tcPr>
            <w:tcW w:w="8541" w:type="dxa"/>
          </w:tcPr>
          <w:p w:rsidR="00617F91" w:rsidRPr="00A84315" w:rsidRDefault="00617F91" w:rsidP="004102C7">
            <w:pPr>
              <w:widowControl w:val="0"/>
              <w:jc w:val="both"/>
            </w:pPr>
            <w:r w:rsidRPr="00A84315">
              <w:t xml:space="preserve">Организация расчетов с пенсионным фондом </w:t>
            </w:r>
          </w:p>
          <w:p w:rsidR="00617F91" w:rsidRPr="00A84315" w:rsidRDefault="00617F91" w:rsidP="004102C7">
            <w:pPr>
              <w:widowControl w:val="0"/>
              <w:jc w:val="both"/>
            </w:pPr>
            <w:r w:rsidRPr="00A84315">
              <w:t>Порядок исчисления, учета и уплаты страховых взносов в ПФ РФ.</w:t>
            </w:r>
          </w:p>
          <w:p w:rsidR="00617F91" w:rsidRPr="00A84315" w:rsidRDefault="00617F91" w:rsidP="004102C7">
            <w:pPr>
              <w:widowControl w:val="0"/>
              <w:jc w:val="both"/>
            </w:pPr>
            <w:r w:rsidRPr="00A84315">
              <w:t>Объекты обложения для исчисления страховых взносов Порядок и сроки исчисления страховых взносов в ПФ РФ</w:t>
            </w:r>
          </w:p>
          <w:p w:rsidR="00617F91" w:rsidRPr="00A84315" w:rsidRDefault="00617F91" w:rsidP="004102C7">
            <w:pPr>
              <w:widowControl w:val="0"/>
              <w:jc w:val="both"/>
            </w:pPr>
            <w:r w:rsidRPr="00A84315">
              <w:t xml:space="preserve">Оформление бухгалтерскими проводками начисления и перечисления сумм страховых взносов. </w:t>
            </w:r>
          </w:p>
        </w:tc>
        <w:tc>
          <w:tcPr>
            <w:tcW w:w="1134" w:type="dxa"/>
          </w:tcPr>
          <w:p w:rsidR="00617F91" w:rsidRPr="00A84315" w:rsidRDefault="00617F91" w:rsidP="004102C7">
            <w:pPr>
              <w:widowControl w:val="0"/>
              <w:jc w:val="center"/>
            </w:pPr>
            <w:r w:rsidRPr="00A84315">
              <w:t>2</w:t>
            </w:r>
          </w:p>
        </w:tc>
        <w:tc>
          <w:tcPr>
            <w:tcW w:w="1305" w:type="dxa"/>
            <w:tcBorders>
              <w:top w:val="nil"/>
            </w:tcBorders>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rsidTr="00E35224">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pPr>
            <w:r w:rsidRPr="00A84315">
              <w:t>4</w:t>
            </w:r>
          </w:p>
        </w:tc>
        <w:tc>
          <w:tcPr>
            <w:tcW w:w="8541" w:type="dxa"/>
          </w:tcPr>
          <w:p w:rsidR="00617F91" w:rsidRPr="00A84315" w:rsidRDefault="00617F91" w:rsidP="004102C7">
            <w:pPr>
              <w:widowControl w:val="0"/>
              <w:jc w:val="both"/>
            </w:pPr>
            <w:r w:rsidRPr="00A84315">
              <w:t>Организация расчетов с федеральным фондом обязательного медицинского страхования (ФОМС РФ)</w:t>
            </w:r>
          </w:p>
          <w:p w:rsidR="00617F91" w:rsidRPr="00A84315" w:rsidRDefault="00617F91" w:rsidP="005A06EC">
            <w:pPr>
              <w:widowControl w:val="0"/>
              <w:jc w:val="both"/>
            </w:pPr>
            <w:r w:rsidRPr="00A84315">
              <w:t>Порядок исчисления, учета и уплаты страховых взносов в ФОМС РФ.</w:t>
            </w:r>
          </w:p>
          <w:p w:rsidR="00617F91" w:rsidRPr="00A84315" w:rsidRDefault="00617F91" w:rsidP="005A06EC">
            <w:pPr>
              <w:widowControl w:val="0"/>
              <w:jc w:val="both"/>
            </w:pPr>
            <w:r w:rsidRPr="00A84315">
              <w:t xml:space="preserve">Объекты обложения для исчисления страховых взносов Порядок и сроки исчисления страховых взносов </w:t>
            </w:r>
          </w:p>
          <w:p w:rsidR="00617F91" w:rsidRPr="00A84315" w:rsidRDefault="00617F91" w:rsidP="004102C7">
            <w:pPr>
              <w:widowControl w:val="0"/>
              <w:jc w:val="both"/>
            </w:pPr>
            <w:r w:rsidRPr="00A84315">
              <w:t>Оформление бухгалтерскими проводками начисления и перечисления сумм страховых взносов.</w:t>
            </w:r>
          </w:p>
          <w:p w:rsidR="00617F91" w:rsidRPr="00A84315" w:rsidRDefault="00617F91" w:rsidP="003C1614">
            <w:pPr>
              <w:widowControl w:val="0"/>
              <w:jc w:val="both"/>
            </w:pPr>
            <w:r w:rsidRPr="00A84315">
              <w:t>Определение суммы страховых взносов лицами, не производящими выплаты физическим лицам</w:t>
            </w:r>
            <w:r>
              <w:t>.</w:t>
            </w:r>
            <w:r w:rsidRPr="00A84315">
              <w:t>Осуществление аналитического учета по счету 69 «Расчеты по социальному страхованию».</w:t>
            </w:r>
          </w:p>
        </w:tc>
        <w:tc>
          <w:tcPr>
            <w:tcW w:w="1134" w:type="dxa"/>
          </w:tcPr>
          <w:p w:rsidR="00617F91" w:rsidRPr="00A84315" w:rsidRDefault="00617F91" w:rsidP="004102C7">
            <w:pPr>
              <w:widowControl w:val="0"/>
              <w:jc w:val="center"/>
            </w:pPr>
            <w:r w:rsidRPr="00A84315">
              <w:t>2</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rsidTr="007A51E1">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pPr>
            <w:r w:rsidRPr="00A84315">
              <w:t>5</w:t>
            </w:r>
          </w:p>
        </w:tc>
        <w:tc>
          <w:tcPr>
            <w:tcW w:w="8541" w:type="dxa"/>
          </w:tcPr>
          <w:p w:rsidR="00617F91" w:rsidRPr="00A84315" w:rsidRDefault="00617F91" w:rsidP="005A06EC">
            <w:r w:rsidRPr="00A84315">
              <w:t xml:space="preserve">Порядок заполнения платежных документов на перечисление страховых взносов для ИП и юридических лиц. </w:t>
            </w:r>
          </w:p>
          <w:p w:rsidR="00617F91" w:rsidRPr="00A84315" w:rsidRDefault="00617F91" w:rsidP="007A51E1">
            <w:r w:rsidRPr="00A84315">
              <w:t>КБК по страховым взносам.Порядок исчисления и перечисления пени по страховым взносам Пользование образцом заполнения платежных поручений по перечислению страховых взносов во внебюджетные фонды. Выборка для платежных поручений соответствующих реквизитов. Осуществление контроля прохождения платежных поручений по расчетно-кассовым банковским операциям с использованием выписок банка. Взыскание недоимки, пеней и штрафов по страховым взносам. Оформление платежных поручений по штрафам и пени внебюджетных фондов.</w:t>
            </w:r>
          </w:p>
        </w:tc>
        <w:tc>
          <w:tcPr>
            <w:tcW w:w="1134" w:type="dxa"/>
            <w:tcBorders>
              <w:top w:val="nil"/>
            </w:tcBorders>
          </w:tcPr>
          <w:p w:rsidR="00617F91" w:rsidRPr="00A84315" w:rsidRDefault="00617F91" w:rsidP="004102C7">
            <w:pPr>
              <w:widowControl w:val="0"/>
              <w:jc w:val="center"/>
            </w:pPr>
            <w:r w:rsidRPr="00A84315">
              <w:t>2</w:t>
            </w:r>
          </w:p>
        </w:tc>
        <w:tc>
          <w:tcPr>
            <w:tcW w:w="1305" w:type="dxa"/>
            <w:tcBorders>
              <w:top w:val="nil"/>
            </w:tcBorders>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4</w:t>
            </w:r>
          </w:p>
        </w:tc>
      </w:tr>
      <w:tr w:rsidR="00617F91" w:rsidRPr="00A84315" w:rsidTr="00274C7C">
        <w:trPr>
          <w:trHeight w:val="1102"/>
          <w:jc w:val="center"/>
        </w:trPr>
        <w:tc>
          <w:tcPr>
            <w:tcW w:w="3168" w:type="dxa"/>
            <w:vMerge/>
          </w:tcPr>
          <w:p w:rsidR="00617F91" w:rsidRPr="00A84315" w:rsidRDefault="00617F91" w:rsidP="004102C7">
            <w:pPr>
              <w:widowControl w:val="0"/>
              <w:rPr>
                <w:b/>
                <w:bCs/>
              </w:rPr>
            </w:pPr>
          </w:p>
        </w:tc>
        <w:tc>
          <w:tcPr>
            <w:tcW w:w="540" w:type="dxa"/>
            <w:gridSpan w:val="3"/>
          </w:tcPr>
          <w:p w:rsidR="00617F91" w:rsidRPr="00A84315" w:rsidRDefault="00617F91" w:rsidP="004102C7">
            <w:pPr>
              <w:widowControl w:val="0"/>
              <w:jc w:val="center"/>
            </w:pPr>
            <w:r w:rsidRPr="00A84315">
              <w:t>6</w:t>
            </w:r>
          </w:p>
          <w:p w:rsidR="00617F91" w:rsidRPr="00A84315" w:rsidRDefault="00617F91" w:rsidP="004102C7">
            <w:pPr>
              <w:widowControl w:val="0"/>
              <w:jc w:val="center"/>
            </w:pPr>
          </w:p>
          <w:p w:rsidR="00617F91" w:rsidRPr="00A84315" w:rsidRDefault="00617F91" w:rsidP="004102C7">
            <w:pPr>
              <w:widowControl w:val="0"/>
              <w:jc w:val="center"/>
            </w:pPr>
          </w:p>
          <w:p w:rsidR="00617F91" w:rsidRPr="00A84315" w:rsidRDefault="00617F91" w:rsidP="004102C7">
            <w:pPr>
              <w:widowControl w:val="0"/>
              <w:jc w:val="center"/>
            </w:pPr>
          </w:p>
        </w:tc>
        <w:tc>
          <w:tcPr>
            <w:tcW w:w="8541" w:type="dxa"/>
          </w:tcPr>
          <w:p w:rsidR="00617F91" w:rsidRPr="00A84315" w:rsidRDefault="00617F91" w:rsidP="004102C7">
            <w:pPr>
              <w:widowControl w:val="0"/>
            </w:pPr>
            <w:r w:rsidRPr="00A84315">
              <w:t>Определение базы для исчисления страховых взносов в ПФР. ФСС, ОМС</w:t>
            </w:r>
          </w:p>
          <w:p w:rsidR="00617F91" w:rsidRPr="00A84315" w:rsidRDefault="00617F91" w:rsidP="009C50DE">
            <w:r w:rsidRPr="00A84315">
              <w:t>Порядок заполнения  Расчета по страховым взносам</w:t>
            </w:r>
          </w:p>
          <w:p w:rsidR="00617F91" w:rsidRPr="00A84315" w:rsidRDefault="00617F91" w:rsidP="004102C7">
            <w:pPr>
              <w:widowControl w:val="0"/>
            </w:pPr>
            <w:r w:rsidRPr="00A84315">
              <w:t>На основе данных аналитического учета по счету 69 по субсчетам.</w:t>
            </w:r>
          </w:p>
          <w:p w:rsidR="00617F91" w:rsidRPr="00A84315" w:rsidRDefault="00617F91" w:rsidP="004102C7">
            <w:pPr>
              <w:widowControl w:val="0"/>
            </w:pPr>
            <w:r w:rsidRPr="00A84315">
              <w:t xml:space="preserve">Ответственность за непредоставлелие отчета </w:t>
            </w:r>
          </w:p>
        </w:tc>
        <w:tc>
          <w:tcPr>
            <w:tcW w:w="1134" w:type="dxa"/>
          </w:tcPr>
          <w:p w:rsidR="00617F91" w:rsidRPr="00A84315" w:rsidRDefault="00617F91" w:rsidP="004102C7">
            <w:pPr>
              <w:widowControl w:val="0"/>
              <w:jc w:val="center"/>
            </w:pPr>
            <w:r w:rsidRPr="00A84315">
              <w:t>2</w:t>
            </w:r>
          </w:p>
        </w:tc>
        <w:tc>
          <w:tcPr>
            <w:tcW w:w="1305" w:type="dxa"/>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rsidTr="00D87362">
        <w:trPr>
          <w:trHeight w:val="287"/>
          <w:jc w:val="center"/>
        </w:trPr>
        <w:tc>
          <w:tcPr>
            <w:tcW w:w="3168" w:type="dxa"/>
          </w:tcPr>
          <w:p w:rsidR="00617F91" w:rsidRPr="00A84315" w:rsidRDefault="00617F91" w:rsidP="00115069">
            <w:r w:rsidRPr="00A84315">
              <w:t>Тема 5.7 Отчетность в ПФР</w:t>
            </w:r>
          </w:p>
        </w:tc>
        <w:tc>
          <w:tcPr>
            <w:tcW w:w="9081" w:type="dxa"/>
            <w:gridSpan w:val="4"/>
          </w:tcPr>
          <w:p w:rsidR="00617F91" w:rsidRPr="00A84315" w:rsidRDefault="00617F91" w:rsidP="004102C7">
            <w:pPr>
              <w:widowControl w:val="0"/>
              <w:rPr>
                <w:b/>
                <w:bCs/>
              </w:rPr>
            </w:pPr>
            <w:r w:rsidRPr="00A84315">
              <w:t>7      Отчетность в ПФР. Порядок заполнения СЗВ-М</w:t>
            </w:r>
          </w:p>
        </w:tc>
        <w:tc>
          <w:tcPr>
            <w:tcW w:w="1134" w:type="dxa"/>
            <w:tcBorders>
              <w:bottom w:val="nil"/>
            </w:tcBorders>
          </w:tcPr>
          <w:p w:rsidR="00617F91" w:rsidRPr="00A84315" w:rsidRDefault="00617F91" w:rsidP="004102C7">
            <w:pPr>
              <w:widowControl w:val="0"/>
              <w:jc w:val="center"/>
            </w:pPr>
            <w:r w:rsidRPr="00A84315">
              <w:t>2</w:t>
            </w:r>
          </w:p>
        </w:tc>
        <w:tc>
          <w:tcPr>
            <w:tcW w:w="1305" w:type="dxa"/>
            <w:shd w:val="clear" w:color="auto" w:fill="FFFFFF"/>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rsidTr="00AC6E3D">
        <w:trPr>
          <w:trHeight w:val="70"/>
          <w:jc w:val="center"/>
        </w:trPr>
        <w:tc>
          <w:tcPr>
            <w:tcW w:w="3168" w:type="dxa"/>
            <w:vMerge w:val="restart"/>
          </w:tcPr>
          <w:p w:rsidR="00617F91" w:rsidRDefault="00617F91" w:rsidP="00115069"/>
          <w:p w:rsidR="00617F91" w:rsidRPr="00A84315" w:rsidRDefault="00617F91" w:rsidP="00115069">
            <w:r w:rsidRPr="00A84315">
              <w:lastRenderedPageBreak/>
              <w:t>Тема 5.8 Организация расчетов взносов на страхование от несчастных случаев на производстве и профессиональных заболеваний</w:t>
            </w:r>
          </w:p>
          <w:p w:rsidR="00617F91" w:rsidRPr="00A84315" w:rsidRDefault="00617F91" w:rsidP="00115069"/>
          <w:p w:rsidR="00617F91" w:rsidRPr="00A84315" w:rsidRDefault="00617F91" w:rsidP="00115069"/>
          <w:p w:rsidR="00617F91" w:rsidRPr="00A84315" w:rsidRDefault="00617F91" w:rsidP="00115069">
            <w:r w:rsidRPr="00A84315">
              <w:t>Тема 5.9 Порядок заполнения 4-ФСС</w:t>
            </w:r>
          </w:p>
          <w:p w:rsidR="00617F91" w:rsidRPr="00A84315" w:rsidRDefault="00617F91" w:rsidP="00115069"/>
        </w:tc>
        <w:tc>
          <w:tcPr>
            <w:tcW w:w="9081" w:type="dxa"/>
            <w:gridSpan w:val="4"/>
          </w:tcPr>
          <w:p w:rsidR="00617F91" w:rsidRPr="00A84315" w:rsidRDefault="00617F91" w:rsidP="004102C7">
            <w:pPr>
              <w:widowControl w:val="0"/>
            </w:pPr>
            <w:r w:rsidRPr="00A84315">
              <w:rPr>
                <w:b/>
                <w:bCs/>
              </w:rPr>
              <w:lastRenderedPageBreak/>
              <w:t>Содержание</w:t>
            </w:r>
          </w:p>
        </w:tc>
        <w:tc>
          <w:tcPr>
            <w:tcW w:w="1134" w:type="dxa"/>
            <w:tcBorders>
              <w:bottom w:val="nil"/>
            </w:tcBorders>
          </w:tcPr>
          <w:p w:rsidR="00617F91" w:rsidRPr="00A84315" w:rsidRDefault="00617F91" w:rsidP="004102C7">
            <w:pPr>
              <w:widowControl w:val="0"/>
              <w:jc w:val="center"/>
            </w:pPr>
          </w:p>
        </w:tc>
        <w:tc>
          <w:tcPr>
            <w:tcW w:w="1305" w:type="dxa"/>
            <w:shd w:val="clear" w:color="auto" w:fill="FFFFFF"/>
          </w:tcPr>
          <w:p w:rsidR="00617F91" w:rsidRPr="00A84315" w:rsidRDefault="00617F91" w:rsidP="004102C7">
            <w:pPr>
              <w:widowControl w:val="0"/>
              <w:jc w:val="center"/>
            </w:pPr>
          </w:p>
        </w:tc>
      </w:tr>
      <w:tr w:rsidR="00617F91" w:rsidRPr="00A84315" w:rsidTr="006336AB">
        <w:trPr>
          <w:trHeight w:val="2315"/>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pPr>
            <w:r w:rsidRPr="00A84315">
              <w:t>8</w:t>
            </w:r>
          </w:p>
        </w:tc>
        <w:tc>
          <w:tcPr>
            <w:tcW w:w="8541" w:type="dxa"/>
          </w:tcPr>
          <w:p w:rsidR="00617F91" w:rsidRPr="00A84315" w:rsidRDefault="00617F91" w:rsidP="004102C7">
            <w:pPr>
              <w:widowControl w:val="0"/>
              <w:jc w:val="both"/>
            </w:pPr>
            <w:r w:rsidRPr="00A84315">
              <w:t>Порядок расчетов, начисления и перечисления взносов на страхование от несчастных случаев на производстве и профессиональных заболеваний.</w:t>
            </w:r>
            <w:r w:rsidRPr="00A84315">
              <w:rPr>
                <w:snapToGrid w:val="0"/>
              </w:rPr>
              <w:t xml:space="preserve">. </w:t>
            </w:r>
            <w:r w:rsidRPr="00A84315">
              <w:t>Оформление бухгалтерскими проводками начисления и перечисления сумм страховых взносов в Фонд социального страхования Российской Федерации от несчастных случаев на производстве и профессиональных заболеваний. Образец заполнения платежных поручений по перечислению страховых взносов в фонд социального страхования от несчастных случаев на производстве и профессиональных заболеваний.</w:t>
            </w:r>
          </w:p>
        </w:tc>
        <w:tc>
          <w:tcPr>
            <w:tcW w:w="1134" w:type="dxa"/>
            <w:tcBorders>
              <w:top w:val="nil"/>
            </w:tcBorders>
          </w:tcPr>
          <w:p w:rsidR="00617F91" w:rsidRPr="00A84315" w:rsidRDefault="00617F91" w:rsidP="004102C7">
            <w:pPr>
              <w:widowControl w:val="0"/>
              <w:jc w:val="center"/>
            </w:pPr>
            <w:r w:rsidRPr="00A84315">
              <w:t>2</w:t>
            </w:r>
          </w:p>
        </w:tc>
        <w:tc>
          <w:tcPr>
            <w:tcW w:w="1305" w:type="dxa"/>
            <w:vMerge w:val="restart"/>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rsidTr="006336AB">
        <w:trPr>
          <w:trHeight w:val="505"/>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pPr>
            <w:r w:rsidRPr="00A84315">
              <w:t>9</w:t>
            </w:r>
          </w:p>
        </w:tc>
        <w:tc>
          <w:tcPr>
            <w:tcW w:w="8541" w:type="dxa"/>
          </w:tcPr>
          <w:p w:rsidR="00617F91" w:rsidRPr="00A84315" w:rsidRDefault="00617F91" w:rsidP="00AA1314">
            <w:pPr>
              <w:widowControl w:val="0"/>
              <w:jc w:val="both"/>
            </w:pPr>
            <w:r w:rsidRPr="00A84315">
              <w:t>Порядок заполнения 4-ФСС</w:t>
            </w:r>
          </w:p>
        </w:tc>
        <w:tc>
          <w:tcPr>
            <w:tcW w:w="1134" w:type="dxa"/>
            <w:tcBorders>
              <w:bottom w:val="nil"/>
            </w:tcBorders>
          </w:tcPr>
          <w:p w:rsidR="00617F91" w:rsidRPr="00A84315" w:rsidRDefault="00617F91" w:rsidP="004102C7">
            <w:pPr>
              <w:widowControl w:val="0"/>
              <w:jc w:val="center"/>
            </w:pPr>
          </w:p>
        </w:tc>
        <w:tc>
          <w:tcPr>
            <w:tcW w:w="1305" w:type="dxa"/>
            <w:vMerge/>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Pr="00A84315" w:rsidRDefault="00617F91" w:rsidP="004102C7">
            <w:pPr>
              <w:widowControl w:val="0"/>
            </w:pPr>
            <w:r w:rsidRPr="00A84315">
              <w:rPr>
                <w:b/>
                <w:bCs/>
              </w:rPr>
              <w:t xml:space="preserve">Практические занятия </w:t>
            </w:r>
          </w:p>
        </w:tc>
        <w:tc>
          <w:tcPr>
            <w:tcW w:w="1134" w:type="dxa"/>
            <w:tcBorders>
              <w:bottom w:val="nil"/>
            </w:tcBorders>
          </w:tcPr>
          <w:p w:rsidR="00617F91" w:rsidRPr="00A84315" w:rsidRDefault="00617F91" w:rsidP="004102C7">
            <w:pPr>
              <w:widowControl w:val="0"/>
              <w:jc w:val="center"/>
            </w:pPr>
            <w:r w:rsidRPr="00A84315">
              <w:t>16</w:t>
            </w:r>
          </w:p>
        </w:tc>
        <w:tc>
          <w:tcPr>
            <w:tcW w:w="1305" w:type="dxa"/>
            <w:tcBorders>
              <w:top w:val="nil"/>
              <w:bottom w:val="nil"/>
            </w:tcBorders>
            <w:shd w:val="clear" w:color="auto" w:fill="C0C0C0"/>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1</w:t>
            </w:r>
          </w:p>
        </w:tc>
        <w:tc>
          <w:tcPr>
            <w:tcW w:w="8541" w:type="dxa"/>
          </w:tcPr>
          <w:p w:rsidR="00617F91" w:rsidRPr="00A84315" w:rsidRDefault="00617F91" w:rsidP="00115069">
            <w:pPr>
              <w:widowControl w:val="0"/>
              <w:rPr>
                <w:bCs/>
              </w:rPr>
            </w:pPr>
            <w:r w:rsidRPr="00A84315">
              <w:t xml:space="preserve">Исчисление базы и сумму страховых взносов во внебюджетные фонды в программе "1С-Предприятие 8.2" </w:t>
            </w:r>
          </w:p>
        </w:tc>
        <w:tc>
          <w:tcPr>
            <w:tcW w:w="1134" w:type="dxa"/>
            <w:vMerge w:val="restart"/>
            <w:tcBorders>
              <w:top w:val="nil"/>
            </w:tcBorders>
          </w:tcPr>
          <w:p w:rsidR="00617F91" w:rsidRPr="00A84315" w:rsidRDefault="00617F91" w:rsidP="004102C7">
            <w:pPr>
              <w:widowControl w:val="0"/>
              <w:jc w:val="center"/>
            </w:pPr>
          </w:p>
        </w:tc>
        <w:tc>
          <w:tcPr>
            <w:tcW w:w="1305" w:type="dxa"/>
            <w:vMerge w:val="restart"/>
            <w:tcBorders>
              <w:top w:val="nil"/>
            </w:tcBorders>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2</w:t>
            </w:r>
          </w:p>
        </w:tc>
        <w:tc>
          <w:tcPr>
            <w:tcW w:w="8541" w:type="dxa"/>
          </w:tcPr>
          <w:p w:rsidR="00617F91" w:rsidRPr="00A84315" w:rsidRDefault="00617F91" w:rsidP="00115069">
            <w:pPr>
              <w:widowControl w:val="0"/>
              <w:rPr>
                <w:bCs/>
              </w:rPr>
            </w:pPr>
            <w:r w:rsidRPr="00A84315">
              <w:t>Составление бухгалтерских корреспонденций по учету взносов во внебюджетные фонды и отражение в программе"1СПредприятие 8.2</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D83337">
        <w:trPr>
          <w:trHeight w:val="401"/>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3,4</w:t>
            </w:r>
          </w:p>
        </w:tc>
        <w:tc>
          <w:tcPr>
            <w:tcW w:w="8541" w:type="dxa"/>
            <w:vAlign w:val="center"/>
          </w:tcPr>
          <w:p w:rsidR="00617F91" w:rsidRPr="00A84315" w:rsidRDefault="00617F91" w:rsidP="00D83337">
            <w:pPr>
              <w:widowControl w:val="0"/>
              <w:rPr>
                <w:bCs/>
              </w:rPr>
            </w:pPr>
            <w:r w:rsidRPr="00A84315">
              <w:t>Заполнение Расчета по страховым взносам в  программе "Налогоплательщик"</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D83337">
        <w:trPr>
          <w:trHeight w:val="477"/>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5</w:t>
            </w:r>
          </w:p>
        </w:tc>
        <w:tc>
          <w:tcPr>
            <w:tcW w:w="8541" w:type="dxa"/>
            <w:vAlign w:val="center"/>
          </w:tcPr>
          <w:p w:rsidR="00617F91" w:rsidRPr="00A84315" w:rsidRDefault="00617F91" w:rsidP="00D83337">
            <w:pPr>
              <w:widowControl w:val="0"/>
              <w:rPr>
                <w:bCs/>
              </w:rPr>
            </w:pPr>
            <w:r w:rsidRPr="00A84315">
              <w:t>Заполнение отчетности в ПФР: СЗВ-М  программе "Налогоплательщик"</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6</w:t>
            </w:r>
          </w:p>
        </w:tc>
        <w:tc>
          <w:tcPr>
            <w:tcW w:w="8541" w:type="dxa"/>
          </w:tcPr>
          <w:p w:rsidR="00617F91" w:rsidRPr="00A84315" w:rsidRDefault="00617F91" w:rsidP="00115069">
            <w:pPr>
              <w:widowControl w:val="0"/>
              <w:rPr>
                <w:bCs/>
              </w:rPr>
            </w:pPr>
            <w:r w:rsidRPr="00A84315">
              <w:t>Заполнение форм отчетности по страховым взносам в программе "1С-Предприятие 8.2"</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D83337">
        <w:trPr>
          <w:trHeight w:val="351"/>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7</w:t>
            </w:r>
          </w:p>
        </w:tc>
        <w:tc>
          <w:tcPr>
            <w:tcW w:w="8541" w:type="dxa"/>
          </w:tcPr>
          <w:p w:rsidR="00617F91" w:rsidRPr="00A84315" w:rsidRDefault="00617F91" w:rsidP="00115069">
            <w:pPr>
              <w:widowControl w:val="0"/>
              <w:rPr>
                <w:bCs/>
              </w:rPr>
            </w:pPr>
            <w:r w:rsidRPr="00A84315">
              <w:rPr>
                <w:bCs/>
              </w:rPr>
              <w:t>Оформление возмещения из бюджета сумм страховых взносов</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D83337">
        <w:trPr>
          <w:trHeight w:val="414"/>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8</w:t>
            </w:r>
          </w:p>
        </w:tc>
        <w:tc>
          <w:tcPr>
            <w:tcW w:w="8541" w:type="dxa"/>
          </w:tcPr>
          <w:p w:rsidR="00617F91" w:rsidRPr="00A84315" w:rsidRDefault="00617F91" w:rsidP="004102C7">
            <w:pPr>
              <w:widowControl w:val="0"/>
              <w:jc w:val="both"/>
            </w:pPr>
            <w:r w:rsidRPr="00A84315">
              <w:rPr>
                <w:bCs/>
              </w:rPr>
              <w:t>Заполнение формы 4- ФСС</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Pr="00A84315" w:rsidRDefault="00617F91" w:rsidP="004102C7">
            <w:pPr>
              <w:widowControl w:val="0"/>
              <w:jc w:val="both"/>
            </w:pPr>
            <w:r w:rsidRPr="00A84315">
              <w:rPr>
                <w:b/>
                <w:bCs/>
              </w:rPr>
              <w:t>Самостоятельная работа обучающихся</w:t>
            </w:r>
          </w:p>
        </w:tc>
        <w:tc>
          <w:tcPr>
            <w:tcW w:w="1134" w:type="dxa"/>
            <w:vMerge w:val="restart"/>
            <w:tcBorders>
              <w:top w:val="nil"/>
            </w:tcBorders>
          </w:tcPr>
          <w:p w:rsidR="00617F91" w:rsidRPr="00A84315" w:rsidRDefault="00617F91" w:rsidP="004102C7">
            <w:pPr>
              <w:widowControl w:val="0"/>
              <w:jc w:val="center"/>
            </w:pPr>
            <w:r>
              <w:t>2</w:t>
            </w:r>
          </w:p>
        </w:tc>
        <w:tc>
          <w:tcPr>
            <w:tcW w:w="1305" w:type="dxa"/>
            <w:vMerge w:val="restart"/>
            <w:tcBorders>
              <w:top w:val="nil"/>
            </w:tcBorders>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3</w:t>
            </w:r>
            <w:r w:rsidRPr="006336AB">
              <w:t>-3.</w:t>
            </w:r>
            <w:r>
              <w:t>4</w:t>
            </w:r>
          </w:p>
        </w:tc>
      </w:tr>
      <w:tr w:rsidR="00617F91" w:rsidRPr="00A84315">
        <w:trPr>
          <w:jc w:val="center"/>
        </w:trPr>
        <w:tc>
          <w:tcPr>
            <w:tcW w:w="3168" w:type="dxa"/>
            <w:vMerge/>
          </w:tcPr>
          <w:p w:rsidR="00617F91" w:rsidRPr="00A84315" w:rsidRDefault="00617F91" w:rsidP="004102C7">
            <w:pPr>
              <w:widowControl w:val="0"/>
              <w:jc w:val="center"/>
              <w:rPr>
                <w:b/>
                <w:bCs/>
              </w:rPr>
            </w:pPr>
          </w:p>
        </w:tc>
        <w:tc>
          <w:tcPr>
            <w:tcW w:w="540" w:type="dxa"/>
            <w:gridSpan w:val="3"/>
          </w:tcPr>
          <w:p w:rsidR="00617F91" w:rsidRPr="00A84315" w:rsidRDefault="00617F91" w:rsidP="004102C7">
            <w:pPr>
              <w:widowControl w:val="0"/>
              <w:jc w:val="center"/>
              <w:rPr>
                <w:bCs/>
              </w:rPr>
            </w:pPr>
            <w:r w:rsidRPr="00A84315">
              <w:rPr>
                <w:bCs/>
              </w:rPr>
              <w:t>1</w:t>
            </w:r>
          </w:p>
        </w:tc>
        <w:tc>
          <w:tcPr>
            <w:tcW w:w="8541" w:type="dxa"/>
          </w:tcPr>
          <w:p w:rsidR="00617F91" w:rsidRPr="00A84315" w:rsidRDefault="00617F91" w:rsidP="004102C7">
            <w:pPr>
              <w:tabs>
                <w:tab w:val="left" w:pos="0"/>
                <w:tab w:val="left" w:pos="142"/>
                <w:tab w:val="left" w:pos="426"/>
              </w:tabs>
              <w:autoSpaceDE w:val="0"/>
              <w:autoSpaceDN w:val="0"/>
              <w:adjustRightInd w:val="0"/>
              <w:ind w:hanging="4"/>
              <w:jc w:val="both"/>
            </w:pPr>
            <w:r w:rsidRPr="00A84315">
              <w:rPr>
                <w:b/>
              </w:rPr>
              <w:t>Задание 1</w:t>
            </w:r>
            <w:r w:rsidRPr="00A84315">
              <w:t xml:space="preserve">. Подготовить  письменно тезисы ответов на следующие вопросы: </w:t>
            </w:r>
          </w:p>
          <w:p w:rsidR="00617F91" w:rsidRPr="00A84315" w:rsidRDefault="00617F91" w:rsidP="004102C7">
            <w:pPr>
              <w:widowControl w:val="0"/>
              <w:jc w:val="both"/>
              <w:rPr>
                <w:shd w:val="clear" w:color="auto" w:fill="FFFFFF"/>
              </w:rPr>
            </w:pPr>
            <w:r w:rsidRPr="00A84315">
              <w:t>1.1. Н</w:t>
            </w:r>
            <w:r w:rsidRPr="00A84315">
              <w:rPr>
                <w:shd w:val="clear" w:color="auto" w:fill="FFFFFF"/>
              </w:rPr>
              <w:t>арушение срока регистрации в территориальном органе ПФР.</w:t>
            </w:r>
          </w:p>
          <w:p w:rsidR="00617F91" w:rsidRPr="00A84315" w:rsidRDefault="00617F91" w:rsidP="004102C7">
            <w:pPr>
              <w:widowControl w:val="0"/>
              <w:jc w:val="both"/>
              <w:rPr>
                <w:shd w:val="clear" w:color="auto" w:fill="FFFFFF"/>
              </w:rPr>
            </w:pPr>
            <w:r w:rsidRPr="00A84315">
              <w:rPr>
                <w:shd w:val="clear" w:color="auto" w:fill="FFFFFF"/>
              </w:rPr>
              <w:t>1.2. Неуплата или неполная уплата сумм страховых —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w:t>
            </w:r>
          </w:p>
          <w:p w:rsidR="00617F91" w:rsidRPr="00A84315" w:rsidRDefault="00617F91" w:rsidP="004102C7">
            <w:pPr>
              <w:widowControl w:val="0"/>
              <w:jc w:val="both"/>
              <w:rPr>
                <w:shd w:val="clear" w:color="auto" w:fill="FFFFFF"/>
              </w:rPr>
            </w:pPr>
            <w:r w:rsidRPr="00A84315">
              <w:rPr>
                <w:shd w:val="clear" w:color="auto" w:fill="FFFFFF"/>
              </w:rPr>
              <w:t>1.</w:t>
            </w:r>
            <w:r>
              <w:rPr>
                <w:shd w:val="clear" w:color="auto" w:fill="FFFFFF"/>
              </w:rPr>
              <w:t>3</w:t>
            </w:r>
            <w:r w:rsidRPr="00A84315">
              <w:rPr>
                <w:shd w:val="clear" w:color="auto" w:fill="FFFFFF"/>
              </w:rPr>
              <w:t>. Особенности исчисления страховых взносов ИП, адвокатами, нотариусами.</w:t>
            </w:r>
          </w:p>
          <w:p w:rsidR="00617F91" w:rsidRPr="00A84315" w:rsidRDefault="00617F91" w:rsidP="00274C7C">
            <w:pPr>
              <w:widowControl w:val="0"/>
              <w:jc w:val="both"/>
            </w:pPr>
            <w:r w:rsidRPr="00A84315">
              <w:rPr>
                <w:b/>
              </w:rPr>
              <w:t xml:space="preserve">Задание </w:t>
            </w:r>
            <w:r>
              <w:rPr>
                <w:b/>
              </w:rPr>
              <w:t>2</w:t>
            </w:r>
            <w:r w:rsidRPr="00A84315">
              <w:rPr>
                <w:b/>
              </w:rPr>
              <w:t xml:space="preserve">. </w:t>
            </w:r>
            <w:r w:rsidRPr="00A84315">
              <w:t>Решение ситуационных заданий</w:t>
            </w:r>
            <w:r w:rsidRPr="00A84315">
              <w:rPr>
                <w:b/>
              </w:rPr>
              <w:t xml:space="preserve"> </w:t>
            </w:r>
            <w:r w:rsidRPr="00A84315">
              <w:t xml:space="preserve"> </w:t>
            </w:r>
          </w:p>
        </w:tc>
        <w:tc>
          <w:tcPr>
            <w:tcW w:w="1134" w:type="dxa"/>
            <w:vMerge/>
          </w:tcPr>
          <w:p w:rsidR="00617F91" w:rsidRPr="00A84315" w:rsidRDefault="00617F91" w:rsidP="004102C7">
            <w:pPr>
              <w:widowControl w:val="0"/>
              <w:jc w:val="center"/>
            </w:pPr>
          </w:p>
        </w:tc>
        <w:tc>
          <w:tcPr>
            <w:tcW w:w="1305" w:type="dxa"/>
            <w:vMerge/>
            <w:shd w:val="clear" w:color="auto" w:fill="C0C0C0"/>
          </w:tcPr>
          <w:p w:rsidR="00617F91" w:rsidRPr="00A84315" w:rsidRDefault="00617F91" w:rsidP="004102C7">
            <w:pPr>
              <w:widowControl w:val="0"/>
              <w:jc w:val="center"/>
            </w:pPr>
          </w:p>
        </w:tc>
      </w:tr>
      <w:tr w:rsidR="00617F91" w:rsidRPr="00A84315" w:rsidTr="00D87362">
        <w:trPr>
          <w:jc w:val="center"/>
        </w:trPr>
        <w:tc>
          <w:tcPr>
            <w:tcW w:w="3168" w:type="dxa"/>
            <w:vMerge/>
          </w:tcPr>
          <w:p w:rsidR="00617F91" w:rsidRPr="00A84315" w:rsidRDefault="00617F91" w:rsidP="004102C7">
            <w:pPr>
              <w:widowControl w:val="0"/>
              <w:jc w:val="center"/>
              <w:rPr>
                <w:b/>
                <w:bCs/>
              </w:rPr>
            </w:pPr>
          </w:p>
        </w:tc>
        <w:tc>
          <w:tcPr>
            <w:tcW w:w="9081" w:type="dxa"/>
            <w:gridSpan w:val="4"/>
          </w:tcPr>
          <w:p w:rsidR="00617F91" w:rsidRDefault="00617F91" w:rsidP="00D87362">
            <w:pPr>
              <w:widowControl w:val="0"/>
              <w:jc w:val="both"/>
              <w:rPr>
                <w:b/>
              </w:rPr>
            </w:pPr>
            <w:r>
              <w:rPr>
                <w:b/>
              </w:rPr>
              <w:t>Итоговая к</w:t>
            </w:r>
            <w:r w:rsidRPr="00A84315">
              <w:rPr>
                <w:b/>
              </w:rPr>
              <w:t xml:space="preserve">онтрольная работа </w:t>
            </w:r>
          </w:p>
          <w:p w:rsidR="00617F91" w:rsidRPr="00A84315" w:rsidRDefault="00617F91" w:rsidP="00D87362">
            <w:pPr>
              <w:widowControl w:val="0"/>
              <w:jc w:val="both"/>
              <w:rPr>
                <w:b/>
              </w:rPr>
            </w:pPr>
            <w:r w:rsidRPr="00A84315">
              <w:rPr>
                <w:b/>
              </w:rPr>
              <w:t>Дифференцированный зачет</w:t>
            </w:r>
          </w:p>
        </w:tc>
        <w:tc>
          <w:tcPr>
            <w:tcW w:w="1134" w:type="dxa"/>
          </w:tcPr>
          <w:p w:rsidR="00617F91" w:rsidRDefault="00617F91" w:rsidP="004102C7">
            <w:pPr>
              <w:widowControl w:val="0"/>
              <w:jc w:val="center"/>
            </w:pPr>
            <w:r>
              <w:t>2</w:t>
            </w:r>
          </w:p>
          <w:p w:rsidR="00617F91" w:rsidRPr="00A84315" w:rsidRDefault="00617F91" w:rsidP="004102C7">
            <w:pPr>
              <w:widowControl w:val="0"/>
              <w:jc w:val="center"/>
            </w:pPr>
            <w:r>
              <w:t>2</w:t>
            </w:r>
          </w:p>
        </w:tc>
        <w:tc>
          <w:tcPr>
            <w:tcW w:w="1305" w:type="dxa"/>
            <w:shd w:val="clear" w:color="auto" w:fill="C0C0C0"/>
          </w:tcPr>
          <w:p w:rsidR="00617F91" w:rsidRPr="00A84315" w:rsidRDefault="00617F91" w:rsidP="004102C7">
            <w:pPr>
              <w:widowControl w:val="0"/>
              <w:jc w:val="center"/>
            </w:pPr>
          </w:p>
        </w:tc>
      </w:tr>
      <w:tr w:rsidR="00617F91" w:rsidRPr="00A84315" w:rsidTr="007A51E1">
        <w:trPr>
          <w:jc w:val="center"/>
        </w:trPr>
        <w:tc>
          <w:tcPr>
            <w:tcW w:w="3260" w:type="dxa"/>
            <w:gridSpan w:val="2"/>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b/>
                <w:bCs/>
              </w:rPr>
              <w:lastRenderedPageBreak/>
              <w:t>Учебная практика</w:t>
            </w:r>
          </w:p>
        </w:tc>
        <w:tc>
          <w:tcPr>
            <w:tcW w:w="8989" w:type="dxa"/>
            <w:gridSpan w:val="3"/>
          </w:tcPr>
          <w:p w:rsidR="00617F91" w:rsidRPr="00A84315" w:rsidRDefault="00617F91" w:rsidP="008C02E6">
            <w:pPr>
              <w:widowControl w:val="0"/>
              <w:tabs>
                <w:tab w:val="left" w:pos="708"/>
              </w:tabs>
              <w:rPr>
                <w:b/>
                <w:bCs/>
              </w:rPr>
            </w:pPr>
            <w:r w:rsidRPr="00A84315">
              <w:rPr>
                <w:b/>
                <w:bCs/>
              </w:rPr>
              <w:t>Виды работ:</w:t>
            </w:r>
          </w:p>
          <w:p w:rsidR="00617F91" w:rsidRPr="00A84315" w:rsidRDefault="00617F91" w:rsidP="008C02E6">
            <w:pPr>
              <w:numPr>
                <w:ilvl w:val="0"/>
                <w:numId w:val="21"/>
              </w:numPr>
              <w:tabs>
                <w:tab w:val="left" w:pos="439"/>
              </w:tabs>
              <w:jc w:val="both"/>
            </w:pPr>
            <w:r w:rsidRPr="00A84315">
              <w:t>определение налогооблагаемых баз для расчета налогов и сборов, применение налоговых льгот;</w:t>
            </w:r>
          </w:p>
          <w:p w:rsidR="00617F91" w:rsidRPr="00A84315" w:rsidRDefault="00617F91" w:rsidP="008C02E6">
            <w:pPr>
              <w:numPr>
                <w:ilvl w:val="0"/>
                <w:numId w:val="21"/>
              </w:numPr>
              <w:tabs>
                <w:tab w:val="left" w:pos="439"/>
              </w:tabs>
              <w:jc w:val="both"/>
            </w:pPr>
            <w:r w:rsidRPr="00A84315">
              <w:t>начисление налогов и сборов, определенных законодательством для уплаты в бюджеты различных уровней на основании данных бухгалтерского учета и первичных учетных документов, оформление бухгалтерских проводок;</w:t>
            </w:r>
          </w:p>
          <w:p w:rsidR="00617F91" w:rsidRPr="00A84315" w:rsidRDefault="00617F91" w:rsidP="008C02E6">
            <w:pPr>
              <w:numPr>
                <w:ilvl w:val="0"/>
                <w:numId w:val="21"/>
              </w:numPr>
              <w:tabs>
                <w:tab w:val="left" w:pos="439"/>
                <w:tab w:val="left" w:pos="1260"/>
              </w:tabs>
              <w:jc w:val="both"/>
            </w:pPr>
            <w:r w:rsidRPr="00A84315">
              <w:t>начисление и перечисление страховых взносов в государственные внебюджетные фонды на основании данных бухгалтерского учета, оформление бухгалтерских проводок;</w:t>
            </w:r>
          </w:p>
          <w:p w:rsidR="00617F91" w:rsidRPr="00A84315" w:rsidRDefault="00617F91" w:rsidP="008C02E6">
            <w:pPr>
              <w:numPr>
                <w:ilvl w:val="0"/>
                <w:numId w:val="21"/>
              </w:numPr>
              <w:tabs>
                <w:tab w:val="left" w:pos="439"/>
                <w:tab w:val="left" w:pos="1260"/>
              </w:tabs>
              <w:jc w:val="both"/>
            </w:pPr>
            <w:r w:rsidRPr="00A84315">
              <w:t>начисление и перечисление взносов на страхование от несчастных случаев на производстве и профессиональных заболеваний на основании данных бухгалтерского учета, оформление бухгалтерских проводок;</w:t>
            </w:r>
          </w:p>
          <w:p w:rsidR="00617F91" w:rsidRPr="00A84315" w:rsidRDefault="00617F91"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налоговых деклараций, налоговых расчетов и индивидуальных карточек в указанные законодательством сроки;</w:t>
            </w:r>
          </w:p>
          <w:p w:rsidR="00617F91" w:rsidRPr="00A84315" w:rsidRDefault="00617F91" w:rsidP="008C02E6">
            <w:pPr>
              <w:numPr>
                <w:ilvl w:val="0"/>
                <w:numId w:val="21"/>
              </w:numPr>
              <w:tabs>
                <w:tab w:val="left" w:pos="439"/>
              </w:tabs>
              <w:jc w:val="both"/>
            </w:pPr>
            <w:r w:rsidRPr="00A84315">
              <w:t>оформление платежных документов для перечисления налогов и контроль их прохождения по расчетно-кассовым банковским операциям;</w:t>
            </w:r>
          </w:p>
          <w:p w:rsidR="00617F91" w:rsidRPr="00A84315" w:rsidRDefault="00617F91"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 xml:space="preserve">заполнение индивидуальных сведений, расчетов страховых взносов в государственные внебюджетные фонды; </w:t>
            </w:r>
          </w:p>
          <w:p w:rsidR="00617F91" w:rsidRPr="00A84315" w:rsidRDefault="00617F91"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Расчета по страховым взносам</w:t>
            </w:r>
          </w:p>
          <w:p w:rsidR="00617F91" w:rsidRPr="00A84315" w:rsidRDefault="00617F91"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отчетности по страхованию от несчастных случаев на производстве и профессиональных заболеваний;</w:t>
            </w:r>
          </w:p>
          <w:p w:rsidR="00617F91" w:rsidRPr="00A84315" w:rsidRDefault="00617F91"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специфика учета расчетов с бюджетом по налогам и сборам и внебюджетными фондами в программе "1С-Бухгалтерия"</w:t>
            </w:r>
          </w:p>
          <w:p w:rsidR="00617F91" w:rsidRPr="00A84315" w:rsidRDefault="00617F91" w:rsidP="00083CC4">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4315">
              <w:t xml:space="preserve"> Заполнение форм отчетности с внебюджетными фондами в программе  </w:t>
            </w:r>
            <w:r>
              <w:t>«</w:t>
            </w:r>
            <w:r w:rsidRPr="00A84315">
              <w:t>Налогоплательщик</w:t>
            </w:r>
            <w:r>
              <w:t>»</w:t>
            </w:r>
            <w:r w:rsidRPr="00A84315">
              <w:t xml:space="preserve"> </w:t>
            </w:r>
          </w:p>
          <w:p w:rsidR="00617F91" w:rsidRPr="00A84315" w:rsidRDefault="00617F91" w:rsidP="005F75AF">
            <w:p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4315">
              <w:rPr>
                <w:bCs/>
              </w:rPr>
              <w:t>Зачет</w:t>
            </w:r>
          </w:p>
        </w:tc>
        <w:tc>
          <w:tcPr>
            <w:tcW w:w="1134" w:type="dxa"/>
          </w:tcPr>
          <w:p w:rsidR="00617F91" w:rsidRPr="00A84315" w:rsidRDefault="00617F91" w:rsidP="004102C7">
            <w:pPr>
              <w:widowControl w:val="0"/>
              <w:jc w:val="center"/>
            </w:pPr>
            <w:r w:rsidRPr="00A84315">
              <w:t>36ч</w:t>
            </w:r>
          </w:p>
        </w:tc>
        <w:tc>
          <w:tcPr>
            <w:tcW w:w="1305" w:type="dxa"/>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1</w:t>
            </w:r>
            <w:r w:rsidRPr="006336AB">
              <w:t>-3.</w:t>
            </w:r>
            <w:r>
              <w:t>4</w:t>
            </w:r>
          </w:p>
        </w:tc>
      </w:tr>
      <w:tr w:rsidR="00617F91" w:rsidRPr="00A84315" w:rsidTr="006336AB">
        <w:trPr>
          <w:trHeight w:val="395"/>
          <w:jc w:val="center"/>
        </w:trPr>
        <w:tc>
          <w:tcPr>
            <w:tcW w:w="3260" w:type="dxa"/>
            <w:gridSpan w:val="2"/>
            <w:vMerge w:val="restart"/>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b/>
                <w:bCs/>
              </w:rPr>
              <w:t>Производственная практика</w:t>
            </w:r>
          </w:p>
        </w:tc>
        <w:tc>
          <w:tcPr>
            <w:tcW w:w="8989" w:type="dxa"/>
            <w:gridSpan w:val="3"/>
          </w:tcPr>
          <w:p w:rsidR="00617F91" w:rsidRPr="00A84315" w:rsidRDefault="00617F91" w:rsidP="001D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b/>
                <w:bCs/>
              </w:rPr>
              <w:t>Виды работ:</w:t>
            </w:r>
          </w:p>
        </w:tc>
        <w:tc>
          <w:tcPr>
            <w:tcW w:w="1134" w:type="dxa"/>
          </w:tcPr>
          <w:p w:rsidR="00617F91" w:rsidRPr="00A84315" w:rsidRDefault="00617F91" w:rsidP="004102C7">
            <w:pPr>
              <w:widowControl w:val="0"/>
              <w:jc w:val="center"/>
            </w:pPr>
            <w:r w:rsidRPr="00A84315">
              <w:t>36ч</w:t>
            </w:r>
          </w:p>
        </w:tc>
        <w:tc>
          <w:tcPr>
            <w:tcW w:w="1305" w:type="dxa"/>
            <w:vMerge w:val="restart"/>
            <w:tcBorders>
              <w:top w:val="nil"/>
            </w:tcBorders>
            <w:shd w:val="clear" w:color="auto" w:fill="C0C0C0"/>
          </w:tcPr>
          <w:p w:rsidR="00617F91" w:rsidRPr="006336AB" w:rsidRDefault="00617F91" w:rsidP="006336AB">
            <w:pPr>
              <w:widowControl w:val="0"/>
            </w:pPr>
            <w:r w:rsidRPr="006336AB">
              <w:t>ОК 1- 7,</w:t>
            </w:r>
          </w:p>
          <w:p w:rsidR="00617F91" w:rsidRPr="006336AB" w:rsidRDefault="00617F91" w:rsidP="006336AB">
            <w:pPr>
              <w:widowControl w:val="0"/>
            </w:pPr>
            <w:r w:rsidRPr="006336AB">
              <w:t>ОК 9-11</w:t>
            </w:r>
          </w:p>
          <w:p w:rsidR="00617F91" w:rsidRPr="006336AB" w:rsidRDefault="00617F91" w:rsidP="006336AB">
            <w:pPr>
              <w:widowControl w:val="0"/>
            </w:pPr>
            <w:r w:rsidRPr="006336AB">
              <w:t>ПК 3.</w:t>
            </w:r>
            <w:r>
              <w:t>1</w:t>
            </w:r>
            <w:r w:rsidRPr="006336AB">
              <w:t>-3.</w:t>
            </w:r>
            <w:r>
              <w:t>4</w:t>
            </w:r>
          </w:p>
        </w:tc>
      </w:tr>
      <w:tr w:rsidR="00617F91" w:rsidRPr="00A84315" w:rsidTr="006336AB">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Ознакомление с историей создания предприятия и организационно-правовой формой, спецификой деятельности, ассортиментом продукции или услуг, организационной структурой предприятия и функции подразделений.</w:t>
            </w:r>
          </w:p>
        </w:tc>
        <w:tc>
          <w:tcPr>
            <w:tcW w:w="1134" w:type="dxa"/>
            <w:vAlign w:val="bottom"/>
          </w:tcPr>
          <w:p w:rsidR="00617F91" w:rsidRPr="00A84315" w:rsidRDefault="00617F91" w:rsidP="004908DE">
            <w:pPr>
              <w:jc w:val="center"/>
            </w:pPr>
          </w:p>
        </w:tc>
        <w:tc>
          <w:tcPr>
            <w:tcW w:w="1305" w:type="dxa"/>
            <w:vMerge/>
            <w:shd w:val="clear" w:color="auto" w:fill="C0C0C0"/>
            <w:vAlign w:val="bottom"/>
          </w:tcPr>
          <w:p w:rsidR="00617F91" w:rsidRPr="00A84315" w:rsidRDefault="00617F91" w:rsidP="004908DE">
            <w:pPr>
              <w:jc w:val="center"/>
              <w:rPr>
                <w:sz w:val="20"/>
                <w:szCs w:val="20"/>
              </w:rPr>
            </w:pPr>
          </w:p>
        </w:tc>
      </w:tr>
      <w:tr w:rsidR="00617F91" w:rsidRPr="00A84315" w:rsidTr="006336AB">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Ознакомление со структурой бухгалтерии, её функциями, должностными обязанностями бухгалтеров и главного бухгалтера, а также с их ответственностью.</w:t>
            </w:r>
          </w:p>
        </w:tc>
        <w:tc>
          <w:tcPr>
            <w:tcW w:w="1134" w:type="dxa"/>
            <w:vAlign w:val="bottom"/>
          </w:tcPr>
          <w:p w:rsidR="00617F91" w:rsidRPr="00A84315" w:rsidRDefault="00617F91" w:rsidP="004908DE">
            <w:pPr>
              <w:jc w:val="center"/>
            </w:pPr>
          </w:p>
        </w:tc>
        <w:tc>
          <w:tcPr>
            <w:tcW w:w="1305" w:type="dxa"/>
            <w:vMerge/>
            <w:shd w:val="clear" w:color="auto" w:fill="C0C0C0"/>
            <w:vAlign w:val="bottom"/>
          </w:tcPr>
          <w:p w:rsidR="00617F91" w:rsidRPr="00A84315" w:rsidRDefault="00617F91" w:rsidP="004908DE">
            <w:pPr>
              <w:jc w:val="center"/>
              <w:rPr>
                <w:sz w:val="20"/>
                <w:szCs w:val="20"/>
              </w:rPr>
            </w:pPr>
          </w:p>
        </w:tc>
      </w:tr>
      <w:tr w:rsidR="00617F91" w:rsidRPr="00A84315" w:rsidTr="006336AB">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законодательной и нормативной базой расчетных отношений с бюджетом и внебюджетными фондами; с налоговым режимом на предприятия и </w:t>
            </w:r>
            <w:r w:rsidRPr="00A84315">
              <w:lastRenderedPageBreak/>
              <w:t>налогами, которые взимаются.</w:t>
            </w:r>
          </w:p>
        </w:tc>
        <w:tc>
          <w:tcPr>
            <w:tcW w:w="1134" w:type="dxa"/>
            <w:vAlign w:val="bottom"/>
          </w:tcPr>
          <w:p w:rsidR="00617F91" w:rsidRPr="00A84315" w:rsidRDefault="00617F91" w:rsidP="004908DE">
            <w:pPr>
              <w:jc w:val="center"/>
            </w:pPr>
          </w:p>
        </w:tc>
        <w:tc>
          <w:tcPr>
            <w:tcW w:w="1305" w:type="dxa"/>
            <w:vMerge/>
            <w:tcBorders>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Ознакомление с учётом налога, при применении упрощённой системы налогообложения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единого налога на вмененный доход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налога на добавленную стоимость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налога на прибыль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Оформление платежных поручений по штрафам и пеням в бюджет.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налога на доходы с физических лиц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взносов на предприятии. Определение объектов налогообложения для начисления страховых взносов. Применение порядка исчисления страховых взносов. Оформление бухгалтерскими проводками начисления и перечисления сумм страховых взносов, начисления и перечисления взносов на страхование от несчастных случаев на производстве и профессиональных заболеваний.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налога на имущество организаций.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vMerge/>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транспортного налога на предприятии. Оформление </w:t>
            </w:r>
            <w:r w:rsidRPr="00A84315">
              <w:lastRenderedPageBreak/>
              <w:t xml:space="preserve">бухгалтерскими проводками начисления и перечисления сумм налога. Организация аналитического учета по счету 68 «Расчеты по налогам и сборам».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 xml:space="preserve">Ознакомление с учётом земельного налога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3260" w:type="dxa"/>
            <w:gridSpan w:val="2"/>
          </w:tcPr>
          <w:p w:rsidR="00617F91" w:rsidRPr="00A84315" w:rsidRDefault="00617F91"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17F91" w:rsidRPr="00A84315" w:rsidRDefault="00617F91" w:rsidP="004908DE">
            <w:pPr>
              <w:jc w:val="both"/>
            </w:pPr>
            <w:r w:rsidRPr="00A84315">
              <w:t>Подведение итогов прохождения практики. Защита отчёта по практике.</w:t>
            </w:r>
          </w:p>
        </w:tc>
        <w:tc>
          <w:tcPr>
            <w:tcW w:w="1134" w:type="dxa"/>
            <w:vAlign w:val="bottom"/>
          </w:tcPr>
          <w:p w:rsidR="00617F91" w:rsidRPr="00A84315" w:rsidRDefault="00617F91" w:rsidP="004908DE">
            <w:pPr>
              <w:jc w:val="center"/>
            </w:pPr>
          </w:p>
        </w:tc>
        <w:tc>
          <w:tcPr>
            <w:tcW w:w="1305" w:type="dxa"/>
            <w:tcBorders>
              <w:top w:val="nil"/>
              <w:bottom w:val="nil"/>
            </w:tcBorders>
            <w:shd w:val="clear" w:color="auto" w:fill="C0C0C0"/>
            <w:vAlign w:val="bottom"/>
          </w:tcPr>
          <w:p w:rsidR="00617F91" w:rsidRPr="00A84315" w:rsidRDefault="00617F91" w:rsidP="004908DE">
            <w:pPr>
              <w:jc w:val="center"/>
              <w:rPr>
                <w:sz w:val="20"/>
                <w:szCs w:val="20"/>
              </w:rPr>
            </w:pPr>
          </w:p>
        </w:tc>
      </w:tr>
      <w:tr w:rsidR="00617F91" w:rsidRPr="00A84315">
        <w:trPr>
          <w:jc w:val="center"/>
        </w:trPr>
        <w:tc>
          <w:tcPr>
            <w:tcW w:w="12249" w:type="dxa"/>
            <w:gridSpan w:val="5"/>
          </w:tcPr>
          <w:p w:rsidR="00617F91" w:rsidRPr="00A84315" w:rsidRDefault="00617F91" w:rsidP="00733BE3">
            <w:p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84315">
              <w:t>Всего</w:t>
            </w:r>
          </w:p>
        </w:tc>
        <w:tc>
          <w:tcPr>
            <w:tcW w:w="1134" w:type="dxa"/>
          </w:tcPr>
          <w:p w:rsidR="00617F91" w:rsidRPr="00A84315" w:rsidRDefault="00617F91" w:rsidP="004102C7">
            <w:pPr>
              <w:widowControl w:val="0"/>
              <w:jc w:val="center"/>
            </w:pPr>
            <w:r>
              <w:t>254</w:t>
            </w:r>
          </w:p>
        </w:tc>
        <w:tc>
          <w:tcPr>
            <w:tcW w:w="1305" w:type="dxa"/>
            <w:tcBorders>
              <w:top w:val="nil"/>
            </w:tcBorders>
            <w:shd w:val="clear" w:color="auto" w:fill="C0C0C0"/>
          </w:tcPr>
          <w:p w:rsidR="00617F91" w:rsidRPr="00A84315" w:rsidRDefault="00617F91" w:rsidP="004102C7">
            <w:pPr>
              <w:widowControl w:val="0"/>
              <w:jc w:val="center"/>
            </w:pPr>
          </w:p>
        </w:tc>
      </w:tr>
    </w:tbl>
    <w:p w:rsidR="00617F91" w:rsidRPr="00A84315" w:rsidRDefault="00617F91" w:rsidP="002568D9">
      <w:pPr>
        <w:pStyle w:val="11"/>
        <w:widowControl w:val="0"/>
        <w:shd w:val="clear" w:color="auto" w:fill="auto"/>
        <w:spacing w:before="153" w:line="360" w:lineRule="auto"/>
        <w:rPr>
          <w:sz w:val="24"/>
          <w:szCs w:val="24"/>
        </w:rPr>
        <w:sectPr w:rsidR="00617F91" w:rsidRPr="00A84315" w:rsidSect="00A73747">
          <w:pgSz w:w="16840" w:h="11907" w:orient="landscape" w:code="9"/>
          <w:pgMar w:top="1134" w:right="1134" w:bottom="1134" w:left="1418" w:header="709" w:footer="397" w:gutter="0"/>
          <w:cols w:space="708"/>
          <w:docGrid w:linePitch="360"/>
        </w:sectPr>
      </w:pPr>
    </w:p>
    <w:p w:rsidR="00617F91" w:rsidRPr="00A84315" w:rsidRDefault="00617F91" w:rsidP="002568D9">
      <w:pPr>
        <w:pStyle w:val="13"/>
        <w:widowControl w:val="0"/>
        <w:shd w:val="clear" w:color="auto" w:fill="auto"/>
        <w:tabs>
          <w:tab w:val="left" w:pos="993"/>
        </w:tabs>
        <w:spacing w:after="0" w:line="240" w:lineRule="auto"/>
        <w:ind w:firstLine="567"/>
        <w:jc w:val="both"/>
        <w:rPr>
          <w:b/>
          <w:sz w:val="24"/>
          <w:szCs w:val="24"/>
        </w:rPr>
      </w:pPr>
      <w:bookmarkStart w:id="2" w:name="bookmark0"/>
      <w:r w:rsidRPr="00A84315">
        <w:rPr>
          <w:b/>
          <w:sz w:val="24"/>
          <w:szCs w:val="24"/>
        </w:rPr>
        <w:lastRenderedPageBreak/>
        <w:t>4. УСЛОВИЯ РЕАЛИЗАЦИИ ПРОФЕССИОНАЛЬНОГО МОДУЛЯ</w:t>
      </w:r>
      <w:bookmarkEnd w:id="2"/>
    </w:p>
    <w:p w:rsidR="00617F91" w:rsidRPr="00A84315" w:rsidRDefault="00617F91" w:rsidP="002568D9">
      <w:pPr>
        <w:pStyle w:val="13"/>
        <w:widowControl w:val="0"/>
        <w:shd w:val="clear" w:color="auto" w:fill="auto"/>
        <w:tabs>
          <w:tab w:val="left" w:pos="993"/>
        </w:tabs>
        <w:spacing w:after="0" w:line="240" w:lineRule="auto"/>
        <w:ind w:firstLine="567"/>
        <w:jc w:val="both"/>
        <w:rPr>
          <w:b/>
          <w:sz w:val="24"/>
          <w:szCs w:val="24"/>
        </w:rPr>
      </w:pPr>
    </w:p>
    <w:p w:rsidR="00617F91" w:rsidRPr="00A84315" w:rsidRDefault="00617F91" w:rsidP="002568D9">
      <w:pPr>
        <w:pStyle w:val="13"/>
        <w:widowControl w:val="0"/>
        <w:numPr>
          <w:ilvl w:val="0"/>
          <w:numId w:val="7"/>
        </w:numPr>
        <w:shd w:val="clear" w:color="auto" w:fill="auto"/>
        <w:tabs>
          <w:tab w:val="left" w:pos="334"/>
          <w:tab w:val="left" w:pos="993"/>
        </w:tabs>
        <w:spacing w:after="0" w:line="240" w:lineRule="auto"/>
        <w:ind w:firstLine="567"/>
        <w:jc w:val="both"/>
        <w:rPr>
          <w:b/>
          <w:sz w:val="24"/>
          <w:szCs w:val="24"/>
        </w:rPr>
      </w:pPr>
      <w:bookmarkStart w:id="3" w:name="bookmark1"/>
      <w:r w:rsidRPr="00A84315">
        <w:rPr>
          <w:b/>
          <w:sz w:val="24"/>
          <w:szCs w:val="24"/>
        </w:rPr>
        <w:t>Требования к минимальному материально-техническому обеспечению</w:t>
      </w:r>
      <w:bookmarkEnd w:id="3"/>
    </w:p>
    <w:p w:rsidR="00617F91" w:rsidRPr="00A84315" w:rsidRDefault="00617F91"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rPr>
      </w:pPr>
      <w:r w:rsidRPr="00A84315">
        <w:rPr>
          <w:bCs/>
        </w:rPr>
        <w:t xml:space="preserve">Реализация профессионального модуля предполагает наличие учебного кабинета  «Бухгалтерского учета, налогообложения и аудита».  </w:t>
      </w:r>
    </w:p>
    <w:p w:rsidR="00617F91" w:rsidRPr="00A84315" w:rsidRDefault="00617F91"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17F91" w:rsidRPr="00A84315" w:rsidRDefault="00617F91"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A84315">
        <w:rPr>
          <w:bCs/>
        </w:rPr>
        <w:t>Оборудование кабинета:</w:t>
      </w:r>
    </w:p>
    <w:p w:rsidR="00617F91" w:rsidRPr="00A84315" w:rsidRDefault="00617F91" w:rsidP="002568D9">
      <w:pPr>
        <w:pStyle w:val="14"/>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посадочные места по количеству обучающихся;</w:t>
      </w:r>
    </w:p>
    <w:p w:rsidR="00617F91" w:rsidRPr="00A84315" w:rsidRDefault="00617F91" w:rsidP="002568D9">
      <w:pPr>
        <w:pStyle w:val="14"/>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рабочее место преподавателя;</w:t>
      </w:r>
    </w:p>
    <w:p w:rsidR="00617F91" w:rsidRPr="00A84315" w:rsidRDefault="00617F91" w:rsidP="002568D9">
      <w:pPr>
        <w:pStyle w:val="14"/>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электронные</w:t>
      </w:r>
      <w:r w:rsidRPr="00A84315">
        <w:rPr>
          <w:rFonts w:ascii="Times New Roman" w:hAnsi="Times New Roman"/>
          <w:sz w:val="24"/>
          <w:szCs w:val="24"/>
        </w:rPr>
        <w:t xml:space="preserve"> комплект бланков деклараций и расчетов по налогам и взносам</w:t>
      </w:r>
      <w:r w:rsidRPr="00A84315">
        <w:rPr>
          <w:rFonts w:ascii="Times New Roman" w:hAnsi="Times New Roman"/>
          <w:bCs/>
          <w:sz w:val="24"/>
          <w:szCs w:val="24"/>
        </w:rPr>
        <w:t>,  и др.</w:t>
      </w:r>
    </w:p>
    <w:p w:rsidR="00617F91" w:rsidRPr="00A84315" w:rsidRDefault="00617F91" w:rsidP="002568D9">
      <w:pPr>
        <w:pStyle w:val="14"/>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
    <w:p w:rsidR="00617F91" w:rsidRPr="00A84315" w:rsidRDefault="00617F91" w:rsidP="002568D9">
      <w:pPr>
        <w:widowControl w:val="0"/>
        <w:tabs>
          <w:tab w:val="left" w:pos="993"/>
          <w:tab w:val="left" w:pos="4361"/>
        </w:tabs>
        <w:ind w:firstLine="567"/>
        <w:rPr>
          <w:bCs/>
        </w:rPr>
      </w:pPr>
      <w:r w:rsidRPr="00A84315">
        <w:rPr>
          <w:bCs/>
        </w:rPr>
        <w:t>Технические средства обучения:</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компьютер;</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 xml:space="preserve">стандартное программное обеспечение: </w:t>
      </w:r>
      <w:r w:rsidRPr="00A84315">
        <w:rPr>
          <w:rFonts w:ascii="Times New Roman" w:hAnsi="Times New Roman"/>
          <w:bCs/>
          <w:sz w:val="24"/>
          <w:szCs w:val="24"/>
          <w:lang w:val="en-US"/>
        </w:rPr>
        <w:t>MS</w:t>
      </w:r>
      <w:r w:rsidRPr="00A84315">
        <w:rPr>
          <w:rFonts w:ascii="Times New Roman" w:hAnsi="Times New Roman"/>
          <w:bCs/>
          <w:sz w:val="24"/>
          <w:szCs w:val="24"/>
        </w:rPr>
        <w:t xml:space="preserve"> </w:t>
      </w:r>
      <w:r w:rsidRPr="00A84315">
        <w:rPr>
          <w:rFonts w:ascii="Times New Roman" w:hAnsi="Times New Roman"/>
          <w:bCs/>
          <w:sz w:val="24"/>
          <w:szCs w:val="24"/>
          <w:lang w:val="en-US"/>
        </w:rPr>
        <w:t>Windows</w:t>
      </w:r>
      <w:r w:rsidRPr="00A84315">
        <w:rPr>
          <w:rFonts w:ascii="Times New Roman" w:hAnsi="Times New Roman"/>
          <w:bCs/>
          <w:sz w:val="24"/>
          <w:szCs w:val="24"/>
        </w:rPr>
        <w:t xml:space="preserve"> </w:t>
      </w:r>
      <w:r w:rsidRPr="00A84315">
        <w:rPr>
          <w:rFonts w:ascii="Times New Roman" w:hAnsi="Times New Roman"/>
          <w:bCs/>
          <w:sz w:val="24"/>
          <w:szCs w:val="24"/>
          <w:lang w:val="en-US"/>
        </w:rPr>
        <w:t>XP</w:t>
      </w:r>
      <w:r w:rsidRPr="00A84315">
        <w:rPr>
          <w:rFonts w:ascii="Times New Roman" w:hAnsi="Times New Roman"/>
          <w:bCs/>
          <w:sz w:val="24"/>
          <w:szCs w:val="24"/>
        </w:rPr>
        <w:t xml:space="preserve">, текстовый редактор  </w:t>
      </w:r>
      <w:r w:rsidRPr="00A84315">
        <w:rPr>
          <w:rFonts w:ascii="Times New Roman" w:hAnsi="Times New Roman"/>
          <w:bCs/>
          <w:sz w:val="24"/>
          <w:szCs w:val="24"/>
          <w:lang w:val="en-US"/>
        </w:rPr>
        <w:t>MS</w:t>
      </w:r>
      <w:r w:rsidRPr="00A84315">
        <w:rPr>
          <w:rFonts w:ascii="Times New Roman" w:hAnsi="Times New Roman"/>
          <w:bCs/>
          <w:sz w:val="24"/>
          <w:szCs w:val="24"/>
        </w:rPr>
        <w:t xml:space="preserve"> </w:t>
      </w:r>
      <w:r w:rsidRPr="00A84315">
        <w:rPr>
          <w:rFonts w:ascii="Times New Roman" w:hAnsi="Times New Roman"/>
          <w:bCs/>
          <w:sz w:val="24"/>
          <w:szCs w:val="24"/>
          <w:lang w:val="en-US"/>
        </w:rPr>
        <w:t>Word</w:t>
      </w:r>
      <w:r w:rsidRPr="00A84315">
        <w:rPr>
          <w:rFonts w:ascii="Times New Roman" w:hAnsi="Times New Roman"/>
          <w:bCs/>
          <w:sz w:val="24"/>
          <w:szCs w:val="24"/>
        </w:rPr>
        <w:t>, редактор электронных таблиц М</w:t>
      </w:r>
      <w:r w:rsidRPr="00A84315">
        <w:rPr>
          <w:rFonts w:ascii="Times New Roman" w:hAnsi="Times New Roman"/>
          <w:bCs/>
          <w:sz w:val="24"/>
          <w:szCs w:val="24"/>
          <w:lang w:val="en-US"/>
        </w:rPr>
        <w:t>S</w:t>
      </w:r>
      <w:r w:rsidRPr="00A84315">
        <w:rPr>
          <w:rFonts w:ascii="Times New Roman" w:hAnsi="Times New Roman"/>
          <w:bCs/>
          <w:sz w:val="24"/>
          <w:szCs w:val="24"/>
        </w:rPr>
        <w:t xml:space="preserve"> </w:t>
      </w:r>
      <w:r w:rsidRPr="00A84315">
        <w:rPr>
          <w:rFonts w:ascii="Times New Roman" w:hAnsi="Times New Roman"/>
          <w:bCs/>
          <w:sz w:val="24"/>
          <w:szCs w:val="24"/>
          <w:lang w:val="en-US"/>
        </w:rPr>
        <w:t>Excel</w:t>
      </w:r>
      <w:r w:rsidRPr="00A84315">
        <w:rPr>
          <w:rFonts w:ascii="Times New Roman" w:hAnsi="Times New Roman"/>
          <w:bCs/>
          <w:sz w:val="24"/>
          <w:szCs w:val="24"/>
        </w:rPr>
        <w:t xml:space="preserve">, </w:t>
      </w:r>
      <w:r w:rsidRPr="00A84315">
        <w:rPr>
          <w:rFonts w:ascii="Times New Roman" w:hAnsi="Times New Roman"/>
          <w:bCs/>
          <w:sz w:val="24"/>
          <w:szCs w:val="24"/>
          <w:lang w:val="en-US"/>
        </w:rPr>
        <w:t>Internet</w:t>
      </w:r>
      <w:r w:rsidRPr="00A84315">
        <w:rPr>
          <w:rFonts w:ascii="Times New Roman" w:hAnsi="Times New Roman"/>
          <w:bCs/>
          <w:sz w:val="24"/>
          <w:szCs w:val="24"/>
        </w:rPr>
        <w:t xml:space="preserve"> </w:t>
      </w:r>
      <w:r w:rsidRPr="00A84315">
        <w:rPr>
          <w:rFonts w:ascii="Times New Roman" w:hAnsi="Times New Roman"/>
          <w:bCs/>
          <w:sz w:val="24"/>
          <w:szCs w:val="24"/>
          <w:lang w:val="en-US"/>
        </w:rPr>
        <w:t>Explorer</w:t>
      </w:r>
      <w:r w:rsidRPr="00A84315">
        <w:rPr>
          <w:rFonts w:ascii="Times New Roman" w:hAnsi="Times New Roman"/>
          <w:bCs/>
          <w:sz w:val="24"/>
          <w:szCs w:val="24"/>
        </w:rPr>
        <w:t xml:space="preserve">; </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 xml:space="preserve">программное обеспечение общего и профессионального назначения «1С: Предприятия – Бухгалтерия предприятия 8.2», "Налогоплательщик" </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справочно-информационные системы (СПС «Гарант»,СПС«Консультант Плюс» и др.);</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интерактивная доска;</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мультимедипроектор;</w:t>
      </w:r>
    </w:p>
    <w:p w:rsidR="00617F91" w:rsidRPr="00A84315" w:rsidRDefault="00617F91" w:rsidP="003A571D">
      <w:pPr>
        <w:pStyle w:val="14"/>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калькулятор.</w:t>
      </w:r>
    </w:p>
    <w:p w:rsidR="00617F91" w:rsidRPr="00A84315" w:rsidRDefault="00617F91" w:rsidP="002568D9">
      <w:pPr>
        <w:pStyle w:val="14"/>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
    <w:p w:rsidR="00617F91" w:rsidRPr="00A84315" w:rsidRDefault="00617F91" w:rsidP="002568D9">
      <w:pPr>
        <w:pStyle w:val="13"/>
        <w:widowControl w:val="0"/>
        <w:numPr>
          <w:ilvl w:val="0"/>
          <w:numId w:val="7"/>
        </w:numPr>
        <w:shd w:val="clear" w:color="auto" w:fill="auto"/>
        <w:tabs>
          <w:tab w:val="left" w:pos="293"/>
          <w:tab w:val="left" w:pos="993"/>
        </w:tabs>
        <w:spacing w:after="0" w:line="240" w:lineRule="auto"/>
        <w:ind w:firstLine="567"/>
        <w:jc w:val="both"/>
        <w:rPr>
          <w:b/>
          <w:sz w:val="24"/>
          <w:szCs w:val="24"/>
        </w:rPr>
      </w:pPr>
      <w:bookmarkStart w:id="4" w:name="bookmark2"/>
      <w:r w:rsidRPr="00A84315">
        <w:rPr>
          <w:b/>
          <w:sz w:val="24"/>
          <w:szCs w:val="24"/>
        </w:rPr>
        <w:t>Информационное обеспечение обучении</w:t>
      </w:r>
      <w:bookmarkEnd w:id="4"/>
    </w:p>
    <w:p w:rsidR="00617F91" w:rsidRPr="00A84315" w:rsidRDefault="00617F91" w:rsidP="002568D9">
      <w:pPr>
        <w:pStyle w:val="13"/>
        <w:widowControl w:val="0"/>
        <w:shd w:val="clear" w:color="auto" w:fill="auto"/>
        <w:tabs>
          <w:tab w:val="left" w:pos="993"/>
        </w:tabs>
        <w:spacing w:after="0" w:line="240" w:lineRule="auto"/>
        <w:ind w:firstLine="567"/>
        <w:jc w:val="both"/>
        <w:rPr>
          <w:b/>
          <w:sz w:val="24"/>
          <w:szCs w:val="24"/>
        </w:rPr>
      </w:pPr>
      <w:bookmarkStart w:id="5" w:name="bookmark3"/>
      <w:r w:rsidRPr="00A84315">
        <w:rPr>
          <w:b/>
          <w:sz w:val="24"/>
          <w:szCs w:val="24"/>
        </w:rPr>
        <w:t xml:space="preserve">Перечень рекомендуемых учебных изданий, дополнительной литературы, Интернет-ресурсов. </w:t>
      </w:r>
      <w:bookmarkEnd w:id="5"/>
    </w:p>
    <w:p w:rsidR="00617F91" w:rsidRPr="00A84315" w:rsidRDefault="00617F91"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6" w:name="bookmark4"/>
      <w:r w:rsidRPr="00A84315">
        <w:rPr>
          <w:b/>
          <w:bCs/>
        </w:rPr>
        <w:t xml:space="preserve">Основные источники: </w:t>
      </w:r>
    </w:p>
    <w:p w:rsidR="00617F91" w:rsidRPr="00145AB5" w:rsidRDefault="00617F91" w:rsidP="00145AB5">
      <w:pPr>
        <w:pStyle w:val="ae"/>
        <w:widowControl w:val="0"/>
        <w:tabs>
          <w:tab w:val="left" w:pos="0"/>
          <w:tab w:val="left" w:pos="360"/>
          <w:tab w:val="left" w:pos="993"/>
        </w:tabs>
        <w:spacing w:after="0"/>
        <w:ind w:left="0" w:firstLine="567"/>
      </w:pPr>
      <w:r w:rsidRPr="00145AB5">
        <w:t>Перечень нормативно-правовых актов</w:t>
      </w:r>
    </w:p>
    <w:p w:rsidR="00617F91" w:rsidRPr="00145AB5" w:rsidRDefault="00617F91" w:rsidP="00145AB5">
      <w:pPr>
        <w:pStyle w:val="14"/>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 xml:space="preserve">Налоговый кодекс Российской Федерации, части 1 (в редакции от </w:t>
      </w:r>
      <w:r w:rsidRPr="00145AB5">
        <w:rPr>
          <w:rFonts w:ascii="Times New Roman" w:hAnsi="Times New Roman"/>
          <w:sz w:val="24"/>
          <w:szCs w:val="24"/>
          <w:shd w:val="clear" w:color="auto" w:fill="FFFFFF"/>
        </w:rPr>
        <w:t>30.10.2018 </w:t>
      </w:r>
      <w:hyperlink r:id="rId9" w:anchor="dst100009" w:history="1">
        <w:r w:rsidRPr="00145AB5">
          <w:rPr>
            <w:rStyle w:val="af0"/>
            <w:rFonts w:ascii="Times New Roman" w:hAnsi="Times New Roman"/>
            <w:color w:val="auto"/>
            <w:sz w:val="24"/>
            <w:szCs w:val="24"/>
            <w:shd w:val="clear" w:color="auto" w:fill="FFFFFF"/>
          </w:rPr>
          <w:t>N 373-ФЗ</w:t>
        </w:r>
      </w:hyperlink>
      <w:r w:rsidRPr="00145AB5">
        <w:rPr>
          <w:rFonts w:ascii="Times New Roman" w:hAnsi="Times New Roman"/>
          <w:sz w:val="24"/>
          <w:szCs w:val="24"/>
        </w:rPr>
        <w:t xml:space="preserve">; </w:t>
      </w:r>
    </w:p>
    <w:p w:rsidR="00617F91" w:rsidRPr="00145AB5" w:rsidRDefault="00617F91" w:rsidP="00145AB5">
      <w:pPr>
        <w:pStyle w:val="14"/>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 xml:space="preserve">Налоговый кодекс Российской Федерации, части 2 (в редакции </w:t>
      </w:r>
      <w:r w:rsidRPr="00145AB5">
        <w:rPr>
          <w:rFonts w:ascii="Times New Roman" w:hAnsi="Times New Roman"/>
          <w:sz w:val="24"/>
          <w:szCs w:val="24"/>
          <w:shd w:val="clear" w:color="auto" w:fill="FFFFFF"/>
        </w:rPr>
        <w:t>от 31.05.201</w:t>
      </w:r>
      <w:r>
        <w:rPr>
          <w:rFonts w:ascii="Times New Roman" w:hAnsi="Times New Roman"/>
          <w:sz w:val="24"/>
          <w:szCs w:val="24"/>
          <w:shd w:val="clear" w:color="auto" w:fill="FFFFFF"/>
        </w:rPr>
        <w:t>9</w:t>
      </w:r>
      <w:r w:rsidRPr="00145AB5">
        <w:rPr>
          <w:rFonts w:ascii="Times New Roman" w:hAnsi="Times New Roman"/>
          <w:sz w:val="24"/>
          <w:szCs w:val="24"/>
          <w:shd w:val="clear" w:color="auto" w:fill="FFFFFF"/>
        </w:rPr>
        <w:t> </w:t>
      </w:r>
      <w:r w:rsidRPr="00145AB5">
        <w:rPr>
          <w:rFonts w:ascii="Times New Roman" w:hAnsi="Times New Roman"/>
          <w:sz w:val="24"/>
          <w:szCs w:val="24"/>
        </w:rPr>
        <w:t>)</w:t>
      </w:r>
    </w:p>
    <w:p w:rsidR="00617F91" w:rsidRPr="00145AB5" w:rsidRDefault="00617F91" w:rsidP="00145AB5">
      <w:pPr>
        <w:pStyle w:val="14"/>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Закон РФ от 21.03.1991 N 943-1"О налоговых органах РФ"</w:t>
      </w:r>
      <w:r w:rsidRPr="00145AB5">
        <w:rPr>
          <w:rFonts w:ascii="Times New Roman" w:hAnsi="Times New Roman"/>
          <w:sz w:val="24"/>
          <w:szCs w:val="24"/>
          <w:shd w:val="clear" w:color="auto" w:fill="FFFFFF"/>
        </w:rPr>
        <w:t xml:space="preserve"> (в редакции законов от 03.07.2016 </w:t>
      </w:r>
      <w:hyperlink r:id="rId10" w:anchor="dst100009" w:history="1">
        <w:r w:rsidRPr="00145AB5">
          <w:rPr>
            <w:rStyle w:val="af0"/>
            <w:rFonts w:ascii="Times New Roman" w:hAnsi="Times New Roman"/>
            <w:color w:val="auto"/>
            <w:sz w:val="24"/>
            <w:szCs w:val="24"/>
            <w:u w:val="none"/>
          </w:rPr>
          <w:t>N 250-ФЗ</w:t>
        </w:r>
      </w:hyperlink>
      <w:r w:rsidRPr="00145AB5">
        <w:rPr>
          <w:rFonts w:ascii="Times New Roman" w:hAnsi="Times New Roman"/>
          <w:sz w:val="24"/>
          <w:szCs w:val="24"/>
          <w:shd w:val="clear" w:color="auto" w:fill="FFFFFF"/>
        </w:rPr>
        <w:t>, от 03.07.2016 </w:t>
      </w:r>
      <w:hyperlink r:id="rId11" w:anchor="dst100487" w:history="1">
        <w:r w:rsidRPr="00145AB5">
          <w:rPr>
            <w:rStyle w:val="af0"/>
            <w:rFonts w:ascii="Times New Roman" w:hAnsi="Times New Roman"/>
            <w:color w:val="auto"/>
            <w:sz w:val="24"/>
            <w:szCs w:val="24"/>
            <w:u w:val="none"/>
          </w:rPr>
          <w:t>N 290-ФЗ</w:t>
        </w:r>
      </w:hyperlink>
      <w:r w:rsidRPr="00145AB5">
        <w:rPr>
          <w:rFonts w:ascii="Times New Roman" w:hAnsi="Times New Roman"/>
          <w:sz w:val="24"/>
          <w:szCs w:val="24"/>
        </w:rPr>
        <w:t>;</w:t>
      </w:r>
    </w:p>
    <w:p w:rsidR="00617F91" w:rsidRPr="00145AB5" w:rsidRDefault="00617F91" w:rsidP="00145AB5">
      <w:pPr>
        <w:pStyle w:val="14"/>
        <w:numPr>
          <w:ilvl w:val="0"/>
          <w:numId w:val="9"/>
        </w:numPr>
        <w:shd w:val="clear" w:color="auto" w:fill="FFFFFF"/>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 xml:space="preserve"> Приказ Минфина России от 19.11.2002 N 114н (ред. от 06.04.2015)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617F91" w:rsidRPr="0076020E" w:rsidRDefault="002B4CCD" w:rsidP="00145AB5">
      <w:pPr>
        <w:pStyle w:val="14"/>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hyperlink r:id="rId12" w:history="1">
        <w:r w:rsidR="00617F91" w:rsidRPr="00145AB5">
          <w:rPr>
            <w:rStyle w:val="af0"/>
            <w:rFonts w:ascii="Times New Roman" w:hAnsi="Times New Roman"/>
            <w:color w:val="auto"/>
            <w:sz w:val="24"/>
            <w:szCs w:val="24"/>
            <w:u w:val="none"/>
          </w:rPr>
          <w:t>Федеральный закон от 19.12.2016 N 419-ФЗ "О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w:t>
        </w:r>
      </w:hyperlink>
      <w:r w:rsidR="00617F91" w:rsidRPr="0076020E">
        <w:rPr>
          <w:rFonts w:ascii="Times New Roman" w:hAnsi="Times New Roman"/>
          <w:sz w:val="24"/>
          <w:szCs w:val="24"/>
        </w:rPr>
        <w:t>Постановления Правительства РФ.</w:t>
      </w:r>
    </w:p>
    <w:p w:rsidR="00617F91" w:rsidRPr="0076020E" w:rsidRDefault="00617F91" w:rsidP="002568D9">
      <w:pPr>
        <w:widowControl w:val="0"/>
        <w:numPr>
          <w:ilvl w:val="0"/>
          <w:numId w:val="9"/>
        </w:numPr>
        <w:tabs>
          <w:tab w:val="left" w:pos="993"/>
        </w:tabs>
        <w:autoSpaceDE w:val="0"/>
        <w:autoSpaceDN w:val="0"/>
        <w:adjustRightInd w:val="0"/>
        <w:ind w:left="0" w:firstLine="567"/>
        <w:jc w:val="both"/>
      </w:pPr>
      <w:r w:rsidRPr="0076020E">
        <w:t>Федеральный закон от 06.12.2011г., № 402-ФЗ «О бухгалтерском учете» с изменениями и дополнениями.</w:t>
      </w:r>
    </w:p>
    <w:p w:rsidR="00617F91" w:rsidRPr="0076020E" w:rsidRDefault="00617F91" w:rsidP="002568D9">
      <w:pPr>
        <w:widowControl w:val="0"/>
        <w:numPr>
          <w:ilvl w:val="0"/>
          <w:numId w:val="9"/>
        </w:numPr>
        <w:tabs>
          <w:tab w:val="left" w:pos="993"/>
        </w:tabs>
        <w:autoSpaceDE w:val="0"/>
        <w:autoSpaceDN w:val="0"/>
        <w:adjustRightInd w:val="0"/>
        <w:ind w:left="0" w:firstLine="567"/>
        <w:jc w:val="both"/>
      </w:pPr>
      <w:r w:rsidRPr="0076020E">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с изменениями и дополнениями.</w:t>
      </w:r>
    </w:p>
    <w:p w:rsidR="00617F91" w:rsidRPr="0076020E" w:rsidRDefault="00617F91" w:rsidP="002568D9">
      <w:pPr>
        <w:widowControl w:val="0"/>
        <w:numPr>
          <w:ilvl w:val="0"/>
          <w:numId w:val="9"/>
        </w:numPr>
        <w:tabs>
          <w:tab w:val="left" w:pos="993"/>
        </w:tabs>
        <w:autoSpaceDE w:val="0"/>
        <w:autoSpaceDN w:val="0"/>
        <w:adjustRightInd w:val="0"/>
        <w:ind w:left="0" w:firstLine="567"/>
        <w:jc w:val="both"/>
      </w:pPr>
      <w:r w:rsidRPr="0076020E">
        <w:t>Приказ Минфина РФ от 06.05.1999 N 32н «Об утверждении Положения по бухгалтерскому учету «Доходы организации» ПБУ 9/99» с изменениями и дополнениями.</w:t>
      </w:r>
    </w:p>
    <w:p w:rsidR="00617F91" w:rsidRPr="00A84315" w:rsidRDefault="00617F91" w:rsidP="002568D9">
      <w:pPr>
        <w:pStyle w:val="ae"/>
        <w:widowControl w:val="0"/>
        <w:numPr>
          <w:ilvl w:val="0"/>
          <w:numId w:val="9"/>
        </w:numPr>
        <w:tabs>
          <w:tab w:val="left" w:pos="993"/>
        </w:tabs>
        <w:spacing w:after="0"/>
        <w:ind w:left="0" w:firstLine="567"/>
        <w:jc w:val="both"/>
      </w:pPr>
      <w:r w:rsidRPr="0076020E">
        <w:t>Приказ Минфина РФ от 06.05.1999 N 33н «Об утверждении Положения по бухгалтерскому учету «Расходы</w:t>
      </w:r>
      <w:r w:rsidRPr="00A84315">
        <w:t xml:space="preserve"> организации» ПБУ 10/99» с изменениями и дополнениями.</w:t>
      </w:r>
    </w:p>
    <w:p w:rsidR="00617F91" w:rsidRPr="00A84315" w:rsidRDefault="00617F91" w:rsidP="00C82377">
      <w:pPr>
        <w:pStyle w:val="ae"/>
        <w:widowControl w:val="0"/>
        <w:tabs>
          <w:tab w:val="left" w:pos="993"/>
        </w:tabs>
        <w:spacing w:after="0"/>
        <w:ind w:left="0"/>
        <w:jc w:val="both"/>
      </w:pPr>
    </w:p>
    <w:p w:rsidR="00617F91" w:rsidRPr="00A84315" w:rsidRDefault="00617F91" w:rsidP="002568D9">
      <w:pPr>
        <w:pStyle w:val="1"/>
        <w:keepNext w:va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A84315">
        <w:rPr>
          <w:b/>
        </w:rPr>
        <w:t>Интернет – ресурсы</w:t>
      </w:r>
    </w:p>
    <w:p w:rsidR="00617F91" w:rsidRPr="00A84315" w:rsidRDefault="00617F91" w:rsidP="002568D9">
      <w:pPr>
        <w:widowControl w:val="0"/>
        <w:tabs>
          <w:tab w:val="left" w:pos="993"/>
        </w:tabs>
        <w:ind w:firstLine="567"/>
        <w:jc w:val="both"/>
      </w:pPr>
      <w:r w:rsidRPr="00A84315">
        <w:t>СПС «Консультант Плюс» (</w:t>
      </w:r>
      <w:hyperlink r:id="rId13" w:history="1">
        <w:r w:rsidRPr="00A84315">
          <w:t>http://www.consultant.ru</w:t>
        </w:r>
      </w:hyperlink>
      <w:r w:rsidRPr="00A84315">
        <w:t>)</w:t>
      </w:r>
    </w:p>
    <w:p w:rsidR="00617F91" w:rsidRPr="00A84315" w:rsidRDefault="00617F91" w:rsidP="002568D9">
      <w:pPr>
        <w:widowControl w:val="0"/>
        <w:tabs>
          <w:tab w:val="left" w:pos="993"/>
        </w:tabs>
        <w:ind w:firstLine="567"/>
        <w:jc w:val="both"/>
      </w:pPr>
      <w:r w:rsidRPr="00A84315">
        <w:t>Российская сеть центров правовой информации «Кодекс» (</w:t>
      </w:r>
      <w:hyperlink r:id="rId14" w:history="1">
        <w:r w:rsidRPr="00A84315">
          <w:t>http://www.kodeks.ru</w:t>
        </w:r>
      </w:hyperlink>
      <w:r w:rsidRPr="00A84315">
        <w:t>)</w:t>
      </w:r>
    </w:p>
    <w:p w:rsidR="00617F91" w:rsidRPr="00A84315" w:rsidRDefault="00617F91" w:rsidP="002568D9">
      <w:pPr>
        <w:widowControl w:val="0"/>
        <w:tabs>
          <w:tab w:val="left" w:pos="993"/>
        </w:tabs>
        <w:ind w:firstLine="567"/>
        <w:jc w:val="both"/>
      </w:pPr>
      <w:r w:rsidRPr="00A84315">
        <w:lastRenderedPageBreak/>
        <w:t>СПС «Гарант» (</w:t>
      </w:r>
      <w:hyperlink r:id="rId15" w:history="1">
        <w:r w:rsidRPr="00A84315">
          <w:t>http://www.garant.ru</w:t>
        </w:r>
      </w:hyperlink>
      <w:r w:rsidRPr="00A84315">
        <w:t>)</w:t>
      </w:r>
    </w:p>
    <w:p w:rsidR="00617F91" w:rsidRPr="00A84315" w:rsidRDefault="00617F91" w:rsidP="002568D9">
      <w:pPr>
        <w:widowControl w:val="0"/>
        <w:tabs>
          <w:tab w:val="left" w:pos="993"/>
        </w:tabs>
        <w:ind w:firstLine="567"/>
        <w:jc w:val="both"/>
      </w:pPr>
      <w:r w:rsidRPr="00A84315">
        <w:t>Официальный сайт Пенсионного фонда Российской Федерации  (</w:t>
      </w:r>
      <w:hyperlink r:id="rId16"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pfrf</w:t>
        </w:r>
        <w:r w:rsidRPr="00A84315">
          <w:rPr>
            <w:rStyle w:val="af0"/>
            <w:color w:val="auto"/>
            <w:u w:val="none"/>
          </w:rPr>
          <w:t>.</w:t>
        </w:r>
        <w:r w:rsidRPr="00A84315">
          <w:rPr>
            <w:rStyle w:val="af0"/>
            <w:color w:val="auto"/>
            <w:u w:val="none"/>
            <w:lang w:val="en-US"/>
          </w:rPr>
          <w:t>ru</w:t>
        </w:r>
      </w:hyperlink>
      <w:r w:rsidRPr="00A84315">
        <w:t>)</w:t>
      </w:r>
    </w:p>
    <w:p w:rsidR="00617F91" w:rsidRPr="00A84315" w:rsidRDefault="00617F91" w:rsidP="002568D9">
      <w:pPr>
        <w:widowControl w:val="0"/>
        <w:tabs>
          <w:tab w:val="left" w:pos="993"/>
        </w:tabs>
        <w:ind w:firstLine="567"/>
        <w:jc w:val="both"/>
      </w:pPr>
      <w:r w:rsidRPr="00A84315">
        <w:t xml:space="preserve">Бухгалтерский учет, налогообложение, отчетность, МСФО, анализ бухгалтерской информации, 1С:Бухгалтерия [Электронный ресурс] </w:t>
      </w:r>
      <w:r w:rsidRPr="00A84315">
        <w:rPr>
          <w:bCs/>
        </w:rPr>
        <w:t xml:space="preserve">– Режим доступа: </w:t>
      </w:r>
      <w:r w:rsidRPr="00A84315">
        <w:t>- www.buh.ru</w:t>
      </w:r>
    </w:p>
    <w:p w:rsidR="00617F91" w:rsidRPr="00A84315" w:rsidRDefault="00617F91" w:rsidP="002568D9">
      <w:pPr>
        <w:widowControl w:val="0"/>
        <w:tabs>
          <w:tab w:val="left" w:pos="993"/>
        </w:tabs>
        <w:ind w:firstLine="567"/>
        <w:jc w:val="both"/>
      </w:pPr>
      <w:r w:rsidRPr="00A84315">
        <w:t xml:space="preserve">Официальный сайт налоговой службы [Электронный ресурс] </w:t>
      </w:r>
      <w:r w:rsidRPr="00A84315">
        <w:rPr>
          <w:bCs/>
        </w:rPr>
        <w:t xml:space="preserve">– Режим доступа: </w:t>
      </w:r>
      <w:r w:rsidRPr="00A84315">
        <w:t xml:space="preserve"> - www.nalog.ru</w:t>
      </w:r>
    </w:p>
    <w:p w:rsidR="00617F91" w:rsidRPr="00A84315" w:rsidRDefault="00617F91" w:rsidP="002568D9">
      <w:pPr>
        <w:widowControl w:val="0"/>
        <w:tabs>
          <w:tab w:val="left" w:pos="993"/>
        </w:tabs>
        <w:ind w:firstLine="567"/>
        <w:jc w:val="both"/>
      </w:pPr>
      <w:r w:rsidRPr="00A84315">
        <w:t xml:space="preserve">Официальный сайт Фонда социального страхования РФ [Электронный ресурс] </w:t>
      </w:r>
      <w:r w:rsidRPr="00A84315">
        <w:rPr>
          <w:bCs/>
        </w:rPr>
        <w:t xml:space="preserve">– Режим доступа: </w:t>
      </w:r>
      <w:r w:rsidRPr="00A84315">
        <w:t>- www.f</w:t>
      </w:r>
      <w:r w:rsidRPr="00A84315">
        <w:rPr>
          <w:lang w:val="en-US"/>
        </w:rPr>
        <w:t>ss</w:t>
      </w:r>
      <w:r w:rsidRPr="00A84315">
        <w:t>.ru</w:t>
      </w:r>
    </w:p>
    <w:p w:rsidR="00617F91" w:rsidRPr="00A84315" w:rsidRDefault="00617F91" w:rsidP="002568D9">
      <w:pPr>
        <w:widowControl w:val="0"/>
        <w:tabs>
          <w:tab w:val="left" w:pos="993"/>
        </w:tabs>
        <w:ind w:firstLine="567"/>
        <w:jc w:val="both"/>
      </w:pPr>
      <w:r w:rsidRPr="00A84315">
        <w:t>Официальный сайт журнала «Российский налоговый курьер» (</w:t>
      </w:r>
      <w:hyperlink r:id="rId17"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rnk</w:t>
        </w:r>
        <w:r w:rsidRPr="00A84315">
          <w:rPr>
            <w:rStyle w:val="af0"/>
            <w:color w:val="auto"/>
            <w:u w:val="none"/>
          </w:rPr>
          <w:t>.</w:t>
        </w:r>
        <w:r w:rsidRPr="00A84315">
          <w:rPr>
            <w:rStyle w:val="af0"/>
            <w:color w:val="auto"/>
            <w:u w:val="none"/>
            <w:lang w:val="en-US"/>
          </w:rPr>
          <w:t>ru</w:t>
        </w:r>
      </w:hyperlink>
      <w:r w:rsidRPr="00A84315">
        <w:t>)</w:t>
      </w:r>
    </w:p>
    <w:p w:rsidR="00617F91" w:rsidRPr="00A84315" w:rsidRDefault="00617F91" w:rsidP="002568D9">
      <w:pPr>
        <w:widowControl w:val="0"/>
        <w:tabs>
          <w:tab w:val="left" w:pos="993"/>
        </w:tabs>
        <w:ind w:firstLine="567"/>
        <w:jc w:val="both"/>
      </w:pPr>
      <w:r w:rsidRPr="00A84315">
        <w:t>Официальный сайт Президента Российской Федерации (http://kremlin.ru/mainpage.shtml)</w:t>
      </w:r>
    </w:p>
    <w:p w:rsidR="00617F91" w:rsidRPr="00A84315" w:rsidRDefault="00617F91" w:rsidP="002568D9">
      <w:pPr>
        <w:widowControl w:val="0"/>
        <w:tabs>
          <w:tab w:val="left" w:pos="993"/>
        </w:tabs>
        <w:ind w:firstLine="567"/>
        <w:jc w:val="both"/>
      </w:pPr>
      <w:r w:rsidRPr="00A84315">
        <w:t>Официальный сайт Государственной Думы Федерального Собрания Российской Федерации (http://www.duma.gov.ru)</w:t>
      </w:r>
    </w:p>
    <w:p w:rsidR="00617F91" w:rsidRPr="00A84315" w:rsidRDefault="00617F91" w:rsidP="00C82377">
      <w:pPr>
        <w:widowControl w:val="0"/>
        <w:tabs>
          <w:tab w:val="left" w:pos="993"/>
        </w:tabs>
        <w:ind w:firstLine="567"/>
        <w:jc w:val="both"/>
      </w:pPr>
      <w:r w:rsidRPr="00A84315">
        <w:t xml:space="preserve">Научная электронная библиотека "eLibrary.ru" </w:t>
      </w:r>
      <w:hyperlink r:id="rId18" w:history="1">
        <w:r w:rsidRPr="00A84315">
          <w:rPr>
            <w:rStyle w:val="af0"/>
            <w:color w:val="auto"/>
            <w:u w:val="none"/>
          </w:rPr>
          <w:t>http://elibrary.ru/</w:t>
        </w:r>
      </w:hyperlink>
      <w:r w:rsidRPr="00A84315">
        <w:t xml:space="preserve"> </w:t>
      </w:r>
    </w:p>
    <w:p w:rsidR="00617F91" w:rsidRPr="00A84315" w:rsidRDefault="00617F91" w:rsidP="00C82377">
      <w:pPr>
        <w:widowControl w:val="0"/>
        <w:tabs>
          <w:tab w:val="left" w:pos="993"/>
        </w:tabs>
        <w:ind w:firstLine="567"/>
        <w:jc w:val="both"/>
      </w:pPr>
      <w:r w:rsidRPr="00A84315">
        <w:t xml:space="preserve">Министерство финансов: </w:t>
      </w:r>
      <w:hyperlink r:id="rId19"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minfin</w:t>
        </w:r>
        <w:r w:rsidRPr="00A84315">
          <w:rPr>
            <w:rStyle w:val="af0"/>
            <w:color w:val="auto"/>
            <w:u w:val="none"/>
          </w:rPr>
          <w:t>.</w:t>
        </w:r>
        <w:r w:rsidRPr="00A84315">
          <w:rPr>
            <w:rStyle w:val="af0"/>
            <w:color w:val="auto"/>
            <w:u w:val="none"/>
            <w:lang w:val="en-US"/>
          </w:rPr>
          <w:t>ru</w:t>
        </w:r>
      </w:hyperlink>
    </w:p>
    <w:p w:rsidR="00617F91" w:rsidRPr="00A84315" w:rsidRDefault="00617F91" w:rsidP="002568D9">
      <w:pPr>
        <w:widowControl w:val="0"/>
        <w:tabs>
          <w:tab w:val="left" w:pos="993"/>
        </w:tabs>
        <w:ind w:firstLine="567"/>
        <w:jc w:val="both"/>
      </w:pPr>
    </w:p>
    <w:bookmarkEnd w:id="6"/>
    <w:p w:rsidR="00617F91" w:rsidRPr="00A84315" w:rsidRDefault="00617F91" w:rsidP="002568D9">
      <w:pPr>
        <w:pStyle w:val="20"/>
        <w:widowControl w:val="0"/>
        <w:shd w:val="clear" w:color="auto" w:fill="auto"/>
        <w:tabs>
          <w:tab w:val="left" w:pos="378"/>
          <w:tab w:val="left" w:pos="993"/>
        </w:tabs>
        <w:spacing w:after="0" w:line="240" w:lineRule="auto"/>
        <w:ind w:firstLine="567"/>
        <w:jc w:val="both"/>
        <w:rPr>
          <w:b/>
          <w:sz w:val="24"/>
          <w:szCs w:val="24"/>
        </w:rPr>
      </w:pPr>
      <w:r w:rsidRPr="00A84315">
        <w:rPr>
          <w:b/>
          <w:sz w:val="24"/>
          <w:szCs w:val="24"/>
        </w:rPr>
        <w:t>4.3     Общие требования к организации образовательного процесса</w:t>
      </w: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r w:rsidRPr="00A84315">
        <w:rPr>
          <w:sz w:val="24"/>
          <w:szCs w:val="24"/>
        </w:rPr>
        <w:t>Занятия проводятся в учебных аудиториях и лабораториях, оснащенных необходимым учебным, методическим, информационным, программным обеспечением.</w:t>
      </w: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r w:rsidRPr="00A84315">
        <w:rPr>
          <w:sz w:val="24"/>
          <w:szCs w:val="24"/>
        </w:rPr>
        <w:t>В преподавании используются лекционно-семинарские формы проведения занятий, практикум, информационно- коммуникационные технологии, игровые технологии.</w:t>
      </w:r>
    </w:p>
    <w:p w:rsidR="00617F91" w:rsidRPr="00A84315" w:rsidRDefault="00617F91" w:rsidP="002568D9">
      <w:pPr>
        <w:shd w:val="clear" w:color="auto" w:fill="FFFFFF"/>
        <w:tabs>
          <w:tab w:val="left" w:pos="426"/>
        </w:tabs>
        <w:ind w:right="5" w:firstLine="566"/>
        <w:jc w:val="both"/>
      </w:pPr>
      <w:r w:rsidRPr="00A84315">
        <w:rPr>
          <w:spacing w:val="-1"/>
        </w:rPr>
        <w:t xml:space="preserve">Освоение ПМ </w:t>
      </w:r>
      <w:r w:rsidRPr="00A84315">
        <w:t>Проведение расчетов с бюджетом и внебюджетными фондами</w:t>
      </w:r>
      <w:r w:rsidRPr="00A84315">
        <w:rPr>
          <w:spacing w:val="-1"/>
        </w:rPr>
        <w:t xml:space="preserve"> производится в соответствии с учебным планом </w:t>
      </w:r>
      <w:r w:rsidRPr="00A84315">
        <w:t>по специальности 38.02.01 Экономика и бухгалтерский учет (по отраслям)  и календарным графиком, утвержденным директором колледжа.</w:t>
      </w:r>
    </w:p>
    <w:p w:rsidR="00617F91" w:rsidRPr="00A84315" w:rsidRDefault="00617F91" w:rsidP="002568D9">
      <w:pPr>
        <w:shd w:val="clear" w:color="auto" w:fill="FFFFFF"/>
        <w:tabs>
          <w:tab w:val="left" w:pos="426"/>
        </w:tabs>
        <w:ind w:right="5" w:firstLine="566"/>
        <w:jc w:val="both"/>
      </w:pPr>
      <w:r w:rsidRPr="00A84315">
        <w:t>Образовательный процесс организуется строго по расписанию занятий, утвержденному заместителем директора по УР. График освоения ПМ предполагает последовательное освоение МДК Организация расчетов с бюджетом и внебюджетными фондами, включающих в себя как теоретические, так и практические занятия.</w:t>
      </w: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r w:rsidRPr="00A84315">
        <w:rPr>
          <w:b/>
          <w:sz w:val="24"/>
          <w:szCs w:val="24"/>
        </w:rPr>
        <w:t>Кадровое обеспечение образовательного процесса</w:t>
      </w: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r w:rsidRPr="00A84315">
        <w:rPr>
          <w:rStyle w:val="a4"/>
          <w:sz w:val="24"/>
          <w:szCs w:val="24"/>
        </w:rPr>
        <w:t>Требования к квалификации педагогических кадров, обеспечивающих обучение но междисциплинарному курсу:</w:t>
      </w:r>
      <w:r w:rsidRPr="00A84315">
        <w:rPr>
          <w:sz w:val="24"/>
          <w:szCs w:val="24"/>
        </w:rPr>
        <w:t xml:space="preserve"> наличие высшего профессионального образования экономического профиля, обязательные стажировки в профильных организациях не реже 1- го раза в 3 года.</w:t>
      </w:r>
    </w:p>
    <w:p w:rsidR="00617F91" w:rsidRPr="00A84315" w:rsidRDefault="00617F91" w:rsidP="002568D9">
      <w:pPr>
        <w:pStyle w:val="23"/>
        <w:widowControl w:val="0"/>
        <w:shd w:val="clear" w:color="auto" w:fill="auto"/>
        <w:tabs>
          <w:tab w:val="left" w:pos="993"/>
        </w:tabs>
        <w:spacing w:line="240" w:lineRule="auto"/>
        <w:ind w:firstLine="567"/>
        <w:jc w:val="both"/>
        <w:rPr>
          <w:sz w:val="24"/>
          <w:szCs w:val="24"/>
        </w:rPr>
      </w:pPr>
    </w:p>
    <w:p w:rsidR="00617F91" w:rsidRPr="00A84315" w:rsidRDefault="00617F91" w:rsidP="002568D9">
      <w:pPr>
        <w:pStyle w:val="20"/>
        <w:widowControl w:val="0"/>
        <w:shd w:val="clear" w:color="auto" w:fill="auto"/>
        <w:tabs>
          <w:tab w:val="left" w:pos="993"/>
        </w:tabs>
        <w:spacing w:after="0" w:line="240" w:lineRule="auto"/>
        <w:ind w:firstLine="567"/>
        <w:jc w:val="both"/>
        <w:rPr>
          <w:b/>
          <w:sz w:val="24"/>
          <w:szCs w:val="24"/>
        </w:rPr>
      </w:pPr>
    </w:p>
    <w:p w:rsidR="00617F91" w:rsidRPr="00A84315" w:rsidRDefault="00617F91" w:rsidP="002568D9">
      <w:pPr>
        <w:pStyle w:val="20"/>
        <w:widowControl w:val="0"/>
        <w:shd w:val="clear" w:color="auto" w:fill="auto"/>
        <w:spacing w:after="0" w:line="360" w:lineRule="auto"/>
        <w:jc w:val="both"/>
        <w:rPr>
          <w:b/>
          <w:sz w:val="24"/>
          <w:szCs w:val="24"/>
        </w:rPr>
      </w:pPr>
    </w:p>
    <w:p w:rsidR="00617F91" w:rsidRPr="00A84315" w:rsidRDefault="00617F91" w:rsidP="002568D9">
      <w:pPr>
        <w:pStyle w:val="20"/>
        <w:widowControl w:val="0"/>
        <w:shd w:val="clear" w:color="auto" w:fill="auto"/>
        <w:spacing w:after="0" w:line="360" w:lineRule="auto"/>
        <w:rPr>
          <w:rStyle w:val="a4"/>
          <w:b w:val="0"/>
          <w:bCs w:val="0"/>
          <w:sz w:val="24"/>
          <w:szCs w:val="24"/>
        </w:rPr>
      </w:pPr>
      <w:r>
        <w:rPr>
          <w:b/>
          <w:sz w:val="24"/>
          <w:szCs w:val="24"/>
        </w:rPr>
        <w:br w:type="page"/>
      </w:r>
      <w:r w:rsidRPr="00A84315">
        <w:rPr>
          <w:b/>
          <w:sz w:val="24"/>
          <w:szCs w:val="24"/>
        </w:rPr>
        <w:lastRenderedPageBreak/>
        <w:t>5. КОНТРОЛЬ И ОЦЕНКА РЕЗУЛЬТАТОВ ОСВОЕНИЯ ПРОФЕССИОНАЛЬНОГО МОДУЛЯ</w:t>
      </w:r>
    </w:p>
    <w:p w:rsidR="00617F91" w:rsidRDefault="00617F91" w:rsidP="002568D9">
      <w:pPr>
        <w:pStyle w:val="23"/>
        <w:widowControl w:val="0"/>
        <w:shd w:val="clear" w:color="auto" w:fill="auto"/>
        <w:spacing w:line="240" w:lineRule="auto"/>
        <w:ind w:firstLine="567"/>
        <w:jc w:val="both"/>
        <w:rPr>
          <w:rStyle w:val="a4"/>
          <w:sz w:val="24"/>
          <w:szCs w:val="24"/>
        </w:rPr>
      </w:pPr>
    </w:p>
    <w:p w:rsidR="00617F91" w:rsidRDefault="00617F91" w:rsidP="002568D9">
      <w:pPr>
        <w:pStyle w:val="23"/>
        <w:widowControl w:val="0"/>
        <w:shd w:val="clear" w:color="auto" w:fill="auto"/>
        <w:spacing w:line="240" w:lineRule="auto"/>
        <w:ind w:firstLine="567"/>
        <w:jc w:val="both"/>
        <w:rPr>
          <w:sz w:val="24"/>
          <w:szCs w:val="24"/>
        </w:rPr>
      </w:pPr>
      <w:r w:rsidRPr="00A84315">
        <w:rPr>
          <w:rStyle w:val="a4"/>
          <w:sz w:val="24"/>
          <w:szCs w:val="24"/>
        </w:rPr>
        <w:t>Контроль и оценка</w:t>
      </w:r>
      <w:r w:rsidRPr="00A84315">
        <w:rPr>
          <w:sz w:val="24"/>
          <w:szCs w:val="24"/>
        </w:rPr>
        <w:t xml:space="preserve"> результатов освоения профессионального модуля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w:t>
      </w:r>
    </w:p>
    <w:p w:rsidR="00617F91" w:rsidRPr="00A84315" w:rsidRDefault="00617F91" w:rsidP="002568D9">
      <w:pPr>
        <w:pStyle w:val="23"/>
        <w:widowControl w:val="0"/>
        <w:shd w:val="clear" w:color="auto" w:fill="auto"/>
        <w:spacing w:line="240" w:lineRule="auto"/>
        <w:ind w:firstLine="567"/>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4"/>
        <w:gridCol w:w="4055"/>
        <w:gridCol w:w="2410"/>
      </w:tblGrid>
      <w:tr w:rsidR="00617F91" w:rsidRPr="00A84315" w:rsidTr="00B018F3">
        <w:tc>
          <w:tcPr>
            <w:tcW w:w="3884" w:type="dxa"/>
          </w:tcPr>
          <w:p w:rsidR="00617F91" w:rsidRPr="00A84315" w:rsidRDefault="00617F91" w:rsidP="004102C7">
            <w:pPr>
              <w:pStyle w:val="23"/>
              <w:widowControl w:val="0"/>
              <w:shd w:val="clear" w:color="auto" w:fill="auto"/>
              <w:spacing w:line="240" w:lineRule="auto"/>
              <w:ind w:firstLine="0"/>
              <w:jc w:val="center"/>
              <w:rPr>
                <w:b/>
                <w:sz w:val="24"/>
                <w:szCs w:val="24"/>
              </w:rPr>
            </w:pPr>
            <w:r w:rsidRPr="00A84315">
              <w:rPr>
                <w:b/>
                <w:sz w:val="24"/>
                <w:szCs w:val="24"/>
              </w:rPr>
              <w:t>Результаты (освоенные профессиональные компетенции)</w:t>
            </w:r>
          </w:p>
        </w:tc>
        <w:tc>
          <w:tcPr>
            <w:tcW w:w="4055" w:type="dxa"/>
          </w:tcPr>
          <w:p w:rsidR="00617F91" w:rsidRPr="00A84315" w:rsidRDefault="00617F91" w:rsidP="004102C7">
            <w:pPr>
              <w:pStyle w:val="23"/>
              <w:widowControl w:val="0"/>
              <w:shd w:val="clear" w:color="auto" w:fill="auto"/>
              <w:spacing w:line="240" w:lineRule="auto"/>
              <w:ind w:firstLine="0"/>
              <w:jc w:val="center"/>
              <w:rPr>
                <w:b/>
                <w:sz w:val="24"/>
                <w:szCs w:val="24"/>
              </w:rPr>
            </w:pPr>
            <w:r w:rsidRPr="00A84315">
              <w:rPr>
                <w:b/>
                <w:sz w:val="24"/>
                <w:szCs w:val="24"/>
              </w:rPr>
              <w:t>Основные показатели оценки результата</w:t>
            </w:r>
          </w:p>
        </w:tc>
        <w:tc>
          <w:tcPr>
            <w:tcW w:w="2410" w:type="dxa"/>
          </w:tcPr>
          <w:p w:rsidR="00617F91" w:rsidRPr="00A84315" w:rsidRDefault="00617F91" w:rsidP="004102C7">
            <w:pPr>
              <w:pStyle w:val="23"/>
              <w:widowControl w:val="0"/>
              <w:shd w:val="clear" w:color="auto" w:fill="auto"/>
              <w:spacing w:line="240" w:lineRule="auto"/>
              <w:ind w:firstLine="0"/>
              <w:jc w:val="center"/>
              <w:rPr>
                <w:b/>
                <w:sz w:val="24"/>
                <w:szCs w:val="24"/>
              </w:rPr>
            </w:pPr>
            <w:r w:rsidRPr="00A84315">
              <w:rPr>
                <w:b/>
                <w:sz w:val="24"/>
                <w:szCs w:val="24"/>
              </w:rPr>
              <w:t>Формы и методы контроля и оценки</w:t>
            </w:r>
          </w:p>
        </w:tc>
      </w:tr>
      <w:tr w:rsidR="00617F91" w:rsidRPr="00F814C6" w:rsidTr="00B018F3">
        <w:trPr>
          <w:trHeight w:val="3523"/>
        </w:trPr>
        <w:tc>
          <w:tcPr>
            <w:tcW w:w="3884" w:type="dxa"/>
          </w:tcPr>
          <w:p w:rsidR="00617F91" w:rsidRPr="00F814C6" w:rsidRDefault="00617F91" w:rsidP="00145AB5">
            <w:pPr>
              <w:pStyle w:val="23"/>
              <w:widowControl w:val="0"/>
              <w:shd w:val="clear" w:color="auto" w:fill="auto"/>
              <w:spacing w:line="240" w:lineRule="auto"/>
              <w:ind w:firstLine="0"/>
              <w:rPr>
                <w:sz w:val="24"/>
                <w:szCs w:val="24"/>
              </w:rPr>
            </w:pPr>
            <w:r w:rsidRPr="00F814C6">
              <w:rPr>
                <w:sz w:val="24"/>
                <w:szCs w:val="24"/>
              </w:rPr>
              <w:t>ПК 3.1Формирует бухгалтерские проводки по начислению и перечислению налогов и сборов в бюджеты различных уровней;</w:t>
            </w:r>
          </w:p>
        </w:tc>
        <w:tc>
          <w:tcPr>
            <w:tcW w:w="4055" w:type="dxa"/>
          </w:tcPr>
          <w:p w:rsidR="00617F91" w:rsidRPr="00F814C6" w:rsidRDefault="00617F91" w:rsidP="0049032B">
            <w:pPr>
              <w:widowControl w:val="0"/>
              <w:numPr>
                <w:ilvl w:val="0"/>
                <w:numId w:val="26"/>
              </w:numPr>
              <w:shd w:val="clear" w:color="auto" w:fill="FFFFFF"/>
              <w:tabs>
                <w:tab w:val="left" w:pos="182"/>
              </w:tabs>
              <w:autoSpaceDE w:val="0"/>
              <w:autoSpaceDN w:val="0"/>
              <w:adjustRightInd w:val="0"/>
              <w:ind w:left="0" w:firstLine="0"/>
              <w:jc w:val="both"/>
              <w:textAlignment w:val="baseline"/>
            </w:pPr>
            <w:r w:rsidRPr="00F814C6">
              <w:t>Демонстрация знаний элементов налогообложения;</w:t>
            </w:r>
          </w:p>
          <w:p w:rsidR="00617F91" w:rsidRPr="00F814C6" w:rsidRDefault="00617F91" w:rsidP="0049032B">
            <w:pPr>
              <w:widowControl w:val="0"/>
              <w:numPr>
                <w:ilvl w:val="0"/>
                <w:numId w:val="26"/>
              </w:numPr>
              <w:shd w:val="clear" w:color="auto" w:fill="FFFFFF"/>
              <w:tabs>
                <w:tab w:val="left" w:pos="182"/>
              </w:tabs>
              <w:autoSpaceDE w:val="0"/>
              <w:autoSpaceDN w:val="0"/>
              <w:adjustRightInd w:val="0"/>
              <w:ind w:left="0" w:firstLine="0"/>
              <w:jc w:val="both"/>
              <w:textAlignment w:val="baseline"/>
              <w:rPr>
                <w:color w:val="000000"/>
              </w:rPr>
            </w:pPr>
            <w:r w:rsidRPr="00F814C6">
              <w:t xml:space="preserve"> определяет </w:t>
            </w:r>
            <w:r w:rsidRPr="00F814C6">
              <w:rPr>
                <w:color w:val="000000"/>
              </w:rPr>
              <w:t xml:space="preserve"> виды и порядок налогообложения;</w:t>
            </w:r>
          </w:p>
          <w:p w:rsidR="00617F91" w:rsidRPr="00F814C6" w:rsidRDefault="00617F91" w:rsidP="0049032B">
            <w:pPr>
              <w:pStyle w:val="pboth"/>
              <w:spacing w:before="0" w:beforeAutospacing="0" w:after="0" w:afterAutospacing="0"/>
              <w:jc w:val="both"/>
              <w:textAlignment w:val="baseline"/>
              <w:rPr>
                <w:color w:val="000000"/>
              </w:rPr>
            </w:pPr>
            <w:r w:rsidRPr="00F814C6">
              <w:rPr>
                <w:color w:val="000000"/>
              </w:rPr>
              <w:t>-ориентируется в системе налогов Российской Федерации;</w:t>
            </w:r>
          </w:p>
          <w:p w:rsidR="00617F91" w:rsidRPr="00F814C6" w:rsidRDefault="00617F91" w:rsidP="0049032B">
            <w:pPr>
              <w:pStyle w:val="pboth"/>
              <w:spacing w:before="0" w:beforeAutospacing="0" w:after="0" w:afterAutospacing="0"/>
              <w:jc w:val="both"/>
              <w:textAlignment w:val="baseline"/>
              <w:rPr>
                <w:color w:val="000000"/>
              </w:rPr>
            </w:pPr>
            <w:r w:rsidRPr="00F814C6">
              <w:rPr>
                <w:color w:val="000000"/>
              </w:rPr>
              <w:t>-выделяет элементы налогообложения;</w:t>
            </w:r>
          </w:p>
          <w:p w:rsidR="00617F91" w:rsidRPr="00F814C6" w:rsidRDefault="00617F91" w:rsidP="0049032B">
            <w:pPr>
              <w:pStyle w:val="pboth"/>
              <w:spacing w:before="0" w:beforeAutospacing="0" w:after="0" w:afterAutospacing="0"/>
              <w:jc w:val="both"/>
              <w:textAlignment w:val="baseline"/>
              <w:rPr>
                <w:color w:val="000000"/>
              </w:rPr>
            </w:pPr>
            <w:r w:rsidRPr="00F814C6">
              <w:rPr>
                <w:color w:val="000000"/>
              </w:rPr>
              <w:t>-определяет источники уплаты налогов, сборов, пошлин;</w:t>
            </w:r>
          </w:p>
          <w:p w:rsidR="00617F91" w:rsidRPr="00F814C6" w:rsidRDefault="00617F91" w:rsidP="0049032B">
            <w:pPr>
              <w:pStyle w:val="pboth"/>
              <w:spacing w:before="0" w:beforeAutospacing="0" w:after="0" w:afterAutospacing="0"/>
              <w:jc w:val="both"/>
              <w:textAlignment w:val="baseline"/>
              <w:rPr>
                <w:color w:val="000000"/>
              </w:rPr>
            </w:pPr>
            <w:r w:rsidRPr="00F814C6">
              <w:rPr>
                <w:color w:val="000000"/>
              </w:rPr>
              <w:t>-оформляет бухгалтерскими проводками начисления и перечисления сумм налогов и сборов;</w:t>
            </w:r>
          </w:p>
          <w:p w:rsidR="00617F91" w:rsidRPr="00F814C6" w:rsidRDefault="00617F91" w:rsidP="003D3836">
            <w:pPr>
              <w:pStyle w:val="23"/>
              <w:widowControl w:val="0"/>
              <w:shd w:val="clear" w:color="auto" w:fill="auto"/>
              <w:spacing w:line="240" w:lineRule="auto"/>
              <w:ind w:firstLine="0"/>
              <w:rPr>
                <w:sz w:val="24"/>
                <w:szCs w:val="24"/>
              </w:rPr>
            </w:pPr>
            <w:r w:rsidRPr="00F814C6">
              <w:rPr>
                <w:color w:val="000000"/>
                <w:sz w:val="24"/>
                <w:szCs w:val="24"/>
              </w:rPr>
              <w:t>-организовывает аналитический учет по счету 68 "Расчеты по налогам и сборам"</w:t>
            </w:r>
          </w:p>
        </w:tc>
        <w:tc>
          <w:tcPr>
            <w:tcW w:w="2410" w:type="dxa"/>
            <w:vMerge w:val="restart"/>
            <w:vAlign w:val="center"/>
          </w:tcPr>
          <w:p w:rsidR="00617F91" w:rsidRPr="00F814C6" w:rsidRDefault="00617F91" w:rsidP="003C48A9">
            <w:pPr>
              <w:snapToGrid w:val="0"/>
              <w:spacing w:line="276" w:lineRule="auto"/>
              <w:rPr>
                <w:bCs/>
              </w:rPr>
            </w:pPr>
          </w:p>
          <w:p w:rsidR="00617F91" w:rsidRPr="00F814C6" w:rsidRDefault="00617F91" w:rsidP="003C48A9">
            <w:pPr>
              <w:snapToGrid w:val="0"/>
              <w:spacing w:line="276" w:lineRule="auto"/>
              <w:rPr>
                <w:bCs/>
              </w:rPr>
            </w:pPr>
          </w:p>
          <w:p w:rsidR="00617F91" w:rsidRPr="00F814C6" w:rsidRDefault="00617F91" w:rsidP="003C48A9">
            <w:pPr>
              <w:snapToGrid w:val="0"/>
              <w:spacing w:line="276" w:lineRule="auto"/>
              <w:rPr>
                <w:bCs/>
              </w:rPr>
            </w:pPr>
            <w:r w:rsidRPr="00F814C6">
              <w:rPr>
                <w:bCs/>
              </w:rPr>
              <w:t>Текущий контроль в форме</w:t>
            </w:r>
          </w:p>
          <w:p w:rsidR="00617F91" w:rsidRPr="00F814C6" w:rsidRDefault="00617F91" w:rsidP="003C48A9">
            <w:pPr>
              <w:widowControl w:val="0"/>
              <w:spacing w:line="276" w:lineRule="auto"/>
              <w:rPr>
                <w:bCs/>
              </w:rPr>
            </w:pPr>
            <w:r w:rsidRPr="00F814C6">
              <w:rPr>
                <w:bCs/>
              </w:rPr>
              <w:t>защиты практических занятий (Наблюдение и оценка решения задач на практических занятиях.</w:t>
            </w:r>
          </w:p>
          <w:p w:rsidR="00617F91" w:rsidRPr="00F814C6" w:rsidRDefault="00617F91" w:rsidP="003C48A9">
            <w:pPr>
              <w:spacing w:line="276" w:lineRule="auto"/>
              <w:rPr>
                <w:bCs/>
              </w:rPr>
            </w:pPr>
            <w:r w:rsidRPr="00F814C6">
              <w:rPr>
                <w:bCs/>
              </w:rPr>
              <w:t>Наблюдение и оценка заполнения документов на практических занятиях.)</w:t>
            </w:r>
          </w:p>
          <w:p w:rsidR="00617F91" w:rsidRPr="00F814C6" w:rsidRDefault="00617F91" w:rsidP="003C48A9">
            <w:pPr>
              <w:snapToGrid w:val="0"/>
              <w:spacing w:line="276" w:lineRule="auto"/>
              <w:rPr>
                <w:bCs/>
              </w:rPr>
            </w:pPr>
          </w:p>
          <w:p w:rsidR="00617F91" w:rsidRPr="00F814C6" w:rsidRDefault="00617F91" w:rsidP="003C48A9">
            <w:pPr>
              <w:snapToGrid w:val="0"/>
              <w:spacing w:line="276" w:lineRule="auto"/>
              <w:rPr>
                <w:bCs/>
              </w:rPr>
            </w:pPr>
            <w:r w:rsidRPr="00F814C6">
              <w:rPr>
                <w:bCs/>
              </w:rPr>
              <w:t>Текущий контроль в форме</w:t>
            </w:r>
          </w:p>
          <w:p w:rsidR="00617F91" w:rsidRPr="00F814C6" w:rsidRDefault="00617F91" w:rsidP="003C48A9">
            <w:pPr>
              <w:spacing w:line="276" w:lineRule="auto"/>
              <w:rPr>
                <w:bCs/>
              </w:rPr>
            </w:pPr>
            <w:r w:rsidRPr="00F814C6">
              <w:rPr>
                <w:bCs/>
              </w:rPr>
              <w:t>контрольных работ по темам МДК.</w:t>
            </w:r>
          </w:p>
          <w:p w:rsidR="00617F91" w:rsidRPr="00F814C6" w:rsidRDefault="00617F91" w:rsidP="003C48A9">
            <w:pPr>
              <w:widowControl w:val="0"/>
              <w:spacing w:line="276" w:lineRule="auto"/>
              <w:rPr>
                <w:bCs/>
              </w:rPr>
            </w:pPr>
          </w:p>
          <w:p w:rsidR="00617F91" w:rsidRPr="00F814C6" w:rsidRDefault="00617F91" w:rsidP="003C48A9">
            <w:pPr>
              <w:spacing w:line="276" w:lineRule="auto"/>
              <w:rPr>
                <w:bCs/>
              </w:rPr>
            </w:pPr>
            <w:r w:rsidRPr="00F814C6">
              <w:rPr>
                <w:bCs/>
              </w:rPr>
              <w:t>Оценка результатов самостоятельной работы.</w:t>
            </w:r>
          </w:p>
          <w:p w:rsidR="00617F91" w:rsidRPr="00F814C6" w:rsidRDefault="00617F91" w:rsidP="003C48A9">
            <w:pPr>
              <w:spacing w:line="276" w:lineRule="auto"/>
              <w:ind w:hanging="103"/>
              <w:rPr>
                <w:bCs/>
              </w:rPr>
            </w:pPr>
            <w:r w:rsidRPr="00F814C6">
              <w:rPr>
                <w:bCs/>
              </w:rPr>
              <w:t xml:space="preserve"> </w:t>
            </w:r>
          </w:p>
          <w:p w:rsidR="00617F91" w:rsidRPr="00F814C6" w:rsidRDefault="00617F91" w:rsidP="003C48A9">
            <w:pPr>
              <w:spacing w:line="276" w:lineRule="auto"/>
              <w:ind w:hanging="103"/>
              <w:rPr>
                <w:bCs/>
              </w:rPr>
            </w:pPr>
            <w:r w:rsidRPr="00F814C6">
              <w:rPr>
                <w:bCs/>
              </w:rPr>
              <w:t xml:space="preserve"> Зачеты по учебной и производственной практике </w:t>
            </w:r>
          </w:p>
          <w:p w:rsidR="00617F91" w:rsidRPr="00F814C6" w:rsidRDefault="00617F91" w:rsidP="003C48A9">
            <w:pPr>
              <w:spacing w:line="276" w:lineRule="auto"/>
              <w:ind w:hanging="103"/>
              <w:rPr>
                <w:bCs/>
              </w:rPr>
            </w:pPr>
          </w:p>
          <w:p w:rsidR="00617F91" w:rsidRPr="00F814C6" w:rsidRDefault="00617F91" w:rsidP="003C48A9">
            <w:pPr>
              <w:widowControl w:val="0"/>
              <w:spacing w:line="276" w:lineRule="auto"/>
              <w:rPr>
                <w:bCs/>
              </w:rPr>
            </w:pPr>
            <w:r w:rsidRPr="00F814C6">
              <w:rPr>
                <w:bCs/>
              </w:rPr>
              <w:t xml:space="preserve">Комплексный экзамен по модулю. </w:t>
            </w:r>
          </w:p>
          <w:p w:rsidR="00617F91" w:rsidRPr="00F814C6" w:rsidRDefault="00617F91" w:rsidP="003C48A9">
            <w:pPr>
              <w:widowControl w:val="0"/>
              <w:spacing w:line="276" w:lineRule="auto"/>
              <w:rPr>
                <w:bCs/>
              </w:rPr>
            </w:pPr>
          </w:p>
          <w:p w:rsidR="00617F91" w:rsidRPr="00F814C6" w:rsidRDefault="00617F91" w:rsidP="003C48A9">
            <w:pPr>
              <w:widowControl w:val="0"/>
              <w:spacing w:line="276" w:lineRule="auto"/>
              <w:rPr>
                <w:bCs/>
              </w:rPr>
            </w:pPr>
          </w:p>
          <w:p w:rsidR="00617F91" w:rsidRPr="00F814C6" w:rsidRDefault="00617F91" w:rsidP="003C48A9">
            <w:pPr>
              <w:widowControl w:val="0"/>
              <w:spacing w:line="276" w:lineRule="auto"/>
              <w:rPr>
                <w:bCs/>
              </w:rPr>
            </w:pPr>
          </w:p>
          <w:p w:rsidR="00617F91" w:rsidRPr="00F814C6" w:rsidRDefault="00617F91" w:rsidP="003C48A9">
            <w:pPr>
              <w:widowControl w:val="0"/>
              <w:spacing w:line="276" w:lineRule="auto"/>
              <w:rPr>
                <w:bCs/>
              </w:rPr>
            </w:pPr>
          </w:p>
          <w:p w:rsidR="00617F91" w:rsidRPr="00F814C6" w:rsidRDefault="00617F91" w:rsidP="003C48A9">
            <w:pPr>
              <w:widowControl w:val="0"/>
              <w:spacing w:line="276" w:lineRule="auto"/>
              <w:rPr>
                <w:bCs/>
              </w:rPr>
            </w:pP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r w:rsidRPr="00F814C6">
              <w:rPr>
                <w:bCs/>
              </w:rPr>
              <w:t>Текущий контроль в форме</w:t>
            </w:r>
          </w:p>
          <w:p w:rsidR="00617F91" w:rsidRPr="00F814C6" w:rsidRDefault="00617F91" w:rsidP="00752351">
            <w:pPr>
              <w:widowControl w:val="0"/>
              <w:spacing w:line="276" w:lineRule="auto"/>
              <w:rPr>
                <w:bCs/>
              </w:rPr>
            </w:pPr>
            <w:r w:rsidRPr="00F814C6">
              <w:rPr>
                <w:bCs/>
              </w:rPr>
              <w:t>защиты практических занятий (Наблюдение и оценка решения задач на практических занятиях.</w:t>
            </w:r>
          </w:p>
          <w:p w:rsidR="00617F91" w:rsidRPr="00F814C6" w:rsidRDefault="00617F91" w:rsidP="00752351">
            <w:pPr>
              <w:spacing w:line="276" w:lineRule="auto"/>
              <w:rPr>
                <w:bCs/>
              </w:rPr>
            </w:pPr>
            <w:r w:rsidRPr="00F814C6">
              <w:rPr>
                <w:bCs/>
              </w:rPr>
              <w:t>Наблюдение и оценка заполнения документов на практических занятиях.)</w:t>
            </w:r>
          </w:p>
          <w:p w:rsidR="00617F91" w:rsidRPr="00F814C6" w:rsidRDefault="00617F91" w:rsidP="00752351">
            <w:pPr>
              <w:snapToGrid w:val="0"/>
              <w:spacing w:line="276" w:lineRule="auto"/>
              <w:rPr>
                <w:bCs/>
              </w:rPr>
            </w:pPr>
          </w:p>
          <w:p w:rsidR="00617F91" w:rsidRPr="00F814C6" w:rsidRDefault="00617F91" w:rsidP="00752351">
            <w:pPr>
              <w:snapToGrid w:val="0"/>
              <w:spacing w:line="276" w:lineRule="auto"/>
              <w:rPr>
                <w:bCs/>
              </w:rPr>
            </w:pPr>
            <w:r w:rsidRPr="00F814C6">
              <w:rPr>
                <w:bCs/>
              </w:rPr>
              <w:t>Текущий контроль в форме</w:t>
            </w:r>
          </w:p>
          <w:p w:rsidR="00617F91" w:rsidRPr="00F814C6" w:rsidRDefault="00617F91" w:rsidP="00752351">
            <w:pPr>
              <w:spacing w:line="276" w:lineRule="auto"/>
              <w:rPr>
                <w:bCs/>
              </w:rPr>
            </w:pPr>
            <w:r w:rsidRPr="00F814C6">
              <w:rPr>
                <w:bCs/>
              </w:rPr>
              <w:t>контрольных работ по темам МДК.</w:t>
            </w:r>
          </w:p>
          <w:p w:rsidR="00617F91" w:rsidRPr="00F814C6" w:rsidRDefault="00617F91" w:rsidP="00752351">
            <w:pPr>
              <w:widowControl w:val="0"/>
              <w:spacing w:line="276" w:lineRule="auto"/>
              <w:rPr>
                <w:bCs/>
              </w:rPr>
            </w:pPr>
          </w:p>
          <w:p w:rsidR="00617F91" w:rsidRPr="00F814C6" w:rsidRDefault="00617F91" w:rsidP="00752351">
            <w:pPr>
              <w:spacing w:line="276" w:lineRule="auto"/>
              <w:rPr>
                <w:bCs/>
              </w:rPr>
            </w:pPr>
            <w:r w:rsidRPr="00F814C6">
              <w:rPr>
                <w:bCs/>
              </w:rPr>
              <w:t>Оценка результатов самостоятельной работы.</w:t>
            </w:r>
          </w:p>
          <w:p w:rsidR="00617F91" w:rsidRPr="00F814C6" w:rsidRDefault="00617F91" w:rsidP="00752351">
            <w:pPr>
              <w:spacing w:line="276" w:lineRule="auto"/>
              <w:ind w:hanging="103"/>
              <w:rPr>
                <w:bCs/>
              </w:rPr>
            </w:pPr>
            <w:r w:rsidRPr="00F814C6">
              <w:rPr>
                <w:bCs/>
              </w:rPr>
              <w:t xml:space="preserve"> </w:t>
            </w:r>
          </w:p>
          <w:p w:rsidR="00617F91" w:rsidRPr="00F814C6" w:rsidRDefault="00617F91" w:rsidP="00752351">
            <w:pPr>
              <w:spacing w:line="276" w:lineRule="auto"/>
              <w:ind w:hanging="103"/>
              <w:rPr>
                <w:bCs/>
              </w:rPr>
            </w:pPr>
            <w:r w:rsidRPr="00F814C6">
              <w:rPr>
                <w:bCs/>
              </w:rPr>
              <w:t xml:space="preserve"> Зачеты по учебной и производственной практике </w:t>
            </w:r>
          </w:p>
          <w:p w:rsidR="00617F91" w:rsidRPr="00F814C6" w:rsidRDefault="00617F91" w:rsidP="00752351">
            <w:pPr>
              <w:spacing w:line="276" w:lineRule="auto"/>
              <w:ind w:hanging="103"/>
              <w:rPr>
                <w:bCs/>
              </w:rPr>
            </w:pPr>
          </w:p>
          <w:p w:rsidR="00617F91" w:rsidRPr="00F814C6" w:rsidRDefault="00617F91" w:rsidP="00752351">
            <w:pPr>
              <w:widowControl w:val="0"/>
              <w:spacing w:line="276" w:lineRule="auto"/>
              <w:rPr>
                <w:bCs/>
              </w:rPr>
            </w:pPr>
            <w:r w:rsidRPr="00F814C6">
              <w:rPr>
                <w:bCs/>
              </w:rPr>
              <w:t xml:space="preserve">Комплексный экзамен по модулю. </w:t>
            </w:r>
          </w:p>
          <w:p w:rsidR="00617F91" w:rsidRPr="00F814C6" w:rsidRDefault="00617F91" w:rsidP="003C48A9">
            <w:pPr>
              <w:widowControl w:val="0"/>
              <w:spacing w:line="276" w:lineRule="auto"/>
              <w:rPr>
                <w:bCs/>
              </w:rPr>
            </w:pPr>
          </w:p>
          <w:p w:rsidR="00617F91" w:rsidRPr="00F814C6" w:rsidRDefault="00617F91" w:rsidP="003C48A9">
            <w:pPr>
              <w:pStyle w:val="23"/>
              <w:widowControl w:val="0"/>
              <w:shd w:val="clear" w:color="auto" w:fill="auto"/>
              <w:spacing w:line="240" w:lineRule="auto"/>
              <w:ind w:firstLine="0"/>
              <w:rPr>
                <w:sz w:val="24"/>
                <w:szCs w:val="24"/>
              </w:rPr>
            </w:pPr>
          </w:p>
        </w:tc>
      </w:tr>
      <w:tr w:rsidR="00617F91" w:rsidRPr="00F814C6" w:rsidTr="00B018F3">
        <w:trPr>
          <w:trHeight w:val="2513"/>
        </w:trPr>
        <w:tc>
          <w:tcPr>
            <w:tcW w:w="3884" w:type="dxa"/>
          </w:tcPr>
          <w:p w:rsidR="00617F91" w:rsidRPr="00F814C6" w:rsidRDefault="00617F91" w:rsidP="000161BA">
            <w:pPr>
              <w:pStyle w:val="23"/>
              <w:widowControl w:val="0"/>
              <w:shd w:val="clear" w:color="auto" w:fill="auto"/>
              <w:spacing w:line="240" w:lineRule="auto"/>
              <w:ind w:firstLine="0"/>
              <w:rPr>
                <w:sz w:val="24"/>
                <w:szCs w:val="24"/>
              </w:rPr>
            </w:pPr>
            <w:r w:rsidRPr="00F814C6">
              <w:rPr>
                <w:color w:val="000000"/>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r w:rsidRPr="00F814C6">
              <w:rPr>
                <w:sz w:val="24"/>
                <w:szCs w:val="24"/>
              </w:rPr>
              <w:t xml:space="preserve"> </w:t>
            </w:r>
          </w:p>
        </w:tc>
        <w:tc>
          <w:tcPr>
            <w:tcW w:w="4055" w:type="dxa"/>
          </w:tcPr>
          <w:p w:rsidR="00617F91" w:rsidRPr="00F814C6" w:rsidRDefault="00617F91" w:rsidP="000161BA">
            <w:pPr>
              <w:pStyle w:val="pboth"/>
              <w:spacing w:before="0" w:beforeAutospacing="0" w:after="0" w:afterAutospacing="0"/>
              <w:jc w:val="both"/>
              <w:textAlignment w:val="baseline"/>
              <w:rPr>
                <w:color w:val="000000"/>
              </w:rPr>
            </w:pPr>
            <w:r w:rsidRPr="00F814C6">
              <w:rPr>
                <w:color w:val="000000"/>
              </w:rPr>
              <w:t>Демонстрирует правильность заполнения платежных поручений по перечислению налогов и сборов;</w:t>
            </w:r>
          </w:p>
          <w:p w:rsidR="00617F91" w:rsidRPr="00F814C6" w:rsidRDefault="00617F91" w:rsidP="000161BA">
            <w:pPr>
              <w:pStyle w:val="pboth"/>
              <w:spacing w:before="0" w:beforeAutospacing="0" w:after="0" w:afterAutospacing="0"/>
              <w:jc w:val="both"/>
              <w:textAlignment w:val="baseline"/>
              <w:rPr>
                <w:color w:val="000000"/>
              </w:rPr>
            </w:pPr>
            <w:r w:rsidRPr="00F814C6">
              <w:rPr>
                <w:color w:val="000000"/>
              </w:rPr>
              <w:t>-выбирает для платежных поручений по видам налогов соответствующие реквизиты;</w:t>
            </w:r>
          </w:p>
          <w:p w:rsidR="00617F91" w:rsidRPr="00F814C6" w:rsidRDefault="00617F91" w:rsidP="000161BA">
            <w:pPr>
              <w:pStyle w:val="pboth"/>
              <w:spacing w:before="0" w:beforeAutospacing="0" w:after="0" w:afterAutospacing="0"/>
              <w:jc w:val="both"/>
              <w:textAlignment w:val="baseline"/>
              <w:rPr>
                <w:color w:val="000000"/>
              </w:rPr>
            </w:pPr>
            <w:r w:rsidRPr="00F814C6">
              <w:rPr>
                <w:color w:val="000000"/>
              </w:rPr>
              <w:t>-выбирает коды бюджетной классификации для определенных налогов, штрафов и пени;</w:t>
            </w:r>
          </w:p>
          <w:p w:rsidR="00617F91" w:rsidRPr="00F814C6" w:rsidRDefault="00617F91" w:rsidP="000161BA">
            <w:pPr>
              <w:pStyle w:val="pboth"/>
              <w:spacing w:before="0" w:beforeAutospacing="0" w:after="0" w:afterAutospacing="0"/>
              <w:jc w:val="both"/>
              <w:textAlignment w:val="baseline"/>
            </w:pPr>
            <w:r w:rsidRPr="00F814C6">
              <w:rPr>
                <w:color w:val="000000"/>
              </w:rPr>
              <w:t>- имеет пользоваться образцом заполнения платежных поручений по перечислению налогов, сборов и пошлин</w:t>
            </w:r>
          </w:p>
        </w:tc>
        <w:tc>
          <w:tcPr>
            <w:tcW w:w="2410" w:type="dxa"/>
            <w:vMerge/>
          </w:tcPr>
          <w:p w:rsidR="00617F91" w:rsidRPr="00F814C6" w:rsidRDefault="00617F91" w:rsidP="004102C7">
            <w:pPr>
              <w:pStyle w:val="11"/>
              <w:widowControl w:val="0"/>
              <w:shd w:val="clear" w:color="auto" w:fill="auto"/>
              <w:spacing w:line="240" w:lineRule="auto"/>
              <w:rPr>
                <w:i/>
                <w:sz w:val="24"/>
                <w:szCs w:val="24"/>
              </w:rPr>
            </w:pPr>
          </w:p>
        </w:tc>
      </w:tr>
      <w:tr w:rsidR="00617F91" w:rsidRPr="00752351" w:rsidTr="00B018F3">
        <w:trPr>
          <w:trHeight w:val="2587"/>
        </w:trPr>
        <w:tc>
          <w:tcPr>
            <w:tcW w:w="3884" w:type="dxa"/>
          </w:tcPr>
          <w:p w:rsidR="00617F91" w:rsidRPr="00752351" w:rsidRDefault="00617F91" w:rsidP="004102C7">
            <w:pPr>
              <w:pStyle w:val="23"/>
              <w:widowControl w:val="0"/>
              <w:shd w:val="clear" w:color="auto" w:fill="auto"/>
              <w:spacing w:line="240" w:lineRule="auto"/>
              <w:ind w:firstLine="0"/>
              <w:rPr>
                <w:sz w:val="24"/>
                <w:szCs w:val="24"/>
              </w:rPr>
            </w:pPr>
            <w:r w:rsidRPr="00752351">
              <w:rPr>
                <w:color w:val="000000"/>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tc>
        <w:tc>
          <w:tcPr>
            <w:tcW w:w="4055" w:type="dxa"/>
          </w:tcPr>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-проводит учет расчетов по социальному страхованию и обеспечению;</w:t>
            </w:r>
          </w:p>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определяет объекты налогообложения для исчисления, отчеты по страховым взносам в ФНС России и государственные внебюджетные фонды;</w:t>
            </w:r>
          </w:p>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-применяет порядок и соблюдать сроки исчисления по страховым взносам в государственные внебюджетные фонды;</w:t>
            </w:r>
          </w:p>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 xml:space="preserve">-применяет особенности зачисления сумм по страховым взносам в ФНС </w:t>
            </w:r>
            <w:r w:rsidRPr="00752351">
              <w:rPr>
                <w:color w:val="000000"/>
              </w:rPr>
              <w:lastRenderedPageBreak/>
              <w:t>России и в государственные внебюджетные фонды: в ПФ РФ, ФСС Российской Федерации, ФОМС;</w:t>
            </w:r>
          </w:p>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-оформляет бухгалтерскими проводками начисление и перечисление сумм по страховым взносам в ФНС России и государственные внебюджетные фонды: в ПФ РФ, ФСС Российской Федерации, ФОМС;</w:t>
            </w:r>
          </w:p>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-осуществляет аналитический учет по счету 69 "Расчеты по социальному страхованию";</w:t>
            </w:r>
          </w:p>
          <w:p w:rsidR="00617F91" w:rsidRPr="00752351" w:rsidRDefault="00617F91" w:rsidP="008A6B8C">
            <w:pPr>
              <w:pStyle w:val="pboth"/>
              <w:spacing w:before="0" w:beforeAutospacing="0" w:after="0" w:afterAutospacing="0"/>
              <w:jc w:val="both"/>
              <w:textAlignment w:val="baseline"/>
              <w:rPr>
                <w:color w:val="000000"/>
              </w:rPr>
            </w:pPr>
            <w:r w:rsidRPr="00752351">
              <w:rPr>
                <w:color w:val="000000"/>
              </w:rPr>
              <w:t>-проводит начисление и перечисление взносов на страхование от несчастных случаев на производстве и профессиональных заболеваний;</w:t>
            </w:r>
          </w:p>
          <w:p w:rsidR="00617F91" w:rsidRPr="00752351" w:rsidRDefault="00617F91" w:rsidP="008A6B8C">
            <w:pPr>
              <w:pStyle w:val="pboth"/>
              <w:spacing w:before="0" w:beforeAutospacing="0" w:after="0" w:afterAutospacing="0"/>
              <w:jc w:val="both"/>
              <w:textAlignment w:val="baseline"/>
            </w:pPr>
            <w:r w:rsidRPr="00752351">
              <w:rPr>
                <w:color w:val="000000"/>
              </w:rPr>
              <w:t>-использует средства внебюджетных фондов по направлениям, определенным законодательством</w:t>
            </w:r>
          </w:p>
        </w:tc>
        <w:tc>
          <w:tcPr>
            <w:tcW w:w="2410" w:type="dxa"/>
            <w:vMerge/>
          </w:tcPr>
          <w:p w:rsidR="00617F91" w:rsidRPr="00752351" w:rsidRDefault="00617F91" w:rsidP="004102C7">
            <w:pPr>
              <w:pStyle w:val="11"/>
              <w:widowControl w:val="0"/>
              <w:shd w:val="clear" w:color="auto" w:fill="auto"/>
              <w:spacing w:line="240" w:lineRule="auto"/>
              <w:rPr>
                <w:sz w:val="24"/>
                <w:szCs w:val="24"/>
              </w:rPr>
            </w:pPr>
          </w:p>
        </w:tc>
      </w:tr>
      <w:tr w:rsidR="00617F91" w:rsidRPr="00C8390A" w:rsidTr="00B018F3">
        <w:tc>
          <w:tcPr>
            <w:tcW w:w="3884" w:type="dxa"/>
          </w:tcPr>
          <w:p w:rsidR="00617F91" w:rsidRPr="00C8390A" w:rsidRDefault="00617F91" w:rsidP="004102C7">
            <w:pPr>
              <w:pStyle w:val="23"/>
              <w:widowControl w:val="0"/>
              <w:shd w:val="clear" w:color="auto" w:fill="auto"/>
              <w:spacing w:line="240" w:lineRule="auto"/>
              <w:ind w:firstLine="0"/>
              <w:rPr>
                <w:sz w:val="24"/>
                <w:szCs w:val="24"/>
              </w:rPr>
            </w:pPr>
            <w:r w:rsidRPr="00C8390A">
              <w:rPr>
                <w:color w:val="000000"/>
                <w:sz w:val="24"/>
                <w:szCs w:val="24"/>
              </w:rP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4055" w:type="dxa"/>
          </w:tcPr>
          <w:p w:rsidR="00617F91" w:rsidRPr="00C8390A" w:rsidRDefault="00617F91" w:rsidP="008A6B8C">
            <w:pPr>
              <w:pStyle w:val="pboth"/>
              <w:spacing w:before="0" w:beforeAutospacing="0" w:after="0" w:afterAutospacing="0"/>
              <w:jc w:val="both"/>
              <w:textAlignment w:val="baseline"/>
              <w:rPr>
                <w:color w:val="000000"/>
              </w:rPr>
            </w:pPr>
            <w:r w:rsidRPr="00C8390A">
              <w:rPr>
                <w:color w:val="000000"/>
              </w:rPr>
              <w:t>-заполняет платежные поручения по перечислению страховых взносов в ПФ Российской Федерации, ФСС Российской Федерации, ФОМС;</w:t>
            </w:r>
          </w:p>
          <w:p w:rsidR="00617F91" w:rsidRPr="00C8390A" w:rsidRDefault="00617F91" w:rsidP="008A6B8C">
            <w:pPr>
              <w:pStyle w:val="pboth"/>
              <w:spacing w:before="0" w:beforeAutospacing="0" w:after="0" w:afterAutospacing="0"/>
              <w:jc w:val="both"/>
              <w:textAlignment w:val="baseline"/>
              <w:rPr>
                <w:color w:val="000000"/>
              </w:rPr>
            </w:pPr>
            <w:r w:rsidRPr="00C8390A">
              <w:rPr>
                <w:color w:val="000000"/>
              </w:rPr>
              <w:t>-выбирает для платежных поручений по видам страховых взносов соответствующие реквизиты;</w:t>
            </w:r>
          </w:p>
          <w:p w:rsidR="00617F91" w:rsidRPr="00C8390A" w:rsidRDefault="00617F91" w:rsidP="008A6B8C">
            <w:pPr>
              <w:pStyle w:val="pboth"/>
              <w:spacing w:before="0" w:beforeAutospacing="0" w:after="0" w:afterAutospacing="0"/>
              <w:jc w:val="both"/>
              <w:textAlignment w:val="baseline"/>
              <w:rPr>
                <w:color w:val="000000"/>
              </w:rPr>
            </w:pPr>
            <w:r w:rsidRPr="00C8390A">
              <w:rPr>
                <w:color w:val="000000"/>
              </w:rPr>
              <w:t>-оформляет платежные поручения по штрафам и пеням внебюджетных фондов;</w:t>
            </w:r>
          </w:p>
          <w:p w:rsidR="00617F91" w:rsidRPr="00C8390A" w:rsidRDefault="00617F91" w:rsidP="008A6B8C">
            <w:pPr>
              <w:pStyle w:val="pboth"/>
              <w:spacing w:before="0" w:beforeAutospacing="0" w:after="0" w:afterAutospacing="0"/>
              <w:jc w:val="both"/>
              <w:textAlignment w:val="baseline"/>
              <w:rPr>
                <w:color w:val="000000"/>
              </w:rPr>
            </w:pPr>
            <w:r w:rsidRPr="00C8390A">
              <w:rPr>
                <w:color w:val="000000"/>
              </w:rPr>
              <w:t>-пользуется образцом заполнения платежных поручений по перечислению страховых взносов во внебюджетные фонды;</w:t>
            </w:r>
          </w:p>
          <w:p w:rsidR="00617F91" w:rsidRPr="00C8390A" w:rsidRDefault="00617F91" w:rsidP="008A6B8C">
            <w:pPr>
              <w:pStyle w:val="23"/>
              <w:widowControl w:val="0"/>
              <w:shd w:val="clear" w:color="auto" w:fill="auto"/>
              <w:spacing w:line="240" w:lineRule="auto"/>
              <w:ind w:firstLine="0"/>
              <w:rPr>
                <w:color w:val="000000"/>
                <w:sz w:val="24"/>
                <w:szCs w:val="24"/>
              </w:rPr>
            </w:pPr>
            <w:r w:rsidRPr="00C8390A">
              <w:rPr>
                <w:color w:val="000000"/>
                <w:sz w:val="24"/>
                <w:szCs w:val="24"/>
              </w:rPr>
              <w:t xml:space="preserve">-заполняет данные статуса плательщика, ИНН получателя, КПП получателя, наименование налоговой инспекции, КБК, </w:t>
            </w:r>
            <w:hyperlink r:id="rId20" w:history="1">
              <w:r w:rsidRPr="00C8390A">
                <w:rPr>
                  <w:rStyle w:val="af0"/>
                  <w:sz w:val="24"/>
                  <w:szCs w:val="24"/>
                  <w:bdr w:val="none" w:sz="0" w:space="0" w:color="auto" w:frame="1"/>
                </w:rPr>
                <w:t>ОКТМО</w:t>
              </w:r>
            </w:hyperlink>
            <w:r w:rsidRPr="00C8390A">
              <w:rPr>
                <w:sz w:val="24"/>
                <w:szCs w:val="24"/>
              </w:rPr>
              <w:t>,</w:t>
            </w:r>
            <w:r w:rsidRPr="00C8390A">
              <w:rPr>
                <w:color w:val="000000"/>
                <w:sz w:val="24"/>
                <w:szCs w:val="24"/>
              </w:rPr>
              <w:t xml:space="preserve"> основания платежа, страховой период, номер документа, дату документа</w:t>
            </w:r>
          </w:p>
          <w:p w:rsidR="00617F91" w:rsidRPr="00C8390A" w:rsidRDefault="00617F91" w:rsidP="00C8390A">
            <w:pPr>
              <w:pStyle w:val="pboth"/>
              <w:spacing w:before="0" w:beforeAutospacing="0" w:after="0" w:afterAutospacing="0"/>
              <w:jc w:val="both"/>
              <w:textAlignment w:val="baseline"/>
              <w:rPr>
                <w:color w:val="000000"/>
              </w:rPr>
            </w:pPr>
            <w:r w:rsidRPr="00C8390A">
              <w:rPr>
                <w:color w:val="000000"/>
              </w:rPr>
              <w:t>-осуществляет контроль прохождения платежных поручений по расчетно-кассовым банковским операциям с использованием выписок банка;</w:t>
            </w:r>
          </w:p>
          <w:p w:rsidR="00617F91" w:rsidRPr="00C8390A" w:rsidRDefault="00617F91" w:rsidP="008A6B8C">
            <w:pPr>
              <w:pStyle w:val="23"/>
              <w:widowControl w:val="0"/>
              <w:shd w:val="clear" w:color="auto" w:fill="auto"/>
              <w:spacing w:line="240" w:lineRule="auto"/>
              <w:ind w:firstLine="0"/>
              <w:rPr>
                <w:sz w:val="24"/>
                <w:szCs w:val="24"/>
              </w:rPr>
            </w:pPr>
          </w:p>
        </w:tc>
        <w:tc>
          <w:tcPr>
            <w:tcW w:w="2410" w:type="dxa"/>
            <w:vMerge/>
          </w:tcPr>
          <w:p w:rsidR="00617F91" w:rsidRPr="00C8390A" w:rsidRDefault="00617F91" w:rsidP="004102C7">
            <w:pPr>
              <w:pStyle w:val="11"/>
              <w:widowControl w:val="0"/>
              <w:shd w:val="clear" w:color="auto" w:fill="auto"/>
              <w:spacing w:line="240" w:lineRule="auto"/>
              <w:rPr>
                <w:i/>
                <w:sz w:val="24"/>
                <w:szCs w:val="24"/>
              </w:rPr>
            </w:pPr>
          </w:p>
        </w:tc>
      </w:tr>
    </w:tbl>
    <w:p w:rsidR="00617F91" w:rsidRPr="00A84315" w:rsidRDefault="00617F91" w:rsidP="002568D9">
      <w:pPr>
        <w:pStyle w:val="23"/>
        <w:widowControl w:val="0"/>
        <w:shd w:val="clear" w:color="auto" w:fill="auto"/>
        <w:spacing w:line="240" w:lineRule="auto"/>
        <w:ind w:firstLine="0"/>
        <w:jc w:val="both"/>
        <w:rPr>
          <w:sz w:val="24"/>
          <w:szCs w:val="24"/>
        </w:rPr>
      </w:pPr>
    </w:p>
    <w:p w:rsidR="00617F91" w:rsidRPr="00A84315" w:rsidRDefault="00617F91" w:rsidP="00386E5C">
      <w:pPr>
        <w:pStyle w:val="13"/>
        <w:widowControl w:val="0"/>
        <w:shd w:val="clear" w:color="auto" w:fill="auto"/>
        <w:tabs>
          <w:tab w:val="left" w:pos="9355"/>
        </w:tabs>
        <w:spacing w:after="321" w:line="240" w:lineRule="auto"/>
        <w:ind w:left="80" w:right="-1" w:firstLine="520"/>
        <w:jc w:val="both"/>
        <w:rPr>
          <w:sz w:val="24"/>
          <w:szCs w:val="24"/>
        </w:rPr>
      </w:pPr>
      <w:r w:rsidRPr="00A84315">
        <w:rPr>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17F91" w:rsidRDefault="00617F91" w:rsidP="00C42FBC">
      <w:pPr>
        <w:ind w:left="-567" w:right="-568"/>
        <w:jc w:val="center"/>
        <w:rPr>
          <w:b/>
        </w:rPr>
      </w:pPr>
    </w:p>
    <w:p w:rsidR="00617F91" w:rsidRPr="00B82B2C" w:rsidRDefault="00617F91" w:rsidP="00C42FBC">
      <w:pPr>
        <w:ind w:left="-567" w:right="-568"/>
        <w:jc w:val="center"/>
      </w:pPr>
      <w:r>
        <w:rPr>
          <w:b/>
        </w:rPr>
        <w:lastRenderedPageBreak/>
        <w:t>Контроль сформированности ОК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4962"/>
        <w:gridCol w:w="2409"/>
      </w:tblGrid>
      <w:tr w:rsidR="00617F91" w:rsidTr="00166639">
        <w:tc>
          <w:tcPr>
            <w:tcW w:w="2660" w:type="dxa"/>
          </w:tcPr>
          <w:p w:rsidR="00617F91" w:rsidRDefault="00617F91" w:rsidP="00166639">
            <w:pPr>
              <w:tabs>
                <w:tab w:val="left" w:pos="709"/>
              </w:tabs>
              <w:jc w:val="center"/>
              <w:rPr>
                <w:b/>
              </w:rPr>
            </w:pPr>
            <w:r>
              <w:rPr>
                <w:b/>
              </w:rPr>
              <w:t>Результаты (освоенные общие компетенции)</w:t>
            </w:r>
          </w:p>
        </w:tc>
        <w:tc>
          <w:tcPr>
            <w:tcW w:w="4962" w:type="dxa"/>
          </w:tcPr>
          <w:p w:rsidR="00617F91" w:rsidRDefault="00617F91" w:rsidP="00166639">
            <w:pPr>
              <w:tabs>
                <w:tab w:val="left" w:pos="709"/>
              </w:tabs>
              <w:jc w:val="center"/>
              <w:rPr>
                <w:b/>
              </w:rPr>
            </w:pPr>
            <w:r>
              <w:rPr>
                <w:b/>
              </w:rPr>
              <w:t>Основные показатели оценки результата</w:t>
            </w:r>
          </w:p>
        </w:tc>
        <w:tc>
          <w:tcPr>
            <w:tcW w:w="2409" w:type="dxa"/>
          </w:tcPr>
          <w:p w:rsidR="00617F91" w:rsidRDefault="00617F91" w:rsidP="00166639">
            <w:pPr>
              <w:tabs>
                <w:tab w:val="left" w:pos="709"/>
              </w:tabs>
              <w:jc w:val="center"/>
              <w:rPr>
                <w:b/>
              </w:rPr>
            </w:pPr>
            <w:r>
              <w:rPr>
                <w:b/>
              </w:rPr>
              <w:t>Формы и методы контроля и оценки</w:t>
            </w:r>
          </w:p>
        </w:tc>
      </w:tr>
      <w:tr w:rsidR="00617F91" w:rsidTr="00166639">
        <w:trPr>
          <w:trHeight w:val="418"/>
        </w:trPr>
        <w:tc>
          <w:tcPr>
            <w:tcW w:w="2660" w:type="dxa"/>
          </w:tcPr>
          <w:p w:rsidR="00617F91" w:rsidRDefault="00617F91" w:rsidP="00166639">
            <w:pPr>
              <w:contextualSpacing/>
              <w:jc w:val="both"/>
            </w:pPr>
            <w:r>
              <w:t>ОК 1</w:t>
            </w:r>
            <w:r>
              <w:rPr>
                <w:iCs/>
              </w:rPr>
              <w:t xml:space="preserve"> Выбирать способы решения задач профессиональной деятельности, применительно к различным контекстам</w:t>
            </w:r>
          </w:p>
        </w:tc>
        <w:tc>
          <w:tcPr>
            <w:tcW w:w="4962" w:type="dxa"/>
            <w:tcBorders>
              <w:bottom w:val="single" w:sz="4" w:space="0" w:color="auto"/>
            </w:tcBorders>
          </w:tcPr>
          <w:p w:rsidR="00617F91" w:rsidRDefault="00617F91" w:rsidP="00166639">
            <w:pPr>
              <w:rPr>
                <w:color w:val="000000"/>
              </w:rPr>
            </w:pPr>
            <w:r>
              <w:rPr>
                <w:color w:val="000000"/>
              </w:rPr>
              <w:t xml:space="preserve">Распознавание сложных проблемных ситуаций в различных контекстах. </w:t>
            </w:r>
          </w:p>
          <w:p w:rsidR="00617F91" w:rsidRDefault="00617F91" w:rsidP="00166639">
            <w:pPr>
              <w:rPr>
                <w:color w:val="000000"/>
              </w:rPr>
            </w:pPr>
            <w:r>
              <w:rPr>
                <w:color w:val="000000"/>
              </w:rPr>
              <w:t>Проведение анализа сложных ситуаций при решении задач профессиональной деятельности</w:t>
            </w:r>
          </w:p>
          <w:p w:rsidR="00617F91" w:rsidRDefault="00617F91" w:rsidP="00166639">
            <w:pPr>
              <w:rPr>
                <w:color w:val="000000"/>
              </w:rPr>
            </w:pPr>
            <w:r>
              <w:rPr>
                <w:color w:val="000000"/>
              </w:rPr>
              <w:t>Определение этапов решения задачи.</w:t>
            </w:r>
          </w:p>
          <w:p w:rsidR="00617F91" w:rsidRDefault="00617F91" w:rsidP="00166639">
            <w:pPr>
              <w:rPr>
                <w:color w:val="000000"/>
              </w:rPr>
            </w:pPr>
            <w:r>
              <w:rPr>
                <w:color w:val="000000"/>
              </w:rPr>
              <w:t xml:space="preserve">Определение потребности в информации </w:t>
            </w:r>
          </w:p>
          <w:p w:rsidR="00617F91" w:rsidRDefault="00617F91" w:rsidP="00166639">
            <w:pPr>
              <w:rPr>
                <w:color w:val="000000"/>
              </w:rPr>
            </w:pPr>
            <w:r>
              <w:rPr>
                <w:color w:val="000000"/>
              </w:rPr>
              <w:t>Осуществление эффективного поиска.</w:t>
            </w:r>
          </w:p>
          <w:p w:rsidR="00617F91" w:rsidRDefault="00617F91" w:rsidP="00166639">
            <w:pPr>
              <w:rPr>
                <w:color w:val="000000"/>
              </w:rPr>
            </w:pPr>
            <w:r>
              <w:rPr>
                <w:color w:val="000000"/>
              </w:rPr>
              <w:t>Выделение всех возможных источников нужных ресурсов, в том числе неочевидных. Разработка детального плана действий</w:t>
            </w:r>
          </w:p>
          <w:p w:rsidR="00617F91" w:rsidRDefault="00617F91" w:rsidP="00166639">
            <w:pPr>
              <w:tabs>
                <w:tab w:val="left" w:pos="709"/>
              </w:tabs>
              <w:rPr>
                <w:color w:val="000000"/>
              </w:rPr>
            </w:pPr>
            <w:r>
              <w:rPr>
                <w:color w:val="000000"/>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p w:rsidR="00617F91" w:rsidRDefault="00617F91" w:rsidP="00166639">
            <w:pPr>
              <w:tabs>
                <w:tab w:val="left" w:pos="709"/>
              </w:tabs>
            </w:pPr>
          </w:p>
        </w:tc>
        <w:tc>
          <w:tcPr>
            <w:tcW w:w="2409" w:type="dxa"/>
            <w:tcBorders>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pPr>
            <w:r>
              <w:t>учебной и производственной практик</w:t>
            </w:r>
          </w:p>
        </w:tc>
      </w:tr>
      <w:tr w:rsidR="00617F91" w:rsidTr="00166639">
        <w:trPr>
          <w:trHeight w:val="483"/>
        </w:trPr>
        <w:tc>
          <w:tcPr>
            <w:tcW w:w="2660" w:type="dxa"/>
          </w:tcPr>
          <w:p w:rsidR="00617F91" w:rsidRDefault="00617F91" w:rsidP="00166639">
            <w:pPr>
              <w:contextualSpacing/>
              <w:jc w:val="both"/>
              <w:rPr>
                <w:highlight w:val="yellow"/>
              </w:rPr>
            </w:pPr>
            <w:r>
              <w:t>ОК 2 Осуществлять поиск, анализ и интерпретацию информации, необходимой для выполнения задач профессиональной деятельности</w:t>
            </w:r>
          </w:p>
        </w:tc>
        <w:tc>
          <w:tcPr>
            <w:tcW w:w="4962" w:type="dxa"/>
            <w:tcBorders>
              <w:bottom w:val="single" w:sz="4" w:space="0" w:color="auto"/>
              <w:right w:val="single" w:sz="4" w:space="0" w:color="auto"/>
            </w:tcBorders>
          </w:tcPr>
          <w:p w:rsidR="00617F91" w:rsidRDefault="00617F91" w:rsidP="00166639">
            <w:pPr>
              <w:jc w:val="both"/>
            </w:pPr>
            <w:r>
              <w:t xml:space="preserve">Планирование информационного поиска из широкого набора источников, необходимого для выполнения профессиональных задач </w:t>
            </w:r>
          </w:p>
          <w:p w:rsidR="00617F91" w:rsidRDefault="00617F91" w:rsidP="00166639">
            <w:pPr>
              <w:jc w:val="both"/>
            </w:pPr>
            <w:r>
              <w:t>Проведение анализа полученной информации, выделяет в ней главные аспекты.</w:t>
            </w:r>
          </w:p>
          <w:p w:rsidR="00617F91" w:rsidRDefault="00617F91" w:rsidP="00166639">
            <w:pPr>
              <w:tabs>
                <w:tab w:val="left" w:pos="709"/>
              </w:tabs>
            </w:pPr>
            <w:r>
              <w:t>Структурировать отобранную информацию в соответствии с параметрами поиска;</w:t>
            </w:r>
          </w:p>
          <w:p w:rsidR="00617F91" w:rsidRDefault="00617F91" w:rsidP="00166639">
            <w:pPr>
              <w:tabs>
                <w:tab w:val="left" w:pos="709"/>
              </w:tabs>
              <w:rPr>
                <w:highlight w:val="yellow"/>
              </w:rPr>
            </w:pPr>
            <w:r>
              <w:t>Интерпретация полученной информации в контексте профессиональной деятельности</w:t>
            </w:r>
          </w:p>
        </w:tc>
        <w:tc>
          <w:tcPr>
            <w:tcW w:w="2409" w:type="dxa"/>
            <w:tcBorders>
              <w:top w:val="single" w:sz="4" w:space="0" w:color="auto"/>
              <w:left w:val="single" w:sz="4" w:space="0" w:color="auto"/>
              <w:bottom w:val="single" w:sz="4" w:space="0" w:color="auto"/>
            </w:tcBorders>
          </w:tcPr>
          <w:p w:rsidR="00617F91" w:rsidRDefault="00617F91" w:rsidP="00166639">
            <w:pPr>
              <w:tabs>
                <w:tab w:val="left" w:pos="709"/>
              </w:tabs>
              <w:rPr>
                <w:highlight w:val="yellow"/>
              </w:rPr>
            </w:pPr>
            <w:r>
              <w:t>Экспертное наблюдение и оценка на практических занятиях, при выполнении  учебной и производственной практик</w:t>
            </w:r>
          </w:p>
        </w:tc>
      </w:tr>
      <w:tr w:rsidR="00617F91" w:rsidTr="00166639">
        <w:tc>
          <w:tcPr>
            <w:tcW w:w="2660" w:type="dxa"/>
          </w:tcPr>
          <w:p w:rsidR="00617F91" w:rsidRDefault="00617F91" w:rsidP="00166639">
            <w:pPr>
              <w:contextualSpacing/>
              <w:jc w:val="both"/>
              <w:rPr>
                <w:highlight w:val="yellow"/>
              </w:rPr>
            </w:pPr>
            <w:r>
              <w:t>ОК 3 Планировать и реализовывать собственное профессиональное и личностное развитие.</w:t>
            </w:r>
          </w:p>
        </w:tc>
        <w:tc>
          <w:tcPr>
            <w:tcW w:w="4962" w:type="dxa"/>
          </w:tcPr>
          <w:p w:rsidR="00617F91" w:rsidRDefault="00617F91" w:rsidP="00166639">
            <w:r>
              <w:t>Использование актуальной нормативно-правовой документацию по профессии (специальности)</w:t>
            </w:r>
          </w:p>
          <w:p w:rsidR="00617F91" w:rsidRDefault="00617F91" w:rsidP="00166639">
            <w:r>
              <w:t>Применение современной профессиональной терминологии</w:t>
            </w:r>
          </w:p>
          <w:p w:rsidR="00617F91" w:rsidRDefault="00617F91" w:rsidP="00166639">
            <w:pPr>
              <w:tabs>
                <w:tab w:val="left" w:pos="709"/>
              </w:tabs>
              <w:rPr>
                <w:highlight w:val="yellow"/>
              </w:rPr>
            </w:pPr>
            <w:r>
              <w:t>Определение траектории профессионального  развития и самообразования</w:t>
            </w:r>
          </w:p>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rPr>
                <w:b/>
                <w:highlight w:val="yellow"/>
              </w:rPr>
            </w:pPr>
            <w:r>
              <w:t>учебной и производственной практик</w:t>
            </w:r>
          </w:p>
        </w:tc>
      </w:tr>
      <w:tr w:rsidR="00617F91" w:rsidTr="00166639">
        <w:tc>
          <w:tcPr>
            <w:tcW w:w="2660" w:type="dxa"/>
          </w:tcPr>
          <w:p w:rsidR="00617F91" w:rsidRDefault="00617F91" w:rsidP="00166639">
            <w:pPr>
              <w:contextualSpacing/>
              <w:jc w:val="both"/>
            </w:pPr>
            <w:r>
              <w:t>ОК 4 Работать в коллективе и команде, эффективно взаимодействовать с коллегами, руководством, клиентами.</w:t>
            </w:r>
          </w:p>
        </w:tc>
        <w:tc>
          <w:tcPr>
            <w:tcW w:w="4962" w:type="dxa"/>
          </w:tcPr>
          <w:p w:rsidR="00617F91" w:rsidRDefault="00617F91" w:rsidP="00166639">
            <w:r>
              <w:t>Участие в  деловом общении для эффективного решения деловых задач</w:t>
            </w:r>
          </w:p>
          <w:p w:rsidR="00617F91" w:rsidRDefault="00617F91" w:rsidP="00166639">
            <w:pPr>
              <w:rPr>
                <w:highlight w:val="yellow"/>
              </w:rPr>
            </w:pPr>
            <w:r>
              <w:t>Планирование профессиональной деятельности</w:t>
            </w:r>
          </w:p>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rPr>
                <w:b/>
                <w:highlight w:val="yellow"/>
              </w:rPr>
            </w:pPr>
            <w:r>
              <w:t xml:space="preserve"> учебной и производственной практик</w:t>
            </w:r>
          </w:p>
        </w:tc>
      </w:tr>
      <w:tr w:rsidR="00617F91" w:rsidTr="00166639">
        <w:tc>
          <w:tcPr>
            <w:tcW w:w="2660" w:type="dxa"/>
          </w:tcPr>
          <w:p w:rsidR="00617F91" w:rsidRDefault="00617F91" w:rsidP="00166639">
            <w:pPr>
              <w:jc w:val="both"/>
            </w:pPr>
            <w: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4962" w:type="dxa"/>
          </w:tcPr>
          <w:p w:rsidR="00617F91" w:rsidRDefault="00617F91" w:rsidP="00166639">
            <w:r>
              <w:t>Грамотно устно и письменно излагать свои мысли по профессиональной тематике на государственном языке</w:t>
            </w:r>
          </w:p>
          <w:p w:rsidR="00617F91" w:rsidRDefault="00617F91" w:rsidP="00166639">
            <w:pPr>
              <w:tabs>
                <w:tab w:val="left" w:pos="709"/>
              </w:tabs>
              <w:rPr>
                <w:highlight w:val="yellow"/>
              </w:rPr>
            </w:pPr>
            <w:r>
              <w:t>Проявление толерантности в рабочем коллективе</w:t>
            </w:r>
          </w:p>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rPr>
                <w:b/>
                <w:highlight w:val="yellow"/>
              </w:rPr>
            </w:pPr>
            <w:r>
              <w:t>учебной и производственной практик</w:t>
            </w:r>
          </w:p>
        </w:tc>
      </w:tr>
      <w:tr w:rsidR="00617F91" w:rsidTr="00166639">
        <w:tc>
          <w:tcPr>
            <w:tcW w:w="2660" w:type="dxa"/>
            <w:vAlign w:val="center"/>
          </w:tcPr>
          <w:p w:rsidR="00617F91" w:rsidRDefault="00617F91" w:rsidP="00166639">
            <w:r>
              <w:t xml:space="preserve">ОК 6 Проявлять </w:t>
            </w:r>
            <w:r>
              <w:lastRenderedPageBreak/>
              <w:t>гражданско-патриотическую позицию, демонстрировать осознанное поведение на основе общечеловеческих ценностей.</w:t>
            </w:r>
          </w:p>
        </w:tc>
        <w:tc>
          <w:tcPr>
            <w:tcW w:w="4962" w:type="dxa"/>
          </w:tcPr>
          <w:p w:rsidR="00617F91" w:rsidRDefault="00617F91" w:rsidP="00166639">
            <w:r>
              <w:lastRenderedPageBreak/>
              <w:t xml:space="preserve">Понимание значимости своей профессии </w:t>
            </w:r>
          </w:p>
          <w:p w:rsidR="00617F91" w:rsidRDefault="00617F91" w:rsidP="00166639">
            <w:pPr>
              <w:tabs>
                <w:tab w:val="left" w:pos="709"/>
              </w:tabs>
              <w:rPr>
                <w:highlight w:val="yellow"/>
              </w:rPr>
            </w:pPr>
            <w:r>
              <w:lastRenderedPageBreak/>
              <w:t>Демонстрация поведения на основе общечеловеческих ценностей.</w:t>
            </w:r>
          </w:p>
        </w:tc>
        <w:tc>
          <w:tcPr>
            <w:tcW w:w="2409" w:type="dxa"/>
            <w:tcBorders>
              <w:top w:val="single" w:sz="4" w:space="0" w:color="auto"/>
              <w:bottom w:val="single" w:sz="4" w:space="0" w:color="auto"/>
            </w:tcBorders>
          </w:tcPr>
          <w:p w:rsidR="00617F91" w:rsidRDefault="00617F91" w:rsidP="00166639">
            <w:pPr>
              <w:tabs>
                <w:tab w:val="left" w:pos="709"/>
              </w:tabs>
            </w:pPr>
            <w:r>
              <w:lastRenderedPageBreak/>
              <w:t xml:space="preserve">Наблюдение и </w:t>
            </w:r>
            <w:r>
              <w:lastRenderedPageBreak/>
              <w:t>оценка на практических занятиях, при выполнении</w:t>
            </w:r>
          </w:p>
          <w:p w:rsidR="00617F91" w:rsidRDefault="00617F91" w:rsidP="00166639">
            <w:pPr>
              <w:tabs>
                <w:tab w:val="left" w:pos="709"/>
              </w:tabs>
              <w:rPr>
                <w:b/>
                <w:highlight w:val="yellow"/>
              </w:rPr>
            </w:pPr>
            <w:r>
              <w:t>учебной и производственной практик</w:t>
            </w:r>
          </w:p>
        </w:tc>
      </w:tr>
      <w:tr w:rsidR="00617F91" w:rsidTr="00166639">
        <w:tc>
          <w:tcPr>
            <w:tcW w:w="2660" w:type="dxa"/>
          </w:tcPr>
          <w:p w:rsidR="00617F91" w:rsidRDefault="00617F91" w:rsidP="00166639">
            <w:pPr>
              <w:rPr>
                <w:bCs/>
              </w:rPr>
            </w:pPr>
            <w:r>
              <w:rPr>
                <w:bCs/>
              </w:rPr>
              <w:lastRenderedPageBreak/>
              <w:t>ОК 7</w:t>
            </w:r>
            <w:r>
              <w:t xml:space="preserve"> Содействовать сохранению окружающей среды, ресурсосбережению, эффективно действовать в чрезвычайных ситуациях.</w:t>
            </w:r>
          </w:p>
        </w:tc>
        <w:tc>
          <w:tcPr>
            <w:tcW w:w="4962" w:type="dxa"/>
          </w:tcPr>
          <w:p w:rsidR="00617F91" w:rsidRDefault="00617F91" w:rsidP="00166639">
            <w:r>
              <w:t>Соблюдение правил экологической безопасности при ведении профессиональной деятельности;</w:t>
            </w:r>
          </w:p>
          <w:p w:rsidR="00617F91" w:rsidRDefault="00617F91" w:rsidP="00166639">
            <w:r>
              <w:t>Обеспечивать ресурсосбережение на рабочем месте</w:t>
            </w:r>
          </w:p>
          <w:p w:rsidR="00617F91" w:rsidRDefault="00617F91" w:rsidP="00166639"/>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pPr>
            <w:r>
              <w:t>учебной и производственной практик</w:t>
            </w:r>
          </w:p>
        </w:tc>
      </w:tr>
      <w:tr w:rsidR="00617F91" w:rsidTr="00166639">
        <w:tc>
          <w:tcPr>
            <w:tcW w:w="2660" w:type="dxa"/>
          </w:tcPr>
          <w:p w:rsidR="00617F91" w:rsidRDefault="00617F91" w:rsidP="00166639">
            <w:pPr>
              <w:rPr>
                <w:bCs/>
              </w:rPr>
            </w:pPr>
            <w:r>
              <w:rPr>
                <w:bCs/>
              </w:rPr>
              <w:t>ОК 9</w:t>
            </w:r>
            <w:r>
              <w:t xml:space="preserve"> Использовать информационные технологии в профессиональной деятельности.</w:t>
            </w:r>
          </w:p>
        </w:tc>
        <w:tc>
          <w:tcPr>
            <w:tcW w:w="4962" w:type="dxa"/>
          </w:tcPr>
          <w:p w:rsidR="00617F91" w:rsidRDefault="00617F91" w:rsidP="00166639">
            <w:r>
              <w:t>Применение средств информатизации и информационных технологий для реализации профессиональной деятельности</w:t>
            </w:r>
          </w:p>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pPr>
            <w:r>
              <w:t>учебной и производственной практик</w:t>
            </w:r>
          </w:p>
        </w:tc>
      </w:tr>
      <w:tr w:rsidR="00617F91" w:rsidTr="00166639">
        <w:tc>
          <w:tcPr>
            <w:tcW w:w="2660" w:type="dxa"/>
          </w:tcPr>
          <w:p w:rsidR="00617F91" w:rsidRDefault="00617F91" w:rsidP="00166639">
            <w:pPr>
              <w:rPr>
                <w:bCs/>
              </w:rPr>
            </w:pPr>
            <w:r>
              <w:rPr>
                <w:bCs/>
              </w:rPr>
              <w:t>ОК 10</w:t>
            </w:r>
            <w:r>
              <w:t xml:space="preserve"> Пользоваться профессиональной документацией на государственном и иностранном языке.</w:t>
            </w:r>
          </w:p>
        </w:tc>
        <w:tc>
          <w:tcPr>
            <w:tcW w:w="4962" w:type="dxa"/>
          </w:tcPr>
          <w:p w:rsidR="00617F91" w:rsidRDefault="00617F91" w:rsidP="00166639">
            <w:r>
              <w:t>Применение в профессиональной деятельности инструкций на государственном и иностранном языке.</w:t>
            </w:r>
          </w:p>
          <w:p w:rsidR="00617F91" w:rsidRDefault="00617F91" w:rsidP="00166639">
            <w:r>
              <w:t>Ведение общения на профессиональные темы</w:t>
            </w:r>
          </w:p>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pPr>
            <w:r>
              <w:t>учебной и производственной практик</w:t>
            </w:r>
          </w:p>
        </w:tc>
      </w:tr>
      <w:tr w:rsidR="00617F91" w:rsidTr="00166639">
        <w:tc>
          <w:tcPr>
            <w:tcW w:w="2660" w:type="dxa"/>
            <w:tcBorders>
              <w:bottom w:val="single" w:sz="4" w:space="0" w:color="auto"/>
            </w:tcBorders>
          </w:tcPr>
          <w:p w:rsidR="00617F91" w:rsidRDefault="00617F91" w:rsidP="00166639">
            <w:pPr>
              <w:rPr>
                <w:bCs/>
              </w:rPr>
            </w:pPr>
            <w:r>
              <w:rPr>
                <w:bCs/>
              </w:rPr>
              <w:t>ОК 11</w:t>
            </w:r>
            <w:r>
              <w:t xml:space="preserve"> Планировать предпринимательскую деятельность в профессиональной сфере.</w:t>
            </w:r>
          </w:p>
        </w:tc>
        <w:tc>
          <w:tcPr>
            <w:tcW w:w="4962" w:type="dxa"/>
            <w:tcBorders>
              <w:bottom w:val="single" w:sz="4" w:space="0" w:color="auto"/>
            </w:tcBorders>
          </w:tcPr>
          <w:p w:rsidR="00617F91" w:rsidRDefault="00617F91" w:rsidP="00166639">
            <w:r>
              <w:t>Определение инвестиционную привлекательность коммерческих идей в рамках профессиональной деятельности</w:t>
            </w:r>
          </w:p>
          <w:p w:rsidR="00617F91" w:rsidRDefault="00617F91" w:rsidP="00166639">
            <w:r>
              <w:t>Составлять бизнес план</w:t>
            </w:r>
          </w:p>
          <w:p w:rsidR="00617F91" w:rsidRDefault="00617F91" w:rsidP="00166639">
            <w:r>
              <w:t>Презентовать бизнес-идею</w:t>
            </w:r>
          </w:p>
          <w:p w:rsidR="00617F91" w:rsidRDefault="00617F91" w:rsidP="00166639">
            <w:r>
              <w:t>Определение источников финансирования</w:t>
            </w:r>
          </w:p>
          <w:p w:rsidR="00617F91" w:rsidRDefault="00617F91" w:rsidP="00166639">
            <w:r>
              <w:t>Применение грамотных кредитных продуктов для открытия дела</w:t>
            </w:r>
          </w:p>
        </w:tc>
        <w:tc>
          <w:tcPr>
            <w:tcW w:w="2409" w:type="dxa"/>
            <w:tcBorders>
              <w:top w:val="single" w:sz="4" w:space="0" w:color="auto"/>
              <w:bottom w:val="single" w:sz="4" w:space="0" w:color="auto"/>
            </w:tcBorders>
          </w:tcPr>
          <w:p w:rsidR="00617F91" w:rsidRDefault="00617F91" w:rsidP="00166639">
            <w:pPr>
              <w:tabs>
                <w:tab w:val="left" w:pos="709"/>
              </w:tabs>
            </w:pPr>
            <w:r>
              <w:t>Наблюдение и оценка на практических занятиях, при выполнении</w:t>
            </w:r>
          </w:p>
          <w:p w:rsidR="00617F91" w:rsidRDefault="00617F91" w:rsidP="00166639">
            <w:pPr>
              <w:tabs>
                <w:tab w:val="left" w:pos="709"/>
              </w:tabs>
            </w:pPr>
            <w:r>
              <w:t>учебной и производственной практик</w:t>
            </w:r>
          </w:p>
        </w:tc>
      </w:tr>
    </w:tbl>
    <w:p w:rsidR="00617F91" w:rsidRPr="00A84315" w:rsidRDefault="00617F91" w:rsidP="001136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617F91" w:rsidRPr="00A84315" w:rsidRDefault="00617F91" w:rsidP="00586940">
      <w:pPr>
        <w:ind w:left="567" w:right="509"/>
        <w:jc w:val="center"/>
        <w:rPr>
          <w:b/>
          <w:bCs/>
        </w:rPr>
      </w:pPr>
      <w:r w:rsidRPr="00A84315">
        <w:br w:type="page"/>
      </w:r>
      <w:r w:rsidRPr="00A84315">
        <w:rPr>
          <w:b/>
          <w:bCs/>
        </w:rPr>
        <w:lastRenderedPageBreak/>
        <w:t>ТЕМА 1. 1.1  ПРОВЕДЕНИЕ РАСЧЕТОВ С БЮДЖЕТОМ ПО  НАЛОГУ НА</w:t>
      </w:r>
    </w:p>
    <w:p w:rsidR="00617F91" w:rsidRPr="00A84315" w:rsidRDefault="00617F91" w:rsidP="00586940">
      <w:pPr>
        <w:ind w:left="567" w:right="509"/>
        <w:jc w:val="center"/>
        <w:rPr>
          <w:b/>
          <w:bCs/>
        </w:rPr>
      </w:pPr>
      <w:r w:rsidRPr="00A84315">
        <w:rPr>
          <w:b/>
          <w:bCs/>
        </w:rPr>
        <w:t>ДОБАВЛЕННУЮ СТОИМОСТЬ</w:t>
      </w:r>
    </w:p>
    <w:p w:rsidR="00617F91" w:rsidRPr="00A84315" w:rsidRDefault="00617F91" w:rsidP="00586940">
      <w:pPr>
        <w:ind w:left="567" w:right="509"/>
        <w:jc w:val="center"/>
        <w:rPr>
          <w:b/>
          <w:bCs/>
        </w:rPr>
      </w:pPr>
    </w:p>
    <w:p w:rsidR="00617F91" w:rsidRPr="00A84315" w:rsidRDefault="00617F91" w:rsidP="00586940">
      <w:pPr>
        <w:pStyle w:val="af6"/>
        <w:numPr>
          <w:ilvl w:val="0"/>
          <w:numId w:val="19"/>
        </w:numPr>
        <w:spacing w:after="0" w:line="240" w:lineRule="auto"/>
        <w:ind w:right="509"/>
        <w:rPr>
          <w:rFonts w:ascii="Times New Roman" w:hAnsi="Times New Roman" w:cs="Times New Roman"/>
          <w:b/>
          <w:bCs/>
          <w:sz w:val="24"/>
          <w:szCs w:val="24"/>
        </w:rPr>
      </w:pPr>
      <w:r w:rsidRPr="00A84315">
        <w:rPr>
          <w:rFonts w:ascii="Times New Roman" w:hAnsi="Times New Roman" w:cs="Times New Roman"/>
          <w:b/>
          <w:bCs/>
          <w:sz w:val="24"/>
          <w:szCs w:val="24"/>
        </w:rPr>
        <w:t>Выберите один правильный ответ</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 Плательщиками НДС не могут быть признаны:</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организации, имеющие статус юридического лица и занимающиеся производственной и коммерческой деятельностью;</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физические лица, индивидуальные предприниматели;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физические лица, граждане.</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2. Освобождение от обязанностей плательщика НДС предоставляется если: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сумма выручки без учета НДС за полгода не превысила 2 млн. руб.;</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сумма выручки без учета НДС за три последовательных календарных месяца не превысила 2 млн. руб.;</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сумма выручки без учета НДС за три последовательных календарных месяца не превысила 3 млн. руб.</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3.           По ставке 0% облагается: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реализация товаров для детей;</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перевозка пассажиров городским транспортом;</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реализация товаров на экспорт.</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4.</w:t>
      </w:r>
      <w:r w:rsidRPr="00A84315">
        <w:rPr>
          <w:rFonts w:ascii="Times New Roman" w:hAnsi="Times New Roman" w:cs="Times New Roman"/>
          <w:b/>
          <w:bCs/>
          <w:sz w:val="24"/>
          <w:szCs w:val="24"/>
        </w:rPr>
        <w:tab/>
        <w:t>Уплата НДС производится: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ежеквартально;</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ежемесячно;</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на усмотрение налогоплательщика.</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5.</w:t>
      </w:r>
      <w:r w:rsidRPr="00A84315">
        <w:rPr>
          <w:rFonts w:ascii="Times New Roman" w:hAnsi="Times New Roman" w:cs="Times New Roman"/>
          <w:b/>
          <w:bCs/>
          <w:sz w:val="24"/>
          <w:szCs w:val="24"/>
        </w:rPr>
        <w:tab/>
        <w:t>К объектам обложения НДС относится реализация товаров (работ, услуг):</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на территории РФ, в том числе на безвозмездной основе, выполнение строительно-монтажных работ для собственного потребления;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как на территории РФ, так и за ее пределами, выполнение строительно-монтажных работ для собственного потребления;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на территории РФ — передача на безвозмездной основе объектов основных средств органам государственной власти.</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6.</w:t>
      </w:r>
      <w:r w:rsidRPr="00A84315">
        <w:rPr>
          <w:rFonts w:ascii="Times New Roman" w:hAnsi="Times New Roman" w:cs="Times New Roman"/>
          <w:b/>
          <w:bCs/>
          <w:sz w:val="24"/>
          <w:szCs w:val="24"/>
        </w:rPr>
        <w:tab/>
        <w:t>К операциям, облагаемым НДС, относятся: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услуги по предоставлению напрокат аудио- и видеоносителей из фондов учреждений культуры;</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реализация религиозной литературы;</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передача товаров (работ, услуг) для собственных нужд.</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7.</w:t>
      </w:r>
      <w:r w:rsidRPr="00A84315">
        <w:rPr>
          <w:rFonts w:ascii="Times New Roman" w:hAnsi="Times New Roman" w:cs="Times New Roman"/>
          <w:b/>
          <w:bCs/>
          <w:sz w:val="24"/>
          <w:szCs w:val="24"/>
        </w:rPr>
        <w:tab/>
        <w:t>Перечислению в бюджет подлежит:</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разница между полученным и уплаченным НДС;</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сумма НДС, полученная от покупателей;</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сумма НДС в стоимости приобретенных товаров.</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8. Расчетные ставки применяются: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при удержании НДС налоговыми агентами;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при использовании освобождения от уплаты НДС;</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при применении льгот по НДС.</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9.           При реализации на безвозмездной основе товаров (работ, услуг):</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НДС не взимается;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плательщиком НДС признается передающая сторона;</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lastRenderedPageBreak/>
        <w:t>в)</w:t>
      </w:r>
      <w:r w:rsidRPr="00A84315">
        <w:rPr>
          <w:rFonts w:ascii="Times New Roman" w:hAnsi="Times New Roman" w:cs="Times New Roman"/>
          <w:sz w:val="24"/>
          <w:szCs w:val="24"/>
        </w:rPr>
        <w:tab/>
        <w:t>плательщиком признается получившая сторона.</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10.Налогообложение по ставке 10% проводится при реализации следующих товаров (работ, услуг):</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продуктов питания;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строительных материалов;</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работ (услуг) по сопровождению, транспортировке, погрузке экспортируемых из РФ товаров.</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11. По НДС установлены следующие ставки: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0, 10, 1%;</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0, 10, 18%;</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0, 18, 20%.</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12. Налоговым периодом по НДС признается: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только календарный месяц;</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только квартал;</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квартал или месяц — в зависимости от размера выручки от</w:t>
      </w:r>
      <w:r w:rsidRPr="00A84315">
        <w:rPr>
          <w:rFonts w:ascii="Times New Roman" w:hAnsi="Times New Roman" w:cs="Times New Roman"/>
          <w:sz w:val="24"/>
          <w:szCs w:val="24"/>
        </w:rPr>
        <w:br/>
        <w:t>реализации.</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13.</w:t>
      </w:r>
      <w:r w:rsidRPr="00A84315">
        <w:rPr>
          <w:rFonts w:ascii="Times New Roman" w:hAnsi="Times New Roman" w:cs="Times New Roman"/>
          <w:b/>
          <w:bCs/>
          <w:sz w:val="24"/>
          <w:szCs w:val="24"/>
        </w:rPr>
        <w:tab/>
        <w:t>Налоговой базой для расчета НДС при выполнении строительно-монтажных работ для собственного потребления являются: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затраты налогоплательщика по проведению данных видов работ;</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стоимость материалов, используемых для данных видов работ;</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стоимость имущества, используемого для данных видов работ.</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14.</w:t>
      </w:r>
      <w:r w:rsidRPr="00A84315">
        <w:rPr>
          <w:rFonts w:ascii="Times New Roman" w:hAnsi="Times New Roman" w:cs="Times New Roman"/>
          <w:b/>
          <w:bCs/>
          <w:sz w:val="24"/>
          <w:szCs w:val="24"/>
        </w:rPr>
        <w:tab/>
        <w:t>Перевозка пассажиров маршрутным такси: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не облагается НДС;</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подлежит налогообложению по ставке 0%;</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подлежит налогообложению по ставке 18%.</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15. В каком случае невыгодно получать освобождение по НДС:</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покупатели являются плательщиками НДС;</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покупатели получили освобождение от уплаты НДС;</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покупатели совершают операции, не облагаемые НДС.</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16. Моментом определения налоговой базы по НДС при реализации товаров (работ, услуг) является:</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момент отгрузки товара (работы, услуги);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момент оплаты товара (работы, услуги);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наиболее ранний из наступивших моментов.</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17.  НДС в стоимости приобретенных товаров (работ, услуг) подлежит вычету из бюджета при соблюдении условий:</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только оплаты товара (работы, услуги);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только оплаты и постановки на учет товара (работы, услуги);</w:t>
      </w:r>
    </w:p>
    <w:p w:rsidR="00617F91" w:rsidRPr="00A84315" w:rsidRDefault="00617F91" w:rsidP="00586940">
      <w:pPr>
        <w:pStyle w:val="af5"/>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оплаты, постановки на учет, наличия счета-фактуры, использования для производства налогооблагаемой продукции.</w:t>
      </w:r>
    </w:p>
    <w:p w:rsidR="00617F91" w:rsidRPr="00A84315" w:rsidRDefault="00617F91" w:rsidP="00586940">
      <w:pPr>
        <w:pStyle w:val="af5"/>
        <w:ind w:left="567" w:right="509"/>
        <w:rPr>
          <w:rFonts w:ascii="Times New Roman" w:hAnsi="Times New Roman" w:cs="Times New Roman"/>
          <w:sz w:val="24"/>
          <w:szCs w:val="24"/>
        </w:rPr>
      </w:pPr>
    </w:p>
    <w:p w:rsidR="00617F91" w:rsidRPr="00A84315" w:rsidRDefault="00617F91" w:rsidP="00586940">
      <w:pPr>
        <w:ind w:left="567" w:right="509"/>
        <w:rPr>
          <w:b/>
          <w:bCs/>
        </w:rPr>
      </w:pPr>
      <w:r w:rsidRPr="00A84315">
        <w:rPr>
          <w:b/>
          <w:bCs/>
        </w:rPr>
        <w:t>Выберите один правильный ответ на поставленный вопрос и укажите его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9"/>
        <w:gridCol w:w="497"/>
        <w:gridCol w:w="498"/>
        <w:gridCol w:w="497"/>
        <w:gridCol w:w="498"/>
        <w:gridCol w:w="497"/>
        <w:gridCol w:w="498"/>
        <w:gridCol w:w="498"/>
        <w:gridCol w:w="497"/>
        <w:gridCol w:w="498"/>
        <w:gridCol w:w="531"/>
        <w:gridCol w:w="532"/>
        <w:gridCol w:w="532"/>
        <w:gridCol w:w="531"/>
        <w:gridCol w:w="532"/>
        <w:gridCol w:w="531"/>
        <w:gridCol w:w="532"/>
        <w:gridCol w:w="532"/>
      </w:tblGrid>
      <w:tr w:rsidR="00617F91" w:rsidRPr="00A84315">
        <w:tc>
          <w:tcPr>
            <w:tcW w:w="1276" w:type="dxa"/>
          </w:tcPr>
          <w:p w:rsidR="00617F91" w:rsidRPr="00A84315" w:rsidRDefault="00617F91" w:rsidP="00B27F41">
            <w:pPr>
              <w:widowControl w:val="0"/>
              <w:autoSpaceDE w:val="0"/>
              <w:autoSpaceDN w:val="0"/>
              <w:adjustRightInd w:val="0"/>
              <w:jc w:val="center"/>
              <w:rPr>
                <w:b/>
                <w:bCs/>
              </w:rPr>
            </w:pPr>
            <w:r w:rsidRPr="00A84315">
              <w:rPr>
                <w:b/>
                <w:bCs/>
              </w:rPr>
              <w:t>Вопрос</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1</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2</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3</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4</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5</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6</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7</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8</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9</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10</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11</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12</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13</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14</w:t>
            </w:r>
          </w:p>
        </w:tc>
        <w:tc>
          <w:tcPr>
            <w:tcW w:w="561" w:type="dxa"/>
          </w:tcPr>
          <w:p w:rsidR="00617F91" w:rsidRPr="00A84315" w:rsidRDefault="00617F91" w:rsidP="00B27F41">
            <w:pPr>
              <w:widowControl w:val="0"/>
              <w:autoSpaceDE w:val="0"/>
              <w:autoSpaceDN w:val="0"/>
              <w:adjustRightInd w:val="0"/>
              <w:jc w:val="center"/>
              <w:rPr>
                <w:b/>
                <w:bCs/>
              </w:rPr>
            </w:pPr>
            <w:r w:rsidRPr="00A84315">
              <w:rPr>
                <w:b/>
                <w:bCs/>
              </w:rPr>
              <w:t>15</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16</w:t>
            </w:r>
          </w:p>
        </w:tc>
        <w:tc>
          <w:tcPr>
            <w:tcW w:w="562" w:type="dxa"/>
          </w:tcPr>
          <w:p w:rsidR="00617F91" w:rsidRPr="00A84315" w:rsidRDefault="00617F91" w:rsidP="00B27F41">
            <w:pPr>
              <w:widowControl w:val="0"/>
              <w:autoSpaceDE w:val="0"/>
              <w:autoSpaceDN w:val="0"/>
              <w:adjustRightInd w:val="0"/>
              <w:jc w:val="center"/>
              <w:rPr>
                <w:b/>
                <w:bCs/>
              </w:rPr>
            </w:pPr>
            <w:r w:rsidRPr="00A84315">
              <w:rPr>
                <w:b/>
                <w:bCs/>
              </w:rPr>
              <w:t>17</w:t>
            </w:r>
          </w:p>
        </w:tc>
      </w:tr>
      <w:tr w:rsidR="00617F91" w:rsidRPr="00A84315">
        <w:tc>
          <w:tcPr>
            <w:tcW w:w="1276" w:type="dxa"/>
          </w:tcPr>
          <w:p w:rsidR="00617F91" w:rsidRPr="00A84315" w:rsidRDefault="00617F91" w:rsidP="00B27F41">
            <w:pPr>
              <w:widowControl w:val="0"/>
              <w:autoSpaceDE w:val="0"/>
              <w:autoSpaceDN w:val="0"/>
              <w:adjustRightInd w:val="0"/>
              <w:jc w:val="center"/>
              <w:rPr>
                <w:b/>
                <w:bCs/>
              </w:rPr>
            </w:pPr>
            <w:r w:rsidRPr="00A84315">
              <w:rPr>
                <w:b/>
                <w:bCs/>
              </w:rPr>
              <w:t>Вариант ответа</w:t>
            </w: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1"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c>
          <w:tcPr>
            <w:tcW w:w="562" w:type="dxa"/>
          </w:tcPr>
          <w:p w:rsidR="00617F91" w:rsidRPr="00A84315" w:rsidRDefault="00617F91" w:rsidP="00B27F41">
            <w:pPr>
              <w:widowControl w:val="0"/>
              <w:autoSpaceDE w:val="0"/>
              <w:autoSpaceDN w:val="0"/>
              <w:adjustRightInd w:val="0"/>
              <w:jc w:val="center"/>
              <w:rPr>
                <w:b/>
                <w:bCs/>
              </w:rPr>
            </w:pPr>
          </w:p>
        </w:tc>
      </w:tr>
    </w:tbl>
    <w:p w:rsidR="00617F91" w:rsidRPr="00A84315" w:rsidRDefault="00617F91" w:rsidP="00586940">
      <w:pPr>
        <w:pStyle w:val="af5"/>
        <w:ind w:left="567" w:right="509"/>
        <w:rPr>
          <w:rFonts w:ascii="Times New Roman" w:hAnsi="Times New Roman" w:cs="Times New Roman"/>
          <w:sz w:val="24"/>
          <w:szCs w:val="24"/>
        </w:rPr>
      </w:pPr>
    </w:p>
    <w:p w:rsidR="00617F91" w:rsidRPr="00A84315" w:rsidRDefault="00617F91" w:rsidP="00586940">
      <w:pPr>
        <w:pStyle w:val="af5"/>
        <w:ind w:left="567" w:right="509"/>
        <w:rPr>
          <w:rFonts w:ascii="Times New Roman" w:hAnsi="Times New Roman" w:cs="Times New Roman"/>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II. Заполните схему «Плательщики НДС»</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2B4CCD" w:rsidP="00586940">
      <w:pPr>
        <w:ind w:left="567" w:right="509"/>
        <w:jc w:val="center"/>
        <w:rPr>
          <w:b/>
          <w:bCs/>
          <w:u w:val="single"/>
        </w:rPr>
      </w:pPr>
      <w:r w:rsidRPr="002B4CCD">
        <w:rPr>
          <w:noProof/>
        </w:rPr>
        <w:pict>
          <v:rect id="_x0000_s1026" style="position:absolute;left:0;text-align:left;margin-left:160.8pt;margin-top:2.45pt;width:251.7pt;height:29.45pt;z-index:1">
            <v:textbox style="mso-next-textbox:#_x0000_s1026">
              <w:txbxContent>
                <w:p w:rsidR="00617F91" w:rsidRPr="00AB3F3E" w:rsidRDefault="00617F91" w:rsidP="00586940">
                  <w:pPr>
                    <w:jc w:val="center"/>
                  </w:pPr>
                  <w:r w:rsidRPr="00AB3F3E">
                    <w:t>Плательщиками налога признаются</w:t>
                  </w:r>
                </w:p>
              </w:txbxContent>
            </v:textbox>
          </v:rect>
        </w:pict>
      </w:r>
    </w:p>
    <w:p w:rsidR="00617F91" w:rsidRPr="00A84315" w:rsidRDefault="00617F91" w:rsidP="00586940">
      <w:pPr>
        <w:ind w:left="567" w:right="509"/>
        <w:jc w:val="center"/>
        <w:rPr>
          <w:b/>
          <w:bCs/>
          <w:u w:val="single"/>
        </w:rPr>
      </w:pPr>
    </w:p>
    <w:p w:rsidR="00617F91" w:rsidRPr="00A84315" w:rsidRDefault="002B4CCD" w:rsidP="00586940">
      <w:pPr>
        <w:ind w:left="567" w:right="509"/>
        <w:jc w:val="center"/>
        <w:rPr>
          <w:b/>
          <w:bCs/>
          <w:u w:val="single"/>
        </w:rPr>
      </w:pPr>
      <w:r w:rsidRPr="002B4CCD">
        <w:rPr>
          <w:noProof/>
        </w:rPr>
        <w:pict>
          <v:shapetype id="_x0000_t32" coordsize="21600,21600" o:spt="32" o:oned="t" path="m,l21600,21600e" filled="f">
            <v:path arrowok="t" fillok="f" o:connecttype="none"/>
            <o:lock v:ext="edit" shapetype="t"/>
          </v:shapetype>
          <v:shape id="_x0000_s1027" type="#_x0000_t32" style="position:absolute;left:0;text-align:left;margin-left:286.05pt;margin-top:4.3pt;width:.6pt;height:23.15pt;z-index:7" o:connectortype="straight">
            <v:stroke endarrow="block"/>
          </v:shape>
        </w:pict>
      </w:r>
      <w:r w:rsidRPr="002B4CCD">
        <w:rPr>
          <w:noProof/>
        </w:rPr>
        <w:pict>
          <v:shape id="_x0000_s1028" type="#_x0000_t32" style="position:absolute;left:0;text-align:left;margin-left:353.65pt;margin-top:4.3pt;width:107.05pt;height:26.4pt;z-index:6" o:connectortype="straight">
            <v:stroke endarrow="block"/>
          </v:shape>
        </w:pict>
      </w:r>
      <w:r w:rsidRPr="002B4CCD">
        <w:rPr>
          <w:noProof/>
        </w:rPr>
        <w:pict>
          <v:shape id="_x0000_s1029" type="#_x0000_t32" style="position:absolute;left:0;text-align:left;margin-left:125.75pt;margin-top:4.3pt;width:109.55pt;height:23.15pt;flip:x;z-index:5" o:connectortype="straight">
            <v:stroke endarrow="block"/>
          </v:shape>
        </w:pict>
      </w:r>
    </w:p>
    <w:p w:rsidR="00617F91" w:rsidRPr="00A84315" w:rsidRDefault="00617F91" w:rsidP="00586940">
      <w:pPr>
        <w:ind w:left="567" w:right="509"/>
        <w:jc w:val="center"/>
        <w:rPr>
          <w:b/>
          <w:bCs/>
          <w:u w:val="single"/>
        </w:rPr>
      </w:pPr>
    </w:p>
    <w:p w:rsidR="00617F91" w:rsidRPr="00A84315" w:rsidRDefault="002B4CCD" w:rsidP="00586940">
      <w:pPr>
        <w:ind w:left="567" w:right="509"/>
        <w:jc w:val="center"/>
        <w:rPr>
          <w:b/>
          <w:bCs/>
          <w:u w:val="single"/>
        </w:rPr>
      </w:pPr>
      <w:r w:rsidRPr="002B4CCD">
        <w:rPr>
          <w:noProof/>
        </w:rPr>
        <w:pict>
          <v:rect id="_x0000_s1030" style="position:absolute;left:0;text-align:left;margin-left:393.3pt;margin-top:3.1pt;width:125.85pt;height:49.2pt;z-index:4"/>
        </w:pict>
      </w:r>
      <w:r w:rsidRPr="002B4CCD">
        <w:rPr>
          <w:noProof/>
        </w:rPr>
        <w:pict>
          <v:rect id="_x0000_s1031" style="position:absolute;left:0;text-align:left;margin-left:221.7pt;margin-top:-.15pt;width:125.85pt;height:52.45pt;z-index:3"/>
        </w:pict>
      </w:r>
      <w:r w:rsidRPr="002B4CCD">
        <w:rPr>
          <w:noProof/>
        </w:rPr>
        <w:pict>
          <v:rect id="_x0000_s1032" style="position:absolute;left:0;text-align:left;margin-left:46.25pt;margin-top:-.15pt;width:125.85pt;height:52.45pt;z-index:2"/>
        </w:pict>
      </w: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pStyle w:val="af5"/>
        <w:ind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III. Заполните схему «Объекты налогообложения»</w: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2B4CCD" w:rsidP="00586940">
      <w:pPr>
        <w:pStyle w:val="af5"/>
        <w:ind w:left="567" w:right="509"/>
        <w:rPr>
          <w:rFonts w:ascii="Times New Roman" w:hAnsi="Times New Roman" w:cs="Times New Roman"/>
          <w:b/>
          <w:bCs/>
          <w:sz w:val="24"/>
          <w:szCs w:val="24"/>
        </w:rPr>
      </w:pPr>
      <w:r w:rsidRPr="002B4CCD">
        <w:rPr>
          <w:noProof/>
          <w:lang w:eastAsia="ru-RU"/>
        </w:rPr>
        <w:pict>
          <v:rect id="_x0000_s1033" style="position:absolute;left:0;text-align:left;margin-left:172.1pt;margin-top:11.6pt;width:204.75pt;height:23.15pt;z-index:8">
            <v:textbox style="mso-next-textbox:#_x0000_s1033">
              <w:txbxContent>
                <w:p w:rsidR="00617F91" w:rsidRDefault="00617F91" w:rsidP="00586940">
                  <w:pPr>
                    <w:jc w:val="center"/>
                  </w:pPr>
                  <w:r>
                    <w:rPr>
                      <w:b/>
                      <w:bCs/>
                    </w:rPr>
                    <w:t>Объекты налогообложения</w:t>
                  </w:r>
                </w:p>
              </w:txbxContent>
            </v:textbox>
          </v:rect>
        </w:pic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2B4CCD" w:rsidP="00586940">
      <w:pPr>
        <w:pStyle w:val="af5"/>
        <w:ind w:left="567" w:right="509"/>
        <w:rPr>
          <w:rFonts w:ascii="Times New Roman" w:hAnsi="Times New Roman" w:cs="Times New Roman"/>
          <w:b/>
          <w:bCs/>
          <w:sz w:val="24"/>
          <w:szCs w:val="24"/>
        </w:rPr>
      </w:pPr>
      <w:r w:rsidRPr="002B4CCD">
        <w:rPr>
          <w:noProof/>
          <w:lang w:eastAsia="ru-RU"/>
        </w:rPr>
        <w:pict>
          <v:shape id="_x0000_s1034" type="#_x0000_t32" style="position:absolute;left:0;text-align:left;margin-left:353.65pt;margin-top:7.15pt;width:122.1pt;height:22.7pt;z-index:16" o:connectortype="straight">
            <v:stroke endarrow="block"/>
          </v:shape>
        </w:pict>
      </w:r>
      <w:r w:rsidRPr="002B4CCD">
        <w:rPr>
          <w:noProof/>
          <w:lang w:eastAsia="ru-RU"/>
        </w:rPr>
        <w:pict>
          <v:shape id="_x0000_s1035" type="#_x0000_t32" style="position:absolute;left:0;text-align:left;margin-left:319.85pt;margin-top:7.15pt;width:.6pt;height:22.7pt;z-index:15" o:connectortype="straight">
            <v:stroke endarrow="block"/>
          </v:shape>
        </w:pict>
      </w:r>
      <w:r w:rsidRPr="002B4CCD">
        <w:rPr>
          <w:noProof/>
          <w:lang w:eastAsia="ru-RU"/>
        </w:rPr>
        <w:pict>
          <v:shape id="_x0000_s1036" type="#_x0000_t32" style="position:absolute;left:0;text-align:left;margin-left:235.3pt;margin-top:7.15pt;width:.05pt;height:22.7pt;z-index:14" o:connectortype="straight">
            <v:stroke endarrow="block"/>
          </v:shape>
        </w:pict>
      </w:r>
      <w:r w:rsidRPr="002B4CCD">
        <w:rPr>
          <w:noProof/>
          <w:lang w:eastAsia="ru-RU"/>
        </w:rPr>
        <w:pict>
          <v:shape id="_x0000_s1037" type="#_x0000_t32" style="position:absolute;left:0;text-align:left;margin-left:95.05pt;margin-top:7.15pt;width:116.45pt;height:18.75pt;flip:x;z-index:13" o:connectortype="straight">
            <v:stroke endarrow="block"/>
          </v:shape>
        </w:pict>
      </w:r>
    </w:p>
    <w:p w:rsidR="00617F91" w:rsidRPr="00A84315" w:rsidRDefault="002B4CCD" w:rsidP="00586940">
      <w:pPr>
        <w:pStyle w:val="af5"/>
        <w:ind w:left="567" w:right="509"/>
        <w:rPr>
          <w:rFonts w:ascii="Times New Roman" w:hAnsi="Times New Roman" w:cs="Times New Roman"/>
          <w:b/>
          <w:bCs/>
          <w:sz w:val="24"/>
          <w:szCs w:val="24"/>
        </w:rPr>
      </w:pPr>
      <w:r w:rsidRPr="002B4CCD">
        <w:rPr>
          <w:noProof/>
          <w:lang w:eastAsia="ru-RU"/>
        </w:rPr>
        <w:pict>
          <v:rect id="_x0000_s1038" style="position:absolute;left:0;text-align:left;margin-left:43.1pt;margin-top:12.1pt;width:92.05pt;height:114.7pt;z-index:9"/>
        </w:pict>
      </w:r>
    </w:p>
    <w:p w:rsidR="00617F91" w:rsidRPr="00A84315" w:rsidRDefault="002B4CCD" w:rsidP="00586940">
      <w:pPr>
        <w:pStyle w:val="af5"/>
        <w:ind w:left="567" w:right="509"/>
        <w:rPr>
          <w:rFonts w:ascii="Times New Roman" w:hAnsi="Times New Roman" w:cs="Times New Roman"/>
          <w:b/>
          <w:bCs/>
          <w:sz w:val="24"/>
          <w:szCs w:val="24"/>
        </w:rPr>
      </w:pPr>
      <w:r w:rsidRPr="002B4CCD">
        <w:rPr>
          <w:noProof/>
          <w:lang w:eastAsia="ru-RU"/>
        </w:rPr>
        <w:pict>
          <v:rect id="_x0000_s1039" style="position:absolute;left:0;text-align:left;margin-left:427.1pt;margin-top:2.25pt;width:92.05pt;height:110.75pt;z-index:12"/>
        </w:pict>
      </w:r>
      <w:r w:rsidRPr="002B4CCD">
        <w:rPr>
          <w:noProof/>
          <w:lang w:eastAsia="ru-RU"/>
        </w:rPr>
        <w:pict>
          <v:rect id="_x0000_s1040" style="position:absolute;left:0;text-align:left;margin-left:294.35pt;margin-top:2.25pt;width:92.05pt;height:110.75pt;z-index:11"/>
        </w:pict>
      </w:r>
      <w:r w:rsidRPr="002B4CCD">
        <w:rPr>
          <w:noProof/>
          <w:lang w:eastAsia="ru-RU"/>
        </w:rPr>
        <w:pict>
          <v:rect id="_x0000_s1041" style="position:absolute;left:0;text-align:left;margin-left:160.8pt;margin-top:2.25pt;width:92.05pt;height:110.75pt;z-index:10"/>
        </w:pict>
      </w: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pStyle w:val="af5"/>
        <w:ind w:left="567"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IV. Перечислите товары (работы, услуги) освобождаемые от уплаты НДС:</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lastRenderedPageBreak/>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_______________________________________________________________________________и др.</w:t>
      </w:r>
    </w:p>
    <w:p w:rsidR="00617F91" w:rsidRPr="00A84315" w:rsidRDefault="00617F91" w:rsidP="00586940">
      <w:pPr>
        <w:pStyle w:val="af5"/>
        <w:ind w:right="509"/>
        <w:rPr>
          <w:rFonts w:ascii="Times New Roman" w:hAnsi="Times New Roman" w:cs="Times New Roman"/>
          <w:b/>
          <w:bCs/>
          <w:sz w:val="24"/>
          <w:szCs w:val="24"/>
        </w:rPr>
      </w:pPr>
    </w:p>
    <w:p w:rsidR="00617F91" w:rsidRPr="00A84315" w:rsidRDefault="00617F91" w:rsidP="00586940">
      <w:pPr>
        <w:pStyle w:val="af5"/>
        <w:ind w:left="567" w:right="509"/>
        <w:rPr>
          <w:rFonts w:ascii="Times New Roman" w:hAnsi="Times New Roman" w:cs="Times New Roman"/>
          <w:b/>
          <w:bCs/>
          <w:sz w:val="24"/>
          <w:szCs w:val="24"/>
        </w:rPr>
      </w:pPr>
      <w:r w:rsidRPr="00A84315">
        <w:rPr>
          <w:rFonts w:ascii="Times New Roman" w:hAnsi="Times New Roman" w:cs="Times New Roman"/>
          <w:b/>
          <w:bCs/>
          <w:sz w:val="24"/>
          <w:szCs w:val="24"/>
        </w:rPr>
        <w:t>V. Заполните схему «Ставки налога на добавленную стоимость»</w:t>
      </w:r>
    </w:p>
    <w:p w:rsidR="00617F91" w:rsidRPr="00A84315" w:rsidRDefault="00617F91" w:rsidP="00586940">
      <w:pPr>
        <w:pStyle w:val="af5"/>
        <w:ind w:right="509"/>
        <w:rPr>
          <w:rFonts w:ascii="Times New Roman" w:hAnsi="Times New Roman" w:cs="Times New Roman"/>
          <w:b/>
          <w:bCs/>
          <w:sz w:val="24"/>
          <w:szCs w:val="24"/>
        </w:rPr>
      </w:pPr>
    </w:p>
    <w:p w:rsidR="00617F91" w:rsidRPr="00A84315" w:rsidRDefault="002B4CCD" w:rsidP="00586940">
      <w:pPr>
        <w:ind w:left="567" w:right="509"/>
        <w:jc w:val="center"/>
        <w:rPr>
          <w:b/>
          <w:bCs/>
          <w:u w:val="single"/>
        </w:rPr>
      </w:pPr>
      <w:r w:rsidRPr="002B4CCD">
        <w:rPr>
          <w:noProof/>
        </w:rPr>
        <w:pict>
          <v:rect id="_x0000_s1042" style="position:absolute;left:0;text-align:left;margin-left:174.6pt;margin-top:6.95pt;width:204.1pt;height:28.8pt;z-index:17">
            <v:textbox style="mso-next-textbox:#_x0000_s1042">
              <w:txbxContent>
                <w:p w:rsidR="00617F91" w:rsidRPr="0098188D" w:rsidRDefault="00617F91" w:rsidP="00586940">
                  <w:pPr>
                    <w:jc w:val="center"/>
                  </w:pPr>
                  <w:r w:rsidRPr="0098188D">
                    <w:t>Ставки НДС</w:t>
                  </w:r>
                </w:p>
              </w:txbxContent>
            </v:textbox>
          </v:rect>
        </w:pict>
      </w:r>
    </w:p>
    <w:p w:rsidR="00617F91" w:rsidRPr="00A84315" w:rsidRDefault="00617F91" w:rsidP="00586940">
      <w:pPr>
        <w:ind w:left="567" w:right="509"/>
        <w:jc w:val="center"/>
        <w:rPr>
          <w:b/>
          <w:bCs/>
          <w:u w:val="single"/>
        </w:rPr>
      </w:pPr>
    </w:p>
    <w:p w:rsidR="00617F91" w:rsidRPr="00A84315" w:rsidRDefault="002B4CCD" w:rsidP="00586940">
      <w:pPr>
        <w:ind w:left="567" w:right="509"/>
        <w:jc w:val="center"/>
        <w:rPr>
          <w:b/>
          <w:bCs/>
          <w:u w:val="single"/>
        </w:rPr>
      </w:pPr>
      <w:r w:rsidRPr="002B4CCD">
        <w:rPr>
          <w:noProof/>
        </w:rPr>
        <w:pict>
          <v:shape id="_x0000_s1043" type="#_x0000_t32" style="position:absolute;left:0;text-align:left;margin-left:351.15pt;margin-top:8.15pt;width:130.85pt;height:19.5pt;z-index:23" o:connectortype="straight">
            <v:stroke endarrow="block"/>
          </v:shape>
        </w:pict>
      </w:r>
      <w:r w:rsidRPr="002B4CCD">
        <w:rPr>
          <w:noProof/>
        </w:rPr>
        <w:pict>
          <v:shape id="_x0000_s1044" type="#_x0000_t32" style="position:absolute;left:0;text-align:left;margin-left:277.9pt;margin-top:8.15pt;width:.6pt;height:19.5pt;z-index:22" o:connectortype="straight">
            <v:stroke endarrow="block"/>
          </v:shape>
        </w:pict>
      </w:r>
      <w:r w:rsidRPr="002B4CCD">
        <w:rPr>
          <w:noProof/>
        </w:rPr>
        <w:pict>
          <v:shape id="_x0000_s1045" type="#_x0000_t32" style="position:absolute;left:0;text-align:left;margin-left:115.1pt;margin-top:8.15pt;width:104.1pt;height:19.5pt;flip:x;z-index:21" o:connectortype="straight">
            <v:stroke endarrow="block"/>
          </v:shape>
        </w:pict>
      </w:r>
    </w:p>
    <w:p w:rsidR="00617F91" w:rsidRPr="00A84315" w:rsidRDefault="00617F91" w:rsidP="00586940">
      <w:pPr>
        <w:ind w:left="567" w:right="509"/>
        <w:jc w:val="center"/>
        <w:rPr>
          <w:b/>
          <w:bCs/>
          <w:u w:val="single"/>
        </w:rPr>
      </w:pPr>
    </w:p>
    <w:p w:rsidR="00617F91" w:rsidRPr="00A84315" w:rsidRDefault="002B4CCD" w:rsidP="00586940">
      <w:pPr>
        <w:ind w:left="567" w:right="509"/>
        <w:jc w:val="center"/>
        <w:rPr>
          <w:b/>
          <w:bCs/>
          <w:u w:val="single"/>
        </w:rPr>
      </w:pPr>
      <w:r w:rsidRPr="002B4CCD">
        <w:rPr>
          <w:noProof/>
        </w:rPr>
        <w:pict>
          <v:rect id="_x0000_s1046" style="position:absolute;left:0;text-align:left;margin-left:404.55pt;margin-top:.05pt;width:125.75pt;height:42.5pt;z-index:20">
            <v:textbox style="mso-next-textbox:#_x0000_s1046">
              <w:txbxContent>
                <w:p w:rsidR="00617F91" w:rsidRDefault="00617F91" w:rsidP="00586940">
                  <w:pPr>
                    <w:jc w:val="center"/>
                  </w:pPr>
                  <w:r>
                    <w:t>…………………………………..</w:t>
                  </w:r>
                </w:p>
                <w:p w:rsidR="00617F91" w:rsidRDefault="00617F91" w:rsidP="00586940">
                  <w:pPr>
                    <w:jc w:val="center"/>
                  </w:pPr>
                  <w:r>
                    <w:t>…..%</w:t>
                  </w:r>
                </w:p>
                <w:p w:rsidR="00617F91" w:rsidRDefault="00617F91" w:rsidP="00586940"/>
              </w:txbxContent>
            </v:textbox>
          </v:rect>
        </w:pict>
      </w:r>
      <w:r w:rsidRPr="002B4CCD">
        <w:rPr>
          <w:noProof/>
        </w:rPr>
        <w:pict>
          <v:rect id="_x0000_s1047" style="position:absolute;left:0;text-align:left;margin-left:219.2pt;margin-top:.05pt;width:125.75pt;height:42.5pt;z-index:19">
            <v:textbox style="mso-next-textbox:#_x0000_s1047">
              <w:txbxContent>
                <w:p w:rsidR="00617F91" w:rsidRDefault="00617F91" w:rsidP="00586940">
                  <w:pPr>
                    <w:jc w:val="center"/>
                  </w:pPr>
                  <w:r>
                    <w:t>…………………………………..</w:t>
                  </w:r>
                </w:p>
                <w:p w:rsidR="00617F91" w:rsidRDefault="00617F91" w:rsidP="00586940">
                  <w:pPr>
                    <w:jc w:val="center"/>
                  </w:pPr>
                  <w:r>
                    <w:t>…..%</w:t>
                  </w:r>
                </w:p>
                <w:p w:rsidR="00617F91" w:rsidRDefault="00617F91" w:rsidP="00586940"/>
              </w:txbxContent>
            </v:textbox>
          </v:rect>
        </w:pict>
      </w:r>
      <w:r w:rsidRPr="002B4CCD">
        <w:rPr>
          <w:noProof/>
        </w:rPr>
        <w:pict>
          <v:rect id="_x0000_s1048" style="position:absolute;left:0;text-align:left;margin-left:38.2pt;margin-top:.05pt;width:125.75pt;height:42.5pt;z-index:18">
            <v:textbox style="mso-next-textbox:#_x0000_s1048">
              <w:txbxContent>
                <w:p w:rsidR="00617F91" w:rsidRDefault="00617F91" w:rsidP="00586940">
                  <w:pPr>
                    <w:jc w:val="center"/>
                  </w:pPr>
                  <w:r>
                    <w:t>…………………………………..</w:t>
                  </w:r>
                </w:p>
                <w:p w:rsidR="00617F91" w:rsidRDefault="00617F91" w:rsidP="00586940">
                  <w:pPr>
                    <w:jc w:val="center"/>
                  </w:pPr>
                  <w:r>
                    <w:t>…..%</w:t>
                  </w:r>
                </w:p>
                <w:p w:rsidR="00617F91" w:rsidRDefault="00617F91" w:rsidP="00586940"/>
              </w:txbxContent>
            </v:textbox>
          </v:rect>
        </w:pict>
      </w: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2B4CCD" w:rsidP="00586940">
      <w:pPr>
        <w:ind w:left="567" w:right="509"/>
        <w:jc w:val="center"/>
        <w:rPr>
          <w:b/>
          <w:bCs/>
          <w:u w:val="single"/>
        </w:rPr>
      </w:pPr>
      <w:r w:rsidRPr="002B4CCD">
        <w:rPr>
          <w:noProof/>
        </w:rPr>
        <w:pict>
          <v:shape id="_x0000_s1049" type="#_x0000_t32" style="position:absolute;left:0;text-align:left;margin-left:468.85pt;margin-top:1.2pt;width:1.25pt;height:21.9pt;z-index:29" o:connectortype="straight"/>
        </w:pict>
      </w:r>
      <w:r w:rsidRPr="002B4CCD">
        <w:rPr>
          <w:noProof/>
        </w:rPr>
        <w:pict>
          <v:shape id="_x0000_s1050" type="#_x0000_t32" style="position:absolute;left:0;text-align:left;margin-left:278.5pt;margin-top:1.2pt;width:0;height:21.9pt;z-index:28" o:connectortype="straight"/>
        </w:pict>
      </w:r>
      <w:r w:rsidRPr="002B4CCD">
        <w:rPr>
          <w:noProof/>
        </w:rPr>
        <w:pict>
          <v:shape id="_x0000_s1051" type="#_x0000_t32" style="position:absolute;left:0;text-align:left;margin-left:91.3pt;margin-top:1.2pt;width:0;height:21.9pt;z-index:27" o:connectortype="straight"/>
        </w:pict>
      </w:r>
    </w:p>
    <w:p w:rsidR="00617F91" w:rsidRPr="00A84315" w:rsidRDefault="002B4CCD" w:rsidP="00586940">
      <w:pPr>
        <w:ind w:left="567" w:right="509"/>
        <w:jc w:val="center"/>
        <w:rPr>
          <w:b/>
          <w:bCs/>
          <w:u w:val="single"/>
        </w:rPr>
      </w:pPr>
      <w:r w:rsidRPr="002B4CCD">
        <w:rPr>
          <w:noProof/>
        </w:rPr>
        <w:pict>
          <v:rect id="_x0000_s1052" style="position:absolute;left:0;text-align:left;margin-left:407.7pt;margin-top:9.3pt;width:122.6pt;height:122.75pt;z-index:26">
            <v:textbox style="mso-next-textbox:#_x0000_s1052">
              <w:txbxContent>
                <w:p w:rsidR="00617F91" w:rsidRPr="00CE0DB3" w:rsidRDefault="00617F91" w:rsidP="00586940">
                  <w:r w:rsidRPr="00CE0DB3">
                    <w:t>Товары……</w:t>
                  </w:r>
                </w:p>
                <w:p w:rsidR="00617F91" w:rsidRDefault="00617F91" w:rsidP="00586940"/>
              </w:txbxContent>
            </v:textbox>
          </v:rect>
        </w:pict>
      </w:r>
      <w:r w:rsidRPr="002B4CCD">
        <w:rPr>
          <w:noProof/>
        </w:rPr>
        <w:pict>
          <v:rect id="_x0000_s1053" style="position:absolute;left:0;text-align:left;margin-left:222.35pt;margin-top:9.3pt;width:122.6pt;height:122.75pt;z-index:25">
            <v:textbox style="mso-next-textbox:#_x0000_s1053">
              <w:txbxContent>
                <w:p w:rsidR="00617F91" w:rsidRPr="00CE0DB3" w:rsidRDefault="00617F91" w:rsidP="00586940">
                  <w:r w:rsidRPr="00CE0DB3">
                    <w:t>Товары……</w:t>
                  </w:r>
                </w:p>
                <w:p w:rsidR="00617F91" w:rsidRDefault="00617F91" w:rsidP="00586940"/>
              </w:txbxContent>
            </v:textbox>
          </v:rect>
        </w:pict>
      </w:r>
      <w:r w:rsidRPr="002B4CCD">
        <w:rPr>
          <w:noProof/>
        </w:rPr>
        <w:pict>
          <v:rect id="_x0000_s1054" style="position:absolute;left:0;text-align:left;margin-left:38.2pt;margin-top:9.3pt;width:122.6pt;height:122.75pt;z-index:24">
            <v:textbox style="mso-next-textbox:#_x0000_s1054">
              <w:txbxContent>
                <w:p w:rsidR="00617F91" w:rsidRPr="00CE0DB3" w:rsidRDefault="00617F91" w:rsidP="00586940">
                  <w:r w:rsidRPr="00CE0DB3">
                    <w:t>Товары……</w:t>
                  </w:r>
                </w:p>
              </w:txbxContent>
            </v:textbox>
          </v:rect>
        </w:pict>
      </w: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both"/>
        <w:rPr>
          <w:b/>
          <w:bCs/>
        </w:rPr>
      </w:pPr>
      <w:r w:rsidRPr="00A84315">
        <w:rPr>
          <w:b/>
          <w:bCs/>
        </w:rPr>
        <w:t>VI. Перечислите товары (работы, услуги), облагаемые НДС по ставке 0%:</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lastRenderedPageBreak/>
        <w:t>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617F91" w:rsidRPr="00A84315" w:rsidRDefault="00617F91" w:rsidP="00586940">
      <w:pPr>
        <w:pStyle w:val="af6"/>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617F91" w:rsidRPr="00A84315" w:rsidRDefault="00617F91" w:rsidP="00586940">
      <w:pPr>
        <w:ind w:right="509"/>
        <w:jc w:val="both"/>
        <w:rPr>
          <w:b/>
          <w:bCs/>
          <w:u w:val="single"/>
        </w:rPr>
      </w:pPr>
    </w:p>
    <w:p w:rsidR="00617F91" w:rsidRPr="00A84315" w:rsidRDefault="00617F91" w:rsidP="00586940">
      <w:pPr>
        <w:ind w:left="567" w:right="509"/>
        <w:jc w:val="both"/>
        <w:rPr>
          <w:b/>
          <w:bCs/>
        </w:rPr>
      </w:pPr>
      <w:r w:rsidRPr="00A84315">
        <w:rPr>
          <w:b/>
          <w:bCs/>
        </w:rPr>
        <w:t>VII. Порядок исчисления налога на добавленную стоимость.</w:t>
      </w:r>
    </w:p>
    <w:p w:rsidR="00617F91" w:rsidRPr="00A84315" w:rsidRDefault="00617F91" w:rsidP="00586940">
      <w:pPr>
        <w:ind w:left="567" w:right="509"/>
        <w:jc w:val="both"/>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91" w:rsidRPr="00A84315" w:rsidRDefault="00617F91" w:rsidP="00586940">
      <w:pPr>
        <w:ind w:left="567" w:right="509"/>
        <w:jc w:val="both"/>
        <w:rPr>
          <w:b/>
          <w:bCs/>
        </w:rPr>
      </w:pP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p>
    <w:p w:rsidR="00617F91" w:rsidRPr="00A84315" w:rsidRDefault="00617F91" w:rsidP="00586940">
      <w:pPr>
        <w:pStyle w:val="af6"/>
        <w:spacing w:after="0" w:line="240" w:lineRule="auto"/>
        <w:ind w:left="1287" w:right="509"/>
        <w:jc w:val="both"/>
        <w:rPr>
          <w:rFonts w:ascii="Times New Roman" w:hAnsi="Times New Roman" w:cs="Times New Roman"/>
          <w:sz w:val="24"/>
          <w:szCs w:val="24"/>
        </w:rPr>
      </w:pPr>
    </w:p>
    <w:p w:rsidR="00617F91" w:rsidRPr="00A84315" w:rsidRDefault="00617F91" w:rsidP="00586940">
      <w:pPr>
        <w:ind w:left="567" w:right="509"/>
        <w:rPr>
          <w:b/>
          <w:bCs/>
        </w:rPr>
      </w:pPr>
      <w:r w:rsidRPr="00A84315">
        <w:rPr>
          <w:b/>
          <w:bCs/>
        </w:rPr>
        <w:t>VII. Составьте корреспонденции по следующим операциям</w:t>
      </w:r>
    </w:p>
    <w:p w:rsidR="00617F91" w:rsidRPr="00A84315" w:rsidRDefault="00617F91" w:rsidP="00586940">
      <w:pPr>
        <w:ind w:left="567" w:right="509"/>
        <w:rPr>
          <w:b/>
          <w:bC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6503"/>
        <w:gridCol w:w="1110"/>
        <w:gridCol w:w="1290"/>
      </w:tblGrid>
      <w:tr w:rsidR="00617F91" w:rsidRPr="00A84315">
        <w:tc>
          <w:tcPr>
            <w:tcW w:w="817" w:type="dxa"/>
            <w:vMerge w:val="restart"/>
          </w:tcPr>
          <w:p w:rsidR="00617F91" w:rsidRPr="00A84315" w:rsidRDefault="00617F91" w:rsidP="00B27F41">
            <w:pPr>
              <w:ind w:right="509"/>
              <w:jc w:val="center"/>
              <w:rPr>
                <w:b/>
                <w:bCs/>
              </w:rPr>
            </w:pPr>
            <w:r w:rsidRPr="00A84315">
              <w:rPr>
                <w:b/>
                <w:bCs/>
              </w:rPr>
              <w:t>№</w:t>
            </w:r>
          </w:p>
        </w:tc>
        <w:tc>
          <w:tcPr>
            <w:tcW w:w="6503" w:type="dxa"/>
            <w:vMerge w:val="restart"/>
          </w:tcPr>
          <w:p w:rsidR="00617F91" w:rsidRPr="00A84315" w:rsidRDefault="00617F91" w:rsidP="00B27F41">
            <w:pPr>
              <w:ind w:right="509"/>
              <w:jc w:val="center"/>
              <w:rPr>
                <w:b/>
                <w:bCs/>
              </w:rPr>
            </w:pPr>
            <w:r w:rsidRPr="00A84315">
              <w:rPr>
                <w:b/>
                <w:bCs/>
              </w:rPr>
              <w:t>Содержание операции</w:t>
            </w:r>
          </w:p>
        </w:tc>
        <w:tc>
          <w:tcPr>
            <w:tcW w:w="2400" w:type="dxa"/>
            <w:gridSpan w:val="2"/>
          </w:tcPr>
          <w:p w:rsidR="00617F91" w:rsidRPr="00A84315" w:rsidRDefault="00617F91" w:rsidP="00B27F41">
            <w:pPr>
              <w:ind w:right="-108"/>
              <w:jc w:val="center"/>
              <w:rPr>
                <w:b/>
                <w:bCs/>
              </w:rPr>
            </w:pPr>
            <w:r w:rsidRPr="00A84315">
              <w:rPr>
                <w:b/>
                <w:bCs/>
              </w:rPr>
              <w:t>Корреспондирующие счета</w:t>
            </w:r>
          </w:p>
        </w:tc>
      </w:tr>
      <w:tr w:rsidR="00617F91" w:rsidRPr="00A84315">
        <w:tc>
          <w:tcPr>
            <w:tcW w:w="817" w:type="dxa"/>
            <w:vMerge/>
          </w:tcPr>
          <w:p w:rsidR="00617F91" w:rsidRPr="00A84315" w:rsidRDefault="00617F91" w:rsidP="00B27F41">
            <w:pPr>
              <w:ind w:right="509"/>
              <w:jc w:val="center"/>
              <w:rPr>
                <w:b/>
                <w:bCs/>
                <w:u w:val="single"/>
              </w:rPr>
            </w:pPr>
          </w:p>
        </w:tc>
        <w:tc>
          <w:tcPr>
            <w:tcW w:w="6503" w:type="dxa"/>
            <w:vMerge/>
          </w:tcPr>
          <w:p w:rsidR="00617F91" w:rsidRPr="00A84315" w:rsidRDefault="00617F91" w:rsidP="00B27F41">
            <w:pPr>
              <w:ind w:right="509"/>
              <w:jc w:val="center"/>
              <w:rPr>
                <w:b/>
                <w:bCs/>
                <w:u w:val="single"/>
              </w:rPr>
            </w:pPr>
          </w:p>
        </w:tc>
        <w:tc>
          <w:tcPr>
            <w:tcW w:w="1110" w:type="dxa"/>
          </w:tcPr>
          <w:p w:rsidR="00617F91" w:rsidRPr="00A84315" w:rsidRDefault="00617F91" w:rsidP="00B27F41">
            <w:pPr>
              <w:ind w:right="-179"/>
              <w:jc w:val="center"/>
              <w:rPr>
                <w:b/>
                <w:bCs/>
              </w:rPr>
            </w:pPr>
            <w:r w:rsidRPr="00A84315">
              <w:rPr>
                <w:b/>
                <w:bCs/>
              </w:rPr>
              <w:t>Д</w:t>
            </w:r>
          </w:p>
        </w:tc>
        <w:tc>
          <w:tcPr>
            <w:tcW w:w="1290" w:type="dxa"/>
          </w:tcPr>
          <w:p w:rsidR="00617F91" w:rsidRPr="00A84315" w:rsidRDefault="00617F91" w:rsidP="00B27F41">
            <w:pPr>
              <w:jc w:val="center"/>
              <w:rPr>
                <w:b/>
                <w:bCs/>
              </w:rPr>
            </w:pPr>
            <w:r w:rsidRPr="00A84315">
              <w:rPr>
                <w:b/>
                <w:bCs/>
              </w:rPr>
              <w:t>К</w:t>
            </w:r>
          </w:p>
        </w:tc>
      </w:tr>
      <w:tr w:rsidR="00617F91" w:rsidRPr="00A84315">
        <w:tc>
          <w:tcPr>
            <w:tcW w:w="817" w:type="dxa"/>
          </w:tcPr>
          <w:p w:rsidR="00617F91" w:rsidRPr="00A84315" w:rsidRDefault="00617F91" w:rsidP="00B27F41">
            <w:pPr>
              <w:jc w:val="center"/>
            </w:pPr>
            <w:r w:rsidRPr="00A84315">
              <w:t>1</w:t>
            </w:r>
          </w:p>
        </w:tc>
        <w:tc>
          <w:tcPr>
            <w:tcW w:w="6503" w:type="dxa"/>
          </w:tcPr>
          <w:p w:rsidR="00617F91" w:rsidRPr="00A84315" w:rsidRDefault="00617F91" w:rsidP="00B27F41">
            <w:pPr>
              <w:ind w:right="509"/>
            </w:pPr>
            <w:r w:rsidRPr="00A84315">
              <w:t>Отражен НДС по реализованным продукции, товарам, работам, услугам, основным средствам и прочим активам</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2</w:t>
            </w:r>
          </w:p>
        </w:tc>
        <w:tc>
          <w:tcPr>
            <w:tcW w:w="6503" w:type="dxa"/>
          </w:tcPr>
          <w:p w:rsidR="00617F91" w:rsidRPr="00A84315" w:rsidRDefault="00617F91" w:rsidP="00B27F41">
            <w:pPr>
              <w:ind w:right="509"/>
            </w:pPr>
            <w:r w:rsidRPr="00A84315">
              <w:t>Восстановлен НДС по товарам, работам, услугам, использованным для непроизводственных нужд</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3</w:t>
            </w:r>
          </w:p>
        </w:tc>
        <w:tc>
          <w:tcPr>
            <w:tcW w:w="6503" w:type="dxa"/>
          </w:tcPr>
          <w:p w:rsidR="00617F91" w:rsidRPr="00A84315" w:rsidRDefault="00617F91" w:rsidP="00B27F41">
            <w:pPr>
              <w:ind w:right="509"/>
            </w:pPr>
            <w:r w:rsidRPr="00A84315">
              <w:t>Начислен НДС по авансам, предоплатам</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4</w:t>
            </w:r>
          </w:p>
        </w:tc>
        <w:tc>
          <w:tcPr>
            <w:tcW w:w="6503" w:type="dxa"/>
          </w:tcPr>
          <w:p w:rsidR="00617F91" w:rsidRPr="00A84315" w:rsidRDefault="00617F91" w:rsidP="00B27F41">
            <w:pPr>
              <w:ind w:right="509"/>
            </w:pPr>
            <w:r w:rsidRPr="00A84315">
              <w:t>Произведен зачет НДС по авансам, предоплатам после отгрузки товаров (работ, услуг)</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5</w:t>
            </w:r>
          </w:p>
        </w:tc>
        <w:tc>
          <w:tcPr>
            <w:tcW w:w="6503" w:type="dxa"/>
          </w:tcPr>
          <w:p w:rsidR="00617F91" w:rsidRPr="00A84315" w:rsidRDefault="00617F91" w:rsidP="00B27F41">
            <w:pPr>
              <w:ind w:right="509"/>
            </w:pPr>
            <w:r w:rsidRPr="00A84315">
              <w:t xml:space="preserve">Начислен НДС по арендной плате, отражаемой в </w:t>
            </w:r>
            <w:r w:rsidRPr="00A84315">
              <w:lastRenderedPageBreak/>
              <w:t>составе прочих доходов</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rPr>
          <w:trHeight w:val="586"/>
        </w:trPr>
        <w:tc>
          <w:tcPr>
            <w:tcW w:w="817" w:type="dxa"/>
          </w:tcPr>
          <w:p w:rsidR="00617F91" w:rsidRPr="00A84315" w:rsidRDefault="00617F91" w:rsidP="00B27F41">
            <w:pPr>
              <w:jc w:val="center"/>
            </w:pPr>
            <w:r w:rsidRPr="00A84315">
              <w:lastRenderedPageBreak/>
              <w:t>6</w:t>
            </w:r>
          </w:p>
        </w:tc>
        <w:tc>
          <w:tcPr>
            <w:tcW w:w="6503" w:type="dxa"/>
          </w:tcPr>
          <w:p w:rsidR="00617F91" w:rsidRPr="00A84315" w:rsidRDefault="00617F91" w:rsidP="00B27F41">
            <w:pPr>
              <w:ind w:right="509"/>
            </w:pPr>
            <w:r w:rsidRPr="00A84315">
              <w:t>Начислен НДС по безвозмездно переданному другим организациям имуществу</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vMerge w:val="restart"/>
          </w:tcPr>
          <w:p w:rsidR="00617F91" w:rsidRPr="00A84315" w:rsidRDefault="00617F91" w:rsidP="00B27F41">
            <w:pPr>
              <w:jc w:val="center"/>
            </w:pPr>
            <w:r w:rsidRPr="00A84315">
              <w:t>7</w:t>
            </w:r>
          </w:p>
        </w:tc>
        <w:tc>
          <w:tcPr>
            <w:tcW w:w="6503" w:type="dxa"/>
          </w:tcPr>
          <w:p w:rsidR="00617F91" w:rsidRPr="00A84315" w:rsidRDefault="00617F91" w:rsidP="00B27F41">
            <w:pPr>
              <w:ind w:right="509"/>
            </w:pPr>
            <w:r w:rsidRPr="00A84315">
              <w:t>Начислен НДС по товарам, работам услугам, приобретенным у иностранной организации на территории РФ:</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vMerge/>
          </w:tcPr>
          <w:p w:rsidR="00617F91" w:rsidRPr="00A84315" w:rsidRDefault="00617F91" w:rsidP="00B27F41">
            <w:pPr>
              <w:jc w:val="center"/>
            </w:pPr>
          </w:p>
        </w:tc>
        <w:tc>
          <w:tcPr>
            <w:tcW w:w="6503" w:type="dxa"/>
          </w:tcPr>
          <w:p w:rsidR="00617F91" w:rsidRPr="00A84315" w:rsidRDefault="00617F91" w:rsidP="00B27F41">
            <w:pPr>
              <w:ind w:right="509"/>
            </w:pPr>
            <w:r w:rsidRPr="00A84315">
              <w:t>- за счет средств иностранной организации</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vMerge/>
          </w:tcPr>
          <w:p w:rsidR="00617F91" w:rsidRPr="00A84315" w:rsidRDefault="00617F91" w:rsidP="00B27F41">
            <w:pPr>
              <w:jc w:val="center"/>
            </w:pPr>
          </w:p>
        </w:tc>
        <w:tc>
          <w:tcPr>
            <w:tcW w:w="6503" w:type="dxa"/>
          </w:tcPr>
          <w:p w:rsidR="00617F91" w:rsidRPr="00A84315" w:rsidRDefault="00617F91" w:rsidP="00B27F41">
            <w:pPr>
              <w:ind w:right="509"/>
            </w:pPr>
            <w:r w:rsidRPr="00A84315">
              <w:t>- за счет средств другой организации, указанной иностранной организацией</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vMerge/>
          </w:tcPr>
          <w:p w:rsidR="00617F91" w:rsidRPr="00A84315" w:rsidRDefault="00617F91" w:rsidP="00B27F41">
            <w:pPr>
              <w:jc w:val="center"/>
            </w:pPr>
          </w:p>
        </w:tc>
        <w:tc>
          <w:tcPr>
            <w:tcW w:w="6503" w:type="dxa"/>
          </w:tcPr>
          <w:p w:rsidR="00617F91" w:rsidRPr="00A84315" w:rsidRDefault="00617F91" w:rsidP="00B27F41">
            <w:pPr>
              <w:ind w:right="509"/>
            </w:pPr>
            <w:r w:rsidRPr="00A84315">
              <w:t>- за счет средств российской организации-покупателя</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8</w:t>
            </w:r>
          </w:p>
        </w:tc>
        <w:tc>
          <w:tcPr>
            <w:tcW w:w="6503" w:type="dxa"/>
          </w:tcPr>
          <w:p w:rsidR="00617F91" w:rsidRPr="00A84315" w:rsidRDefault="00617F91" w:rsidP="00B27F41">
            <w:pPr>
              <w:ind w:right="509"/>
            </w:pPr>
            <w:r w:rsidRPr="00A84315">
              <w:t>Отражен НДС по приобретенным товарам, материалам, работам, услугам</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9</w:t>
            </w:r>
          </w:p>
        </w:tc>
        <w:tc>
          <w:tcPr>
            <w:tcW w:w="6503" w:type="dxa"/>
          </w:tcPr>
          <w:p w:rsidR="00617F91" w:rsidRPr="00A84315" w:rsidRDefault="00617F91" w:rsidP="00B27F41">
            <w:pPr>
              <w:ind w:right="509"/>
            </w:pPr>
            <w:r w:rsidRPr="00A84315">
              <w:t>Отражен НДС на таможне по импортным товарам</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10</w:t>
            </w:r>
          </w:p>
        </w:tc>
        <w:tc>
          <w:tcPr>
            <w:tcW w:w="6503" w:type="dxa"/>
          </w:tcPr>
          <w:p w:rsidR="00617F91" w:rsidRPr="00A84315" w:rsidRDefault="00617F91" w:rsidP="00B27F41">
            <w:pPr>
              <w:ind w:right="509"/>
            </w:pPr>
            <w:r w:rsidRPr="00A84315">
              <w:t>Отражен НДС по приобретенным основным средствам, нематериальным активам</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11</w:t>
            </w:r>
          </w:p>
        </w:tc>
        <w:tc>
          <w:tcPr>
            <w:tcW w:w="6503" w:type="dxa"/>
          </w:tcPr>
          <w:p w:rsidR="00617F91" w:rsidRPr="00A84315" w:rsidRDefault="00617F91" w:rsidP="00B27F41">
            <w:pPr>
              <w:ind w:right="509"/>
            </w:pPr>
            <w:r w:rsidRPr="00A84315">
              <w:t>Отражен НДС на таможне по импортным основным средствам, нематериальным активам</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12</w:t>
            </w:r>
          </w:p>
        </w:tc>
        <w:tc>
          <w:tcPr>
            <w:tcW w:w="6503" w:type="dxa"/>
          </w:tcPr>
          <w:p w:rsidR="00617F91" w:rsidRPr="00A84315" w:rsidRDefault="00617F91" w:rsidP="00B27F41">
            <w:pPr>
              <w:ind w:right="509"/>
            </w:pPr>
            <w:r w:rsidRPr="00A84315">
              <w:t>Списан НДС по основным средствам, нематериальным активам, введенным в эксплуатацию, оплаченным таможне, в зачет бюджету</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13</w:t>
            </w:r>
          </w:p>
        </w:tc>
        <w:tc>
          <w:tcPr>
            <w:tcW w:w="6503" w:type="dxa"/>
          </w:tcPr>
          <w:p w:rsidR="00617F91" w:rsidRPr="00A84315" w:rsidRDefault="00617F91" w:rsidP="00B27F41">
            <w:pPr>
              <w:ind w:right="509"/>
            </w:pPr>
            <w:r w:rsidRPr="00A84315">
              <w:t>Списан НДС по товарам, материалам, работам, услугам, принятым от поставщиков, оплаченный таможне в зачет бюджету</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r w:rsidR="00617F91" w:rsidRPr="00A84315">
        <w:tc>
          <w:tcPr>
            <w:tcW w:w="817" w:type="dxa"/>
          </w:tcPr>
          <w:p w:rsidR="00617F91" w:rsidRPr="00A84315" w:rsidRDefault="00617F91" w:rsidP="00B27F41">
            <w:pPr>
              <w:jc w:val="center"/>
            </w:pPr>
            <w:r w:rsidRPr="00A84315">
              <w:t>14</w:t>
            </w:r>
          </w:p>
        </w:tc>
        <w:tc>
          <w:tcPr>
            <w:tcW w:w="6503" w:type="dxa"/>
          </w:tcPr>
          <w:p w:rsidR="00617F91" w:rsidRPr="00A84315" w:rsidRDefault="00617F91" w:rsidP="00B27F41">
            <w:pPr>
              <w:ind w:right="509"/>
            </w:pPr>
            <w:r w:rsidRPr="00A84315">
              <w:t>Перечислен НДС в бюджет</w:t>
            </w:r>
          </w:p>
        </w:tc>
        <w:tc>
          <w:tcPr>
            <w:tcW w:w="1110" w:type="dxa"/>
          </w:tcPr>
          <w:p w:rsidR="00617F91" w:rsidRPr="00A84315" w:rsidRDefault="00617F91" w:rsidP="00B27F41">
            <w:pPr>
              <w:ind w:right="509"/>
              <w:jc w:val="center"/>
            </w:pPr>
          </w:p>
        </w:tc>
        <w:tc>
          <w:tcPr>
            <w:tcW w:w="1290" w:type="dxa"/>
          </w:tcPr>
          <w:p w:rsidR="00617F91" w:rsidRPr="00A84315" w:rsidRDefault="00617F91" w:rsidP="00B27F41">
            <w:pPr>
              <w:ind w:right="509"/>
              <w:jc w:val="center"/>
            </w:pPr>
          </w:p>
        </w:tc>
      </w:tr>
    </w:tbl>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p>
    <w:p w:rsidR="00617F91" w:rsidRPr="00A84315" w:rsidRDefault="00617F91" w:rsidP="00586940">
      <w:pPr>
        <w:ind w:left="567" w:right="509"/>
        <w:jc w:val="center"/>
        <w:rPr>
          <w:b/>
          <w:bCs/>
          <w:u w:val="single"/>
        </w:rPr>
      </w:pPr>
      <w:r w:rsidRPr="00A84315">
        <w:rPr>
          <w:b/>
          <w:bCs/>
          <w:u w:val="single"/>
        </w:rPr>
        <w:t>Пример решения задач</w:t>
      </w:r>
    </w:p>
    <w:p w:rsidR="00617F91" w:rsidRPr="00A84315" w:rsidRDefault="00617F91" w:rsidP="00586940">
      <w:pPr>
        <w:ind w:left="567" w:right="509"/>
        <w:jc w:val="center"/>
        <w:rPr>
          <w:b/>
          <w:bCs/>
          <w:u w:val="single"/>
        </w:rPr>
      </w:pPr>
    </w:p>
    <w:p w:rsidR="00617F91" w:rsidRPr="00A84315" w:rsidRDefault="00617F91" w:rsidP="00586940">
      <w:pPr>
        <w:ind w:left="567" w:right="509"/>
        <w:jc w:val="both"/>
        <w:rPr>
          <w:i/>
          <w:iCs/>
          <w:u w:val="single"/>
        </w:rPr>
      </w:pPr>
      <w:r w:rsidRPr="00A84315">
        <w:rPr>
          <w:b/>
          <w:bCs/>
          <w:i/>
          <w:iCs/>
          <w:u w:val="single"/>
        </w:rPr>
        <w:t>Задача 1.</w:t>
      </w:r>
      <w:r w:rsidRPr="00A84315">
        <w:rPr>
          <w:i/>
          <w:iCs/>
        </w:rPr>
        <w:t xml:space="preserve"> Выручка розничной торговой организации от реализации товаров составила 970000 руб. Стоимость указанного товара по документам поставщика составила 620000 руб. услуги сторонних организаций, отнесенные на издержки обращения – 110000 руб. все товары и услуги облагаются по ставке 18%. Определить сумму НДС к уплате в бюджет.</w:t>
      </w:r>
    </w:p>
    <w:p w:rsidR="00617F91" w:rsidRPr="00A84315" w:rsidRDefault="00617F91" w:rsidP="00586940">
      <w:pPr>
        <w:ind w:left="567" w:right="509"/>
        <w:jc w:val="both"/>
        <w:rPr>
          <w:b/>
          <w:bCs/>
          <w:i/>
          <w:iCs/>
        </w:rPr>
      </w:pPr>
    </w:p>
    <w:p w:rsidR="00617F91" w:rsidRPr="00A84315" w:rsidRDefault="00617F91" w:rsidP="00586940">
      <w:pPr>
        <w:ind w:left="567" w:right="509"/>
        <w:jc w:val="both"/>
        <w:rPr>
          <w:b/>
          <w:bCs/>
          <w:i/>
          <w:iCs/>
        </w:rPr>
      </w:pPr>
      <w:r w:rsidRPr="00A84315">
        <w:rPr>
          <w:b/>
          <w:bCs/>
          <w:i/>
          <w:iCs/>
        </w:rPr>
        <w:t>Эталон ответа</w:t>
      </w:r>
    </w:p>
    <w:p w:rsidR="00617F91" w:rsidRPr="00A84315" w:rsidRDefault="00617F91" w:rsidP="00586940">
      <w:pPr>
        <w:ind w:left="567" w:right="509"/>
        <w:jc w:val="both"/>
        <w:rPr>
          <w:i/>
          <w:iCs/>
        </w:rPr>
      </w:pPr>
      <w:r w:rsidRPr="00A84315">
        <w:rPr>
          <w:i/>
          <w:iCs/>
        </w:rPr>
        <w:t xml:space="preserve">Налоговая база по реализованным товарам  = 970000/1,18 = 822034 руб. </w:t>
      </w:r>
    </w:p>
    <w:p w:rsidR="00617F91" w:rsidRPr="00A84315" w:rsidRDefault="00617F91" w:rsidP="00586940">
      <w:pPr>
        <w:ind w:left="567" w:right="509"/>
        <w:jc w:val="both"/>
        <w:rPr>
          <w:i/>
          <w:iCs/>
        </w:rPr>
      </w:pPr>
      <w:r w:rsidRPr="00A84315">
        <w:rPr>
          <w:i/>
          <w:iCs/>
        </w:rPr>
        <w:t>970000-118%</w:t>
      </w:r>
    </w:p>
    <w:p w:rsidR="00617F91" w:rsidRPr="00A84315" w:rsidRDefault="00617F91" w:rsidP="00586940">
      <w:pPr>
        <w:ind w:left="567" w:right="509"/>
        <w:jc w:val="both"/>
        <w:rPr>
          <w:i/>
          <w:iCs/>
        </w:rPr>
      </w:pPr>
      <w:r w:rsidRPr="00A84315">
        <w:rPr>
          <w:i/>
          <w:iCs/>
        </w:rPr>
        <w:t>Х      - 100%</w:t>
      </w:r>
    </w:p>
    <w:p w:rsidR="00617F91" w:rsidRPr="00A84315" w:rsidRDefault="00617F91" w:rsidP="00586940">
      <w:pPr>
        <w:ind w:left="567" w:right="509"/>
        <w:jc w:val="both"/>
        <w:rPr>
          <w:i/>
          <w:iCs/>
        </w:rPr>
      </w:pPr>
      <w:r w:rsidRPr="00A84315">
        <w:rPr>
          <w:i/>
          <w:iCs/>
        </w:rPr>
        <w:t>НДС, начисленный в пользу бюджета, составит 147966 руб. (822034*18%).</w:t>
      </w:r>
    </w:p>
    <w:p w:rsidR="00617F91" w:rsidRPr="00A84315" w:rsidRDefault="00617F91" w:rsidP="00586940">
      <w:pPr>
        <w:ind w:left="567" w:right="509"/>
        <w:jc w:val="both"/>
        <w:rPr>
          <w:i/>
          <w:iCs/>
        </w:rPr>
      </w:pPr>
      <w:r w:rsidRPr="00A84315">
        <w:rPr>
          <w:i/>
          <w:iCs/>
        </w:rPr>
        <w:t>К вычету принимается сумма НДС, предъявленная поставщиками товаров, - 94576 (620000/1,18*18%) и сумма НДС по оказанным услугам – 19800 руб. (110000*18%), , всего 114376 руб.</w:t>
      </w:r>
    </w:p>
    <w:p w:rsidR="00617F91" w:rsidRPr="00A84315" w:rsidRDefault="00617F91" w:rsidP="00586940">
      <w:pPr>
        <w:ind w:left="567" w:right="509"/>
        <w:jc w:val="both"/>
        <w:rPr>
          <w:i/>
          <w:iCs/>
        </w:rPr>
      </w:pPr>
      <w:r w:rsidRPr="00A84315">
        <w:rPr>
          <w:i/>
          <w:iCs/>
        </w:rPr>
        <w:t xml:space="preserve">Сумма НДС к уплате в бюджет составляет 33590 руб. (147966-114376). </w:t>
      </w:r>
    </w:p>
    <w:p w:rsidR="00617F91" w:rsidRPr="00A84315" w:rsidRDefault="00617F91" w:rsidP="00586940">
      <w:pPr>
        <w:ind w:left="567" w:right="509"/>
        <w:jc w:val="both"/>
        <w:rPr>
          <w:b/>
          <w:bCs/>
          <w:i/>
          <w:iCs/>
        </w:rPr>
      </w:pPr>
      <w:r w:rsidRPr="00A84315">
        <w:rPr>
          <w:b/>
          <w:bCs/>
          <w:i/>
          <w:iCs/>
        </w:rPr>
        <w:t>Ответ 33590 руб.</w:t>
      </w:r>
    </w:p>
    <w:p w:rsidR="00617F91" w:rsidRPr="00A84315" w:rsidRDefault="00617F91" w:rsidP="00586940">
      <w:pPr>
        <w:ind w:left="567" w:right="509"/>
        <w:jc w:val="both"/>
        <w:rPr>
          <w:b/>
          <w:bCs/>
          <w:i/>
          <w:iCs/>
        </w:rPr>
      </w:pPr>
    </w:p>
    <w:p w:rsidR="00617F91" w:rsidRPr="00A84315" w:rsidRDefault="00617F91" w:rsidP="00586940">
      <w:pPr>
        <w:ind w:left="567" w:right="509"/>
        <w:jc w:val="both"/>
        <w:rPr>
          <w:b/>
          <w:bCs/>
          <w:i/>
          <w:iCs/>
          <w:u w:val="single"/>
        </w:rPr>
      </w:pPr>
      <w:r w:rsidRPr="00A84315">
        <w:rPr>
          <w:b/>
          <w:bCs/>
          <w:i/>
          <w:iCs/>
          <w:u w:val="single"/>
        </w:rPr>
        <w:t xml:space="preserve">Задача 2. </w:t>
      </w:r>
      <w:r w:rsidRPr="00A84315">
        <w:rPr>
          <w:i/>
          <w:iCs/>
        </w:rPr>
        <w:t>Выручка розничной торговой организации от продажи товаров за декабрь составила: по товаром, облагаемым по ставке 18% - 840000 руб., по товарам, облагаемым по ставке 10% - 310000 руб. Сумма НДС по приобретенным товарно-материальным ценностям и услугам – 23000 руб. Определить сумму НДС к уплате в бюджет.</w:t>
      </w:r>
    </w:p>
    <w:p w:rsidR="00617F91" w:rsidRPr="00A84315" w:rsidRDefault="00617F91" w:rsidP="00586940">
      <w:pPr>
        <w:ind w:left="567" w:right="509"/>
        <w:jc w:val="both"/>
        <w:rPr>
          <w:b/>
          <w:bCs/>
          <w:i/>
          <w:iCs/>
        </w:rPr>
      </w:pPr>
    </w:p>
    <w:p w:rsidR="00617F91" w:rsidRPr="00A84315" w:rsidRDefault="00617F91" w:rsidP="00586940">
      <w:pPr>
        <w:ind w:left="567" w:right="509"/>
        <w:jc w:val="both"/>
        <w:rPr>
          <w:b/>
          <w:bCs/>
          <w:i/>
          <w:iCs/>
        </w:rPr>
      </w:pPr>
      <w:r w:rsidRPr="00A84315">
        <w:rPr>
          <w:b/>
          <w:bCs/>
          <w:i/>
          <w:iCs/>
        </w:rPr>
        <w:t>Эталон ответа</w:t>
      </w:r>
    </w:p>
    <w:p w:rsidR="00617F91" w:rsidRPr="00A84315" w:rsidRDefault="00617F91" w:rsidP="00586940">
      <w:pPr>
        <w:ind w:left="567" w:right="509"/>
        <w:jc w:val="both"/>
        <w:rPr>
          <w:i/>
          <w:iCs/>
        </w:rPr>
      </w:pPr>
      <w:r w:rsidRPr="00A84315">
        <w:rPr>
          <w:i/>
          <w:iCs/>
        </w:rPr>
        <w:t>Налоговая база по товарам, облагаемым по ставке 18%, составляет 711864 руб. (840000/1,18), по ставке 10% - 281818 руб. (310000/1,1).</w:t>
      </w:r>
    </w:p>
    <w:p w:rsidR="00617F91" w:rsidRPr="00A84315" w:rsidRDefault="00617F91" w:rsidP="00586940">
      <w:pPr>
        <w:ind w:left="567" w:right="509"/>
        <w:jc w:val="both"/>
        <w:rPr>
          <w:i/>
          <w:iCs/>
        </w:rPr>
      </w:pPr>
      <w:r w:rsidRPr="00A84315">
        <w:rPr>
          <w:i/>
          <w:iCs/>
        </w:rPr>
        <w:lastRenderedPageBreak/>
        <w:t>Сумма НДС по реализованным товарам, начисленная в пользу бюджета = (711864*18%) + (281818*10%) = 128136+28182 = 156318 руб.</w:t>
      </w:r>
    </w:p>
    <w:p w:rsidR="00617F91" w:rsidRPr="00A84315" w:rsidRDefault="00617F91" w:rsidP="00586940">
      <w:pPr>
        <w:ind w:left="567" w:right="509"/>
        <w:jc w:val="both"/>
        <w:rPr>
          <w:i/>
          <w:iCs/>
        </w:rPr>
      </w:pPr>
      <w:r w:rsidRPr="00A84315">
        <w:rPr>
          <w:i/>
          <w:iCs/>
        </w:rPr>
        <w:t>Из исчисленного НДС производится налоговый вычет в сумме НДС, предъявленной поставщиками (23000 руб.).</w:t>
      </w:r>
    </w:p>
    <w:p w:rsidR="00617F91" w:rsidRPr="00A84315" w:rsidRDefault="00617F91" w:rsidP="00586940">
      <w:pPr>
        <w:ind w:left="567" w:right="509"/>
        <w:jc w:val="both"/>
        <w:rPr>
          <w:i/>
          <w:iCs/>
        </w:rPr>
      </w:pPr>
      <w:r w:rsidRPr="00A84315">
        <w:rPr>
          <w:i/>
          <w:iCs/>
        </w:rPr>
        <w:t>Сумма НДС к уплате в бюджет = 156318-23000 = 133318 руб.</w:t>
      </w:r>
    </w:p>
    <w:p w:rsidR="00617F91" w:rsidRPr="00A84315" w:rsidRDefault="00617F91" w:rsidP="00586940">
      <w:pPr>
        <w:ind w:left="567" w:right="509"/>
        <w:jc w:val="both"/>
        <w:rPr>
          <w:b/>
          <w:bCs/>
          <w:i/>
          <w:iCs/>
        </w:rPr>
      </w:pPr>
      <w:r w:rsidRPr="00A84315">
        <w:rPr>
          <w:b/>
          <w:bCs/>
          <w:i/>
          <w:iCs/>
        </w:rPr>
        <w:t>Ответ 133318 руб.</w:t>
      </w:r>
    </w:p>
    <w:p w:rsidR="00617F91" w:rsidRPr="00A84315" w:rsidRDefault="00617F91" w:rsidP="00586940">
      <w:pPr>
        <w:ind w:left="567" w:right="509"/>
        <w:jc w:val="both"/>
        <w:rPr>
          <w:b/>
          <w:bCs/>
          <w:i/>
          <w:iCs/>
        </w:rPr>
      </w:pPr>
    </w:p>
    <w:p w:rsidR="00617F91" w:rsidRPr="00A84315" w:rsidRDefault="00617F91" w:rsidP="00586940">
      <w:pPr>
        <w:ind w:left="567" w:right="509"/>
        <w:jc w:val="both"/>
        <w:rPr>
          <w:i/>
          <w:iCs/>
        </w:rPr>
      </w:pPr>
      <w:r w:rsidRPr="00A84315">
        <w:rPr>
          <w:b/>
          <w:bCs/>
          <w:i/>
          <w:iCs/>
          <w:u w:val="single"/>
        </w:rPr>
        <w:t xml:space="preserve">Задача 3. </w:t>
      </w:r>
      <w:r w:rsidRPr="00A84315">
        <w:rPr>
          <w:i/>
          <w:iCs/>
        </w:rPr>
        <w:t xml:space="preserve">В налоговом периоде ООО «Вест» реализовало продукцию на сумму 413 000 руб., в т.ч. НДС – 63 000 руб. передало безвозмездно 10единиц своей продукции. Цена, по которой ООО «Вест» реализует данную продукцию, составляет 1770 руб. в ценах с НДС, и она соответствует рыночной. </w:t>
      </w:r>
    </w:p>
    <w:p w:rsidR="00617F91" w:rsidRPr="00A84315" w:rsidRDefault="00617F91" w:rsidP="00586940">
      <w:pPr>
        <w:ind w:left="567" w:right="509"/>
        <w:jc w:val="both"/>
        <w:rPr>
          <w:i/>
          <w:iCs/>
        </w:rPr>
      </w:pPr>
      <w:r w:rsidRPr="00A84315">
        <w:rPr>
          <w:i/>
          <w:iCs/>
        </w:rPr>
        <w:t>ООО «Вест» оплатило поставщикам приобретенное сырье, используемое для производства продукции, в размере 141 600 руб. в ценах с НДС.</w:t>
      </w:r>
    </w:p>
    <w:p w:rsidR="00617F91" w:rsidRPr="00A84315" w:rsidRDefault="00617F91" w:rsidP="00586940">
      <w:pPr>
        <w:ind w:left="567" w:right="509"/>
        <w:jc w:val="both"/>
        <w:rPr>
          <w:i/>
          <w:iCs/>
        </w:rPr>
      </w:pPr>
      <w:r w:rsidRPr="00A84315">
        <w:rPr>
          <w:i/>
          <w:iCs/>
        </w:rPr>
        <w:t>ООО «Вест» получило платежи за аренду служебных помещений, предоставленных иностранной организации в размере 20 000 руб. в этом же периоде на расчетный счет поступили платежи в счет предстоящих поставок на сумму 247 800 руб.</w:t>
      </w:r>
    </w:p>
    <w:p w:rsidR="00617F91" w:rsidRPr="00A84315" w:rsidRDefault="00617F91" w:rsidP="00586940">
      <w:pPr>
        <w:ind w:left="567" w:right="509"/>
        <w:jc w:val="both"/>
        <w:rPr>
          <w:i/>
          <w:iCs/>
        </w:rPr>
      </w:pPr>
      <w:r w:rsidRPr="00A84315">
        <w:rPr>
          <w:i/>
          <w:iCs/>
        </w:rPr>
        <w:t xml:space="preserve">Приобретены и оприходованы основные средства на сумму 354 000 руб. в ценах с НДС. Кроме того, была получена финансовая помощь за реализованные товары в сумме 224 200 руб. </w:t>
      </w:r>
    </w:p>
    <w:p w:rsidR="00617F91" w:rsidRPr="00A84315" w:rsidRDefault="00617F91" w:rsidP="00586940">
      <w:pPr>
        <w:ind w:left="567" w:right="509"/>
        <w:jc w:val="both"/>
        <w:rPr>
          <w:i/>
          <w:iCs/>
        </w:rPr>
      </w:pPr>
      <w:r w:rsidRPr="00A84315">
        <w:rPr>
          <w:i/>
          <w:iCs/>
        </w:rPr>
        <w:t>Определить сумму НДС, подлежащую уплате в бюджет.</w:t>
      </w:r>
    </w:p>
    <w:p w:rsidR="00617F91" w:rsidRPr="00A84315" w:rsidRDefault="00617F91" w:rsidP="00586940">
      <w:pPr>
        <w:ind w:left="567" w:right="509"/>
        <w:jc w:val="both"/>
        <w:rPr>
          <w:b/>
          <w:bCs/>
          <w:i/>
          <w:iCs/>
        </w:rPr>
      </w:pPr>
    </w:p>
    <w:p w:rsidR="00617F91" w:rsidRPr="00A84315" w:rsidRDefault="00617F91" w:rsidP="00586940">
      <w:pPr>
        <w:ind w:left="567" w:right="509"/>
        <w:jc w:val="both"/>
        <w:rPr>
          <w:b/>
          <w:bCs/>
          <w:i/>
          <w:iCs/>
        </w:rPr>
      </w:pPr>
      <w:r w:rsidRPr="00A84315">
        <w:rPr>
          <w:b/>
          <w:bCs/>
          <w:i/>
          <w:iCs/>
        </w:rPr>
        <w:t>Эталон ответа</w:t>
      </w:r>
    </w:p>
    <w:p w:rsidR="00617F91" w:rsidRPr="00A84315" w:rsidRDefault="00617F91" w:rsidP="00586940">
      <w:pPr>
        <w:ind w:left="567" w:right="509"/>
        <w:jc w:val="both"/>
        <w:rPr>
          <w:i/>
          <w:iCs/>
        </w:rPr>
      </w:pPr>
      <w:r w:rsidRPr="00A84315">
        <w:rPr>
          <w:i/>
          <w:iCs/>
        </w:rPr>
        <w:t>Сумма начисленного НДС по реализации:</w:t>
      </w:r>
    </w:p>
    <w:p w:rsidR="00617F91" w:rsidRPr="00A84315" w:rsidRDefault="00617F91" w:rsidP="00586940">
      <w:pPr>
        <w:ind w:left="567" w:right="509"/>
        <w:jc w:val="both"/>
        <w:rPr>
          <w:i/>
          <w:iCs/>
        </w:rPr>
      </w:pPr>
      <w:r w:rsidRPr="00A84315">
        <w:rPr>
          <w:i/>
          <w:iCs/>
        </w:rPr>
        <w:t>413 000*18% / 118% = 63 000 руб.</w:t>
      </w:r>
    </w:p>
    <w:p w:rsidR="00617F91" w:rsidRPr="00A84315" w:rsidRDefault="00617F91" w:rsidP="00586940">
      <w:pPr>
        <w:ind w:left="567" w:right="509"/>
        <w:jc w:val="both"/>
        <w:rPr>
          <w:i/>
          <w:iCs/>
        </w:rPr>
      </w:pPr>
      <w:r w:rsidRPr="00A84315">
        <w:rPr>
          <w:i/>
          <w:iCs/>
        </w:rPr>
        <w:t xml:space="preserve">Налоговая база по безвозмездно переданному имуществу определяется в соответствии  со ст. 40 НК РФ и начисленный НДС составит: </w:t>
      </w:r>
    </w:p>
    <w:p w:rsidR="00617F91" w:rsidRPr="00A84315" w:rsidRDefault="00617F91" w:rsidP="00586940">
      <w:pPr>
        <w:ind w:left="567" w:right="509"/>
        <w:jc w:val="both"/>
        <w:rPr>
          <w:i/>
          <w:iCs/>
        </w:rPr>
      </w:pPr>
      <w:r w:rsidRPr="00A84315">
        <w:rPr>
          <w:i/>
          <w:iCs/>
        </w:rPr>
        <w:t>1770 руб. * 10ед. *18% / 118% = 2700 руб.</w:t>
      </w:r>
    </w:p>
    <w:p w:rsidR="00617F91" w:rsidRPr="00A84315" w:rsidRDefault="00617F91" w:rsidP="00586940">
      <w:pPr>
        <w:ind w:left="567" w:right="509"/>
        <w:jc w:val="both"/>
        <w:rPr>
          <w:i/>
          <w:iCs/>
        </w:rPr>
      </w:pPr>
      <w:r w:rsidRPr="00A84315">
        <w:rPr>
          <w:i/>
          <w:iCs/>
        </w:rPr>
        <w:t>Реализация по сдаче в аренду служебных помещений не облагается НДС в соответствии с п.1 ст.149 НК РФ.</w:t>
      </w:r>
    </w:p>
    <w:p w:rsidR="00617F91" w:rsidRPr="00A84315" w:rsidRDefault="00617F91" w:rsidP="00586940">
      <w:pPr>
        <w:ind w:left="567" w:right="509"/>
        <w:jc w:val="both"/>
        <w:rPr>
          <w:i/>
          <w:iCs/>
        </w:rPr>
      </w:pPr>
      <w:r w:rsidRPr="00A84315">
        <w:rPr>
          <w:i/>
          <w:iCs/>
        </w:rPr>
        <w:t>НДС с полученных авансов определяется расчетным методом и составит:</w:t>
      </w:r>
    </w:p>
    <w:p w:rsidR="00617F91" w:rsidRPr="00A84315" w:rsidRDefault="00617F91" w:rsidP="00586940">
      <w:pPr>
        <w:ind w:left="567" w:right="509"/>
        <w:jc w:val="both"/>
        <w:rPr>
          <w:i/>
          <w:iCs/>
        </w:rPr>
      </w:pPr>
      <w:r w:rsidRPr="00A84315">
        <w:rPr>
          <w:i/>
          <w:iCs/>
        </w:rPr>
        <w:t>247 800 руб. *18% / 118% =37 800 руб.</w:t>
      </w:r>
    </w:p>
    <w:p w:rsidR="00617F91" w:rsidRPr="00A84315" w:rsidRDefault="00617F91" w:rsidP="00586940">
      <w:pPr>
        <w:ind w:left="567" w:right="509"/>
        <w:jc w:val="both"/>
        <w:rPr>
          <w:i/>
          <w:iCs/>
        </w:rPr>
      </w:pPr>
      <w:r w:rsidRPr="00A84315">
        <w:rPr>
          <w:i/>
          <w:iCs/>
        </w:rPr>
        <w:t>Сумма НДС с полученной финансовой помощи за реализованные товарытакже определяется расчетным методом и составит:</w:t>
      </w:r>
    </w:p>
    <w:p w:rsidR="00617F91" w:rsidRPr="00A84315" w:rsidRDefault="00617F91" w:rsidP="00586940">
      <w:pPr>
        <w:ind w:left="567" w:right="509"/>
        <w:jc w:val="both"/>
        <w:rPr>
          <w:i/>
          <w:iCs/>
        </w:rPr>
      </w:pPr>
      <w:r w:rsidRPr="00A84315">
        <w:rPr>
          <w:i/>
          <w:iCs/>
        </w:rPr>
        <w:t>224 200 руб. * 18% / 118% = 34 200 руб.</w:t>
      </w:r>
    </w:p>
    <w:p w:rsidR="00617F91" w:rsidRPr="00A84315" w:rsidRDefault="00617F91" w:rsidP="00586940">
      <w:pPr>
        <w:ind w:left="567" w:right="509"/>
        <w:jc w:val="both"/>
        <w:rPr>
          <w:i/>
          <w:iCs/>
        </w:rPr>
      </w:pPr>
      <w:r w:rsidRPr="00A84315">
        <w:rPr>
          <w:i/>
          <w:iCs/>
        </w:rPr>
        <w:t>Рассчитаем сумму налоговых вычетов.</w:t>
      </w:r>
    </w:p>
    <w:p w:rsidR="00617F91" w:rsidRPr="00A84315" w:rsidRDefault="00617F91" w:rsidP="00586940">
      <w:pPr>
        <w:ind w:left="567" w:right="509"/>
        <w:jc w:val="both"/>
        <w:rPr>
          <w:i/>
          <w:iCs/>
        </w:rPr>
      </w:pPr>
      <w:r w:rsidRPr="00A84315">
        <w:rPr>
          <w:i/>
          <w:iCs/>
        </w:rPr>
        <w:t>Оплачено сырье на  сумму 141 600 руб. в ценах с НДС</w:t>
      </w:r>
    </w:p>
    <w:p w:rsidR="00617F91" w:rsidRPr="00A84315" w:rsidRDefault="00617F91" w:rsidP="00586940">
      <w:pPr>
        <w:ind w:left="567" w:right="509"/>
        <w:jc w:val="both"/>
        <w:rPr>
          <w:i/>
          <w:iCs/>
        </w:rPr>
      </w:pPr>
      <w:r w:rsidRPr="00A84315">
        <w:rPr>
          <w:i/>
          <w:iCs/>
        </w:rPr>
        <w:t>141 600*18% / 118% = 21 600 руб.</w:t>
      </w:r>
    </w:p>
    <w:p w:rsidR="00617F91" w:rsidRPr="00A84315" w:rsidRDefault="00617F91" w:rsidP="00586940">
      <w:pPr>
        <w:ind w:left="567" w:right="509"/>
        <w:jc w:val="both"/>
        <w:rPr>
          <w:i/>
          <w:iCs/>
        </w:rPr>
      </w:pPr>
      <w:r w:rsidRPr="00A84315">
        <w:rPr>
          <w:i/>
          <w:iCs/>
        </w:rPr>
        <w:t>Оприходованы основные средства в сумме 300 000 руб., НДС 54 000 руб. Таким образом, к вычету подлежат суммы налога, предъявленные налогоплательщику и уплаченные им в сумме 54 000 руб.</w:t>
      </w:r>
    </w:p>
    <w:p w:rsidR="00617F91" w:rsidRPr="00A84315" w:rsidRDefault="00617F91" w:rsidP="00586940">
      <w:pPr>
        <w:ind w:left="567" w:right="509"/>
        <w:jc w:val="both"/>
        <w:rPr>
          <w:i/>
          <w:iCs/>
        </w:rPr>
      </w:pPr>
      <w:r w:rsidRPr="00A84315">
        <w:rPr>
          <w:i/>
          <w:iCs/>
        </w:rPr>
        <w:t xml:space="preserve">Таким образом, сумма начисленного налога составит 137 700 руб. </w:t>
      </w:r>
    </w:p>
    <w:p w:rsidR="00617F91" w:rsidRPr="00A84315" w:rsidRDefault="00617F91" w:rsidP="00586940">
      <w:pPr>
        <w:ind w:left="567" w:right="509"/>
        <w:jc w:val="both"/>
        <w:rPr>
          <w:i/>
          <w:iCs/>
        </w:rPr>
      </w:pPr>
      <w:r w:rsidRPr="00A84315">
        <w:rPr>
          <w:i/>
          <w:iCs/>
        </w:rPr>
        <w:t>63 000+2700+37 800+34 200 = 137 700 руб.</w:t>
      </w:r>
    </w:p>
    <w:p w:rsidR="00617F91" w:rsidRPr="00A84315" w:rsidRDefault="00617F91" w:rsidP="00586940">
      <w:pPr>
        <w:ind w:left="567" w:right="509"/>
        <w:jc w:val="both"/>
        <w:rPr>
          <w:i/>
          <w:iCs/>
        </w:rPr>
      </w:pPr>
      <w:r w:rsidRPr="00A84315">
        <w:rPr>
          <w:i/>
          <w:iCs/>
        </w:rPr>
        <w:t>Сумма налоговых вычетов: 21 600+54 000 = 75 600 руб.</w:t>
      </w:r>
    </w:p>
    <w:p w:rsidR="00617F91" w:rsidRPr="00A84315" w:rsidRDefault="00617F91" w:rsidP="00586940">
      <w:pPr>
        <w:ind w:left="567" w:right="509"/>
        <w:jc w:val="both"/>
        <w:rPr>
          <w:i/>
          <w:iCs/>
        </w:rPr>
      </w:pPr>
      <w:r w:rsidRPr="00A84315">
        <w:rPr>
          <w:i/>
          <w:iCs/>
        </w:rPr>
        <w:t>Сумма НДС, причитающаяся к уплате в бюджет:</w:t>
      </w:r>
    </w:p>
    <w:p w:rsidR="00617F91" w:rsidRPr="00A84315" w:rsidRDefault="00617F91" w:rsidP="00586940">
      <w:pPr>
        <w:ind w:left="567" w:right="509"/>
        <w:jc w:val="both"/>
        <w:rPr>
          <w:i/>
          <w:iCs/>
        </w:rPr>
      </w:pPr>
      <w:r w:rsidRPr="00A84315">
        <w:rPr>
          <w:i/>
          <w:iCs/>
        </w:rPr>
        <w:t>137 700 – 75 600 = 62 100 руб.</w:t>
      </w:r>
    </w:p>
    <w:p w:rsidR="00617F91" w:rsidRPr="00A84315" w:rsidRDefault="00617F91" w:rsidP="00586940">
      <w:pPr>
        <w:ind w:left="567" w:right="509"/>
        <w:jc w:val="both"/>
        <w:rPr>
          <w:b/>
          <w:bCs/>
          <w:u w:val="single"/>
        </w:rPr>
      </w:pPr>
    </w:p>
    <w:p w:rsidR="00617F91" w:rsidRPr="00A84315" w:rsidRDefault="00617F91" w:rsidP="00586940">
      <w:pPr>
        <w:ind w:left="567" w:right="509"/>
        <w:rPr>
          <w:b/>
          <w:bCs/>
        </w:rPr>
      </w:pPr>
      <w:r w:rsidRPr="00A84315">
        <w:rPr>
          <w:b/>
          <w:bCs/>
        </w:rPr>
        <w:t>VIII. Решите задачи.</w:t>
      </w:r>
    </w:p>
    <w:p w:rsidR="00617F91" w:rsidRPr="00A84315" w:rsidRDefault="00617F91" w:rsidP="00586940">
      <w:pPr>
        <w:ind w:right="509"/>
        <w:rPr>
          <w:b/>
          <w:bCs/>
          <w:u w:val="single"/>
        </w:rPr>
      </w:pPr>
    </w:p>
    <w:p w:rsidR="00617F91" w:rsidRPr="00A84315" w:rsidRDefault="00617F91" w:rsidP="00586940">
      <w:pPr>
        <w:ind w:right="509"/>
        <w:jc w:val="both"/>
      </w:pPr>
      <w:r w:rsidRPr="00A84315">
        <w:rPr>
          <w:b/>
          <w:bCs/>
        </w:rPr>
        <w:t>Задача №1</w:t>
      </w:r>
      <w:r w:rsidRPr="00A84315">
        <w:t>.</w:t>
      </w:r>
    </w:p>
    <w:p w:rsidR="00617F91" w:rsidRPr="00A84315" w:rsidRDefault="00617F91" w:rsidP="00586940">
      <w:pPr>
        <w:ind w:left="567" w:right="509"/>
        <w:jc w:val="both"/>
      </w:pPr>
      <w:r w:rsidRPr="00A84315">
        <w:t>Выручка розничной торговой организации от реализации товаров составила 930000 руб. Стоимость указанного товара по документам поставщика составила 580000 руб. услуги сторонних организаций, отнесенные на издержки обращения – 102000 руб. все товары и услуги облагаются по ставке 18%. Определить сумму НДС к уплате в бюджет.</w:t>
      </w:r>
    </w:p>
    <w:p w:rsidR="00617F91" w:rsidRPr="00A84315" w:rsidRDefault="00617F91" w:rsidP="00586940">
      <w:pPr>
        <w:ind w:left="567" w:right="509"/>
        <w:jc w:val="both"/>
      </w:pPr>
      <w:r w:rsidRPr="00A84315">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91" w:rsidRPr="00A84315" w:rsidRDefault="00617F91" w:rsidP="00586940">
      <w:pPr>
        <w:ind w:right="509"/>
        <w:jc w:val="both"/>
        <w:rPr>
          <w:b/>
          <w:bCs/>
        </w:rPr>
      </w:pPr>
    </w:p>
    <w:p w:rsidR="00617F91" w:rsidRPr="00A84315" w:rsidRDefault="00617F91" w:rsidP="00586940">
      <w:pPr>
        <w:ind w:left="567" w:right="509"/>
        <w:jc w:val="both"/>
      </w:pPr>
      <w:r w:rsidRPr="00A84315">
        <w:rPr>
          <w:b/>
          <w:bCs/>
        </w:rPr>
        <w:t>Задача №2</w:t>
      </w:r>
      <w:r w:rsidRPr="00A84315">
        <w:t>.</w:t>
      </w:r>
    </w:p>
    <w:p w:rsidR="00617F91" w:rsidRPr="00A84315" w:rsidRDefault="00617F91" w:rsidP="00586940">
      <w:pPr>
        <w:ind w:left="567" w:right="509"/>
        <w:jc w:val="both"/>
      </w:pPr>
      <w:r w:rsidRPr="00A84315">
        <w:t>Выручка розничной торговой организации от продажи товаров за декабрь составила: по товаром, облагаемым по ставке 18% - 570 000 руб., по товарам, облагаемым по ставке 10% - 148 000 руб. Сумма НДС по приобретенным товарно-материальным ценностям и услугам – 33000 руб. Определить сумму НДС к уплате в бюджет.</w:t>
      </w:r>
    </w:p>
    <w:p w:rsidR="00617F91" w:rsidRPr="00A84315" w:rsidRDefault="00617F91" w:rsidP="00586940">
      <w:pPr>
        <w:ind w:left="567" w:right="509"/>
        <w:jc w:val="both"/>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91" w:rsidRPr="00A84315" w:rsidRDefault="00617F91" w:rsidP="00586940">
      <w:pPr>
        <w:ind w:left="567" w:right="509"/>
        <w:jc w:val="both"/>
        <w:rPr>
          <w:b/>
          <w:bCs/>
        </w:rPr>
      </w:pPr>
    </w:p>
    <w:p w:rsidR="00617F91" w:rsidRPr="00A84315" w:rsidRDefault="00617F91" w:rsidP="00586940">
      <w:pPr>
        <w:ind w:left="567" w:right="509"/>
        <w:jc w:val="both"/>
      </w:pPr>
      <w:r w:rsidRPr="00A84315">
        <w:rPr>
          <w:b/>
          <w:bCs/>
        </w:rPr>
        <w:t>Задача №3</w:t>
      </w:r>
      <w:r w:rsidRPr="00A84315">
        <w:t>.</w:t>
      </w:r>
    </w:p>
    <w:p w:rsidR="00617F91" w:rsidRPr="00A84315" w:rsidRDefault="00617F91" w:rsidP="00586940">
      <w:pPr>
        <w:ind w:left="567" w:right="509"/>
        <w:jc w:val="both"/>
        <w:rPr>
          <w:b/>
          <w:bCs/>
        </w:rPr>
      </w:pPr>
      <w:r w:rsidRPr="00A84315">
        <w:t>Выручка розничной торговой организации от продажи товаров за февраль составила: по товаром, облагаемым по ставке 18% - 340000 руб., по товарам, облагаемым по ставке 10% - 359 000 руб. Сумма НДС по приобретенным товарно-материальным ценностям и услугам – 34000 руб. Определить сумму НДС к уплате в бюджет.</w:t>
      </w:r>
    </w:p>
    <w:p w:rsidR="00617F91" w:rsidRPr="00A84315" w:rsidRDefault="00617F91" w:rsidP="00586940">
      <w:pPr>
        <w:ind w:left="567" w:right="509"/>
        <w:rPr>
          <w:b/>
          <w:bCs/>
        </w:rPr>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91" w:rsidRPr="00A84315" w:rsidRDefault="00617F91" w:rsidP="00586940">
      <w:pPr>
        <w:ind w:left="567" w:right="509"/>
        <w:jc w:val="center"/>
        <w:rPr>
          <w:b/>
          <w:bCs/>
        </w:rPr>
      </w:pPr>
    </w:p>
    <w:p w:rsidR="00617F91" w:rsidRPr="00A84315" w:rsidRDefault="00617F91" w:rsidP="00586940">
      <w:pPr>
        <w:ind w:left="567" w:right="509"/>
        <w:jc w:val="both"/>
        <w:rPr>
          <w:b/>
          <w:bCs/>
        </w:rPr>
      </w:pPr>
    </w:p>
    <w:p w:rsidR="00617F91" w:rsidRPr="00A84315" w:rsidRDefault="00617F91" w:rsidP="00586940">
      <w:pPr>
        <w:ind w:left="567" w:right="509"/>
        <w:jc w:val="both"/>
        <w:rPr>
          <w:b/>
          <w:bCs/>
        </w:rPr>
      </w:pPr>
    </w:p>
    <w:p w:rsidR="00617F91" w:rsidRPr="00A84315" w:rsidRDefault="00617F91" w:rsidP="00586940">
      <w:pPr>
        <w:ind w:left="567" w:right="509"/>
        <w:jc w:val="both"/>
        <w:rPr>
          <w:b/>
          <w:bCs/>
        </w:rPr>
      </w:pPr>
      <w:r w:rsidRPr="00A84315">
        <w:rPr>
          <w:b/>
          <w:bCs/>
        </w:rPr>
        <w:t>Задача № 4.</w:t>
      </w:r>
    </w:p>
    <w:p w:rsidR="00617F91" w:rsidRPr="00A84315" w:rsidRDefault="00617F91" w:rsidP="00586940">
      <w:pPr>
        <w:ind w:left="567" w:right="509"/>
        <w:jc w:val="both"/>
      </w:pPr>
      <w:r w:rsidRPr="00A84315">
        <w:t xml:space="preserve">В налоговом периоде ЗАО «КИР» реализовало продукцию на сумму 750 000 руб., в т.ч. НДС – 105 000 руб. передало безвозмездно 15 единиц своей продукции. Цена, по которой ЗАО «КИР» реализует данную продукцию, составляет 2 370 руб. в ценах с НДС, и она соответствует рыночной. </w:t>
      </w:r>
    </w:p>
    <w:p w:rsidR="00617F91" w:rsidRPr="00A84315" w:rsidRDefault="00617F91" w:rsidP="00586940">
      <w:pPr>
        <w:ind w:left="567" w:right="509"/>
        <w:jc w:val="both"/>
      </w:pPr>
      <w:r w:rsidRPr="00A84315">
        <w:t>ООО «Вест» оплатило поставщикам приобретенное сырье, используемое для производства продукции, в размере 183 600 руб. в ценах с НДС.</w:t>
      </w:r>
    </w:p>
    <w:p w:rsidR="00617F91" w:rsidRPr="00A84315" w:rsidRDefault="00617F91" w:rsidP="00586940">
      <w:pPr>
        <w:ind w:left="567" w:right="509"/>
        <w:jc w:val="both"/>
      </w:pPr>
      <w:r w:rsidRPr="00A84315">
        <w:t>ООО «Вест» получило платежи за аренду служебных помещений, предоставленных иностранной организации в размере 55 000 руб. в этом же периоде на расчетный счет поступили платежи в счет предстоящих поставок на сумму 315 900 руб.</w:t>
      </w:r>
    </w:p>
    <w:p w:rsidR="00617F91" w:rsidRPr="00A84315" w:rsidRDefault="00617F91" w:rsidP="00586940">
      <w:pPr>
        <w:ind w:left="567" w:right="509"/>
        <w:jc w:val="both"/>
      </w:pPr>
      <w:r w:rsidRPr="00A84315">
        <w:t xml:space="preserve">Приобретены и оприходованы основные средства на сумму 475 500 руб. в ценах с НДС. Кроме того, была получена финансовая помощь за реализованные товары в сумме 310 800 руб. </w:t>
      </w:r>
    </w:p>
    <w:p w:rsidR="00617F91" w:rsidRPr="00A84315" w:rsidRDefault="00617F91" w:rsidP="00586940">
      <w:pPr>
        <w:ind w:left="567" w:right="509"/>
        <w:jc w:val="both"/>
      </w:pPr>
      <w:r w:rsidRPr="00A84315">
        <w:t>Определить сумму НДС, подлежащую уплате в бюджет.</w:t>
      </w:r>
    </w:p>
    <w:p w:rsidR="00617F91" w:rsidRPr="00A84315" w:rsidRDefault="00617F91" w:rsidP="00586940">
      <w:pPr>
        <w:ind w:right="509"/>
        <w:rPr>
          <w:b/>
          <w:bCs/>
        </w:rPr>
      </w:pPr>
    </w:p>
    <w:p w:rsidR="00617F91" w:rsidRPr="00A84315" w:rsidRDefault="00617F91" w:rsidP="00586940">
      <w:pPr>
        <w:ind w:left="567" w:right="509"/>
        <w:rPr>
          <w:b/>
          <w:bCs/>
        </w:rPr>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91" w:rsidRPr="00A84315" w:rsidRDefault="00617F91" w:rsidP="00586940">
      <w:pPr>
        <w:ind w:left="567" w:right="509"/>
        <w:rPr>
          <w:b/>
          <w:bCs/>
        </w:rPr>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91" w:rsidRPr="00A84315" w:rsidRDefault="00617F91" w:rsidP="00586940">
      <w:pPr>
        <w:ind w:right="509"/>
        <w:rPr>
          <w:b/>
          <w:bCs/>
        </w:rPr>
      </w:pPr>
    </w:p>
    <w:p w:rsidR="00617F91" w:rsidRPr="00A84315" w:rsidRDefault="00617F91" w:rsidP="00586940">
      <w:pPr>
        <w:ind w:right="509"/>
        <w:rPr>
          <w:b/>
          <w:bCs/>
        </w:rPr>
      </w:pPr>
    </w:p>
    <w:p w:rsidR="00617F91" w:rsidRPr="00A84315" w:rsidRDefault="00617F91" w:rsidP="00586940">
      <w:pPr>
        <w:ind w:right="509"/>
        <w:rPr>
          <w:b/>
          <w:bCs/>
        </w:rPr>
      </w:pPr>
    </w:p>
    <w:p w:rsidR="00617F91" w:rsidRPr="00A84315" w:rsidRDefault="00617F91">
      <w:pPr>
        <w:rPr>
          <w:sz w:val="60"/>
          <w:szCs w:val="60"/>
        </w:rPr>
      </w:pPr>
      <w:r w:rsidRPr="00A84315">
        <w:rPr>
          <w:sz w:val="60"/>
          <w:szCs w:val="60"/>
        </w:rPr>
        <w:t>ПРАКТИЧЕСКИЕ РАБОТЫ</w:t>
      </w:r>
    </w:p>
    <w:p w:rsidR="00617F91" w:rsidRPr="00A84315" w:rsidRDefault="00617F91" w:rsidP="00B27F41">
      <w:pPr>
        <w:jc w:val="center"/>
        <w:rPr>
          <w:b/>
          <w:bCs/>
        </w:rPr>
      </w:pPr>
      <w:r w:rsidRPr="00A84315">
        <w:rPr>
          <w:sz w:val="60"/>
          <w:szCs w:val="60"/>
        </w:rPr>
        <w:br w:type="page"/>
      </w:r>
      <w:r w:rsidRPr="00A84315">
        <w:rPr>
          <w:b/>
          <w:bCs/>
        </w:rPr>
        <w:lastRenderedPageBreak/>
        <w:t>Практическая работа №1</w:t>
      </w:r>
    </w:p>
    <w:p w:rsidR="00617F91" w:rsidRPr="00A84315" w:rsidRDefault="00617F91" w:rsidP="00B27F41">
      <w:pPr>
        <w:ind w:firstLine="709"/>
        <w:jc w:val="both"/>
      </w:pPr>
      <w:r w:rsidRPr="00A84315">
        <w:rPr>
          <w:b/>
          <w:bCs/>
        </w:rPr>
        <w:t>Тема:</w:t>
      </w:r>
      <w:r w:rsidRPr="00A84315">
        <w:t xml:space="preserve">  </w:t>
      </w:r>
      <w:bookmarkStart w:id="7" w:name="_GoBack"/>
      <w:bookmarkEnd w:id="7"/>
      <w:r w:rsidRPr="00A84315">
        <w:t>Исчисление НДС, оформление платежных документов на  перечисление НДС в бюджет в программе «1С-Бухгалерия 8.0»</w:t>
      </w:r>
    </w:p>
    <w:p w:rsidR="00617F91" w:rsidRPr="00A84315" w:rsidRDefault="00617F91" w:rsidP="00B27F41">
      <w:pPr>
        <w:ind w:firstLine="709"/>
        <w:jc w:val="both"/>
      </w:pPr>
      <w:r w:rsidRPr="00A84315">
        <w:rPr>
          <w:b/>
          <w:bCs/>
        </w:rPr>
        <w:t xml:space="preserve">Цель: </w:t>
      </w:r>
      <w:r w:rsidRPr="00A84315">
        <w:t>Привитие практических навыков исчисления и уплаты НДС.</w:t>
      </w:r>
    </w:p>
    <w:p w:rsidR="00617F91" w:rsidRPr="00A84315" w:rsidRDefault="00617F91" w:rsidP="00B27F41">
      <w:pPr>
        <w:ind w:firstLine="709"/>
        <w:jc w:val="both"/>
        <w:rPr>
          <w:b/>
          <w:bCs/>
        </w:rPr>
      </w:pPr>
      <w:r w:rsidRPr="00A84315">
        <w:rPr>
          <w:b/>
          <w:bCs/>
        </w:rPr>
        <w:t xml:space="preserve">Литература </w:t>
      </w:r>
    </w:p>
    <w:p w:rsidR="00617F91" w:rsidRPr="00A84315" w:rsidRDefault="00617F91" w:rsidP="00B27F41">
      <w:pPr>
        <w:ind w:firstLine="709"/>
        <w:jc w:val="both"/>
      </w:pPr>
      <w:r w:rsidRPr="00A84315">
        <w:t>1 Налоговый кодекс Российской Федерации (в редакции 2016 г.)  [Электронный ресурс] – режим доступа:</w:t>
      </w:r>
      <w:r w:rsidRPr="00A84315">
        <w:rPr>
          <w:lang w:val="en-US"/>
        </w:rPr>
        <w:t>garant</w:t>
      </w:r>
      <w:r w:rsidRPr="00A84315">
        <w:t>.</w:t>
      </w:r>
      <w:r w:rsidRPr="00A84315">
        <w:rPr>
          <w:lang w:val="en-US"/>
        </w:rPr>
        <w:t>ru</w:t>
      </w:r>
      <w:r w:rsidRPr="00A84315">
        <w:t>.</w:t>
      </w:r>
    </w:p>
    <w:p w:rsidR="00617F91" w:rsidRPr="00A84315" w:rsidRDefault="00617F91" w:rsidP="00B27F41">
      <w:pPr>
        <w:ind w:firstLine="708"/>
        <w:jc w:val="both"/>
      </w:pPr>
    </w:p>
    <w:p w:rsidR="00617F91" w:rsidRPr="00A84315" w:rsidRDefault="00617F91" w:rsidP="00B27F41">
      <w:pPr>
        <w:ind w:firstLine="708"/>
        <w:jc w:val="both"/>
        <w:rPr>
          <w:b/>
          <w:bCs/>
        </w:rPr>
      </w:pPr>
      <w:r w:rsidRPr="00A84315">
        <w:rPr>
          <w:b/>
          <w:bCs/>
        </w:rPr>
        <w:t xml:space="preserve">Подготовка к занятию:   </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Все организации и ИП на общей системе налогообложения являются плательщиками налога на добавленную стоимость (НДС) (если у них нет освобождения от НДС).</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К объектам налогообложения по НДС, относят:</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операции по реализации товаров (услуг, работ), а также по передаче имущественных прав на территории РФ (на бухгалтерском языке это ваша отгрузка);</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операции по передаче товаров (работ, услуг) для собственных нужд организации или ИП;</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операции по выполнению СМР (строительно-монтажных работ) для собственных нужд;</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операции по ввозу импортных товаров на территорию России.</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Налоговая база по НДС – стоимость объекта налогообложения в денежных единицах, которая рассчитывается исходя из договорных цен (в случае импорта товаров учитывается их таможенная стоимость).</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Ставки по НДС:</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18%  - почти для всех категорий товаров, за исключением следующих:</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10%  - для некоторых продовольственных товаров, медицинских, товаров для детей, периодических изданий и книг согласно утвержденного Правительством перечня,</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0%  - для товаров на экспорт, услуг по перевозке, работ по транспортировке, погрузке экспортных товаров и прочие.</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Налоговая база уменьшается на вычеты.</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Налоговые вычеты по налогу на добавленную стоимость (НДС)  - это суммы налога, предъявленные вам поставщиками и заказчиками в следующих случаях:</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приобретаемые товары, работы, услуги будут использованы в операциях, облагаемых НДС;</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приобретаемые товары, работы, услуги оприходованы;</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xml:space="preserve">- в наличии имеется первичная документация (накладная, товарно-транспортная накладная, акт выполненных работ и пр.) и счет-фактура. </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При небольших оборотах (до 2млн. рублей без НДС за 3 предшествующих календарных месяца) организации и ИП могут перейти на</w:t>
      </w:r>
      <w:r w:rsidRPr="00A84315">
        <w:rPr>
          <w:rStyle w:val="apple-converted-space"/>
        </w:rPr>
        <w:t> </w:t>
      </w:r>
      <w:hyperlink r:id="rId21" w:tgtFrame="_blank" w:history="1">
        <w:r w:rsidRPr="00A84315">
          <w:rPr>
            <w:rStyle w:val="af0"/>
            <w:color w:val="auto"/>
            <w:bdr w:val="none" w:sz="0" w:space="0" w:color="auto" w:frame="1"/>
          </w:rPr>
          <w:t>освобождение от НДС</w:t>
        </w:r>
      </w:hyperlink>
      <w:r w:rsidRPr="00A84315">
        <w:t>. В этом случае каждые 12 месяцев они должны подтверждать право на освобождение. (есть исключение)</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НДС рассчитывается за квартал (это его «расчетный» или «налоговый» период).</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Чтобы правильно рассчитать НДС, нужно:</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 Рассчитать сумму НДС к начислению по всем операциям, произведенным в квартале (данные Книги продаж).</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2. Рассчитать сумму налоговых вычетов по НДС в течение этого же периода (данные Книги покупок).</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3. Разность между п.1 и п.2 – это и будет сумма НДС к уплате в бюджет.</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НДС платится не позднее 25-го числа, начиная с  месяца, следующего за отчетным кварталом.</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Налогоплательщики НДС сдают декларацию по НДС не позднее 25 числа месяца, следующего за отчетным кварталом.</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xml:space="preserve">В обязанность организаций и ИП  - плательщиков НДС - входит ведение </w:t>
      </w:r>
      <w:hyperlink r:id="rId22" w:tgtFrame="_blank" w:history="1">
        <w:r w:rsidRPr="00A84315">
          <w:rPr>
            <w:rStyle w:val="af0"/>
            <w:color w:val="auto"/>
            <w:bdr w:val="none" w:sz="0" w:space="0" w:color="auto" w:frame="1"/>
          </w:rPr>
          <w:t>Журнала учета счетов-фактур</w:t>
        </w:r>
      </w:hyperlink>
      <w:r w:rsidRPr="00A84315">
        <w:t>,</w:t>
      </w:r>
      <w:r w:rsidRPr="00A84315">
        <w:rPr>
          <w:rStyle w:val="apple-converted-space"/>
        </w:rPr>
        <w:t> </w:t>
      </w:r>
      <w:hyperlink r:id="rId23" w:tgtFrame="_blank" w:history="1">
        <w:r w:rsidRPr="00A84315">
          <w:rPr>
            <w:rStyle w:val="af0"/>
            <w:color w:val="auto"/>
            <w:bdr w:val="none" w:sz="0" w:space="0" w:color="auto" w:frame="1"/>
          </w:rPr>
          <w:t>Книги покупок</w:t>
        </w:r>
      </w:hyperlink>
      <w:r w:rsidRPr="00A84315">
        <w:t>,</w:t>
      </w:r>
      <w:r w:rsidRPr="00A84315">
        <w:rPr>
          <w:rStyle w:val="apple-converted-space"/>
        </w:rPr>
        <w:t> </w:t>
      </w:r>
      <w:hyperlink r:id="rId24" w:tgtFrame="_blank" w:history="1">
        <w:r w:rsidRPr="00A84315">
          <w:rPr>
            <w:rStyle w:val="af0"/>
            <w:color w:val="auto"/>
            <w:bdr w:val="none" w:sz="0" w:space="0" w:color="auto" w:frame="1"/>
          </w:rPr>
          <w:t>Книги продаж</w:t>
        </w:r>
      </w:hyperlink>
      <w:r w:rsidRPr="00A84315">
        <w:t>.</w:t>
      </w:r>
    </w:p>
    <w:p w:rsidR="00617F91" w:rsidRPr="00A84315" w:rsidRDefault="00617F91" w:rsidP="00B27F41">
      <w:pPr>
        <w:ind w:firstLine="709"/>
        <w:jc w:val="both"/>
      </w:pPr>
      <w:r w:rsidRPr="00A84315">
        <w:t>Каждый раз наряду с документами, подтверждающими выполнение обязательств по той или иной сделке (акт приемки-сдачи, накладная и т.п.), организация должна оформлять и счет-</w:t>
      </w:r>
      <w:r w:rsidRPr="00A84315">
        <w:lastRenderedPageBreak/>
        <w:t xml:space="preserve">фактуру. </w:t>
      </w:r>
      <w:hyperlink r:id="rId25" w:history="1">
        <w:r w:rsidRPr="00A84315">
          <w:t>Счет-фактуру</w:t>
        </w:r>
      </w:hyperlink>
      <w:r w:rsidRPr="00A84315">
        <w:t xml:space="preserve"> оформляют в двух экземплярах: первый передают покупателю, второй - в бухгалтерию.</w:t>
      </w:r>
    </w:p>
    <w:p w:rsidR="00617F91" w:rsidRPr="00A84315" w:rsidRDefault="00617F91" w:rsidP="00B27F41">
      <w:pPr>
        <w:ind w:firstLine="709"/>
        <w:jc w:val="both"/>
      </w:pPr>
      <w:r w:rsidRPr="00A84315">
        <w:t>Покупатели ведут книгу покупок, предназначенную для регистрации счетов-фактур,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617F91" w:rsidRPr="00A84315" w:rsidRDefault="00617F91" w:rsidP="00B27F41">
      <w:pPr>
        <w:ind w:firstLine="709"/>
        <w:jc w:val="both"/>
      </w:pPr>
      <w:r w:rsidRPr="00A84315">
        <w:t>Продавцы ведут книгу продаж,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w:t>
      </w:r>
    </w:p>
    <w:p w:rsidR="00617F91" w:rsidRPr="00A84315" w:rsidRDefault="00617F91" w:rsidP="00B27F41">
      <w:pPr>
        <w:pStyle w:val="af7"/>
        <w:shd w:val="clear" w:color="auto" w:fill="FFFFFF"/>
        <w:spacing w:before="0" w:beforeAutospacing="0" w:after="0" w:afterAutospacing="0"/>
        <w:ind w:firstLine="709"/>
        <w:jc w:val="center"/>
        <w:textAlignment w:val="baseline"/>
        <w:rPr>
          <w:b/>
          <w:bCs/>
        </w:rPr>
      </w:pPr>
      <w:r w:rsidRPr="00A84315">
        <w:rPr>
          <w:rStyle w:val="af8"/>
          <w:b/>
          <w:bCs/>
          <w:bdr w:val="none" w:sz="0" w:space="0" w:color="auto" w:frame="1"/>
        </w:rPr>
        <w:t>Расчет НДС. Пример.</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ООО «Золотая рыбка» занимается таким видом деятельности, как добыча и переработка рыбы. Во 2 квартале текущего года года им было продано (без НДС):</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на сумму 2 000 000 руб. - замороженного минтая предприятиям России;</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на сумму 3 000 000 руб. замороженного лосося предприятиям России;</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на сумму 1 000 000 руб. замороженного лосося продано заграницу</w:t>
      </w:r>
      <w:r w:rsidRPr="00A84315">
        <w:br/>
        <w:t>зарубежным покупателям (в налоговую предоставлены документы на подтверждение налоговой ставки 0%).</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В течение 2 квартала ООО «Золотая рыбка» закупило:</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материалов в сумме 1 300 000 руб. (в том числе НДС 18%), материалы оприходованы на склад;</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 основные средства в сумме 320 000 руб. (в том числе НДС 18%), основные средства введены в эксплуатацию.</w:t>
      </w:r>
      <w:r w:rsidRPr="00A84315">
        <w:br/>
        <w:t>По замороженному лососю входной НДС по материальным затратам составил 90 000 руб.</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В июне ООО «Золотая рыбка» получило аванс от ИП Довженко И.Н. в сумме 890 000 руб. на поставку партии замороженного минтая.</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В июне ООО «Золотая рыбка» выполнило строительно-монтажные работы (СМР) для собственных нужд (хозяйственным способом): был построен склад, расходы на его строительство составили 1 500 000 руб. Склад введен в эксплуатацию.</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Определим сумму НДС к уплате за 2 квартал текущего года года, которую должно заплатить ООО «Золотая рыбка».</w:t>
      </w:r>
    </w:p>
    <w:p w:rsidR="00617F91" w:rsidRPr="00A84315" w:rsidRDefault="00617F91" w:rsidP="00B27F41">
      <w:pPr>
        <w:pStyle w:val="af7"/>
        <w:shd w:val="clear" w:color="auto" w:fill="FFFFFF"/>
        <w:spacing w:before="0" w:beforeAutospacing="0" w:after="0" w:afterAutospacing="0"/>
        <w:ind w:firstLine="709"/>
        <w:jc w:val="center"/>
        <w:textAlignment w:val="baseline"/>
        <w:rPr>
          <w:b/>
          <w:bCs/>
        </w:rPr>
      </w:pPr>
      <w:r w:rsidRPr="00A84315">
        <w:rPr>
          <w:rStyle w:val="af8"/>
          <w:b/>
          <w:bCs/>
          <w:bdr w:val="none" w:sz="0" w:space="0" w:color="auto" w:frame="1"/>
        </w:rPr>
        <w:t>Расчет НДС.</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rPr>
          <w:bdr w:val="none" w:sz="0" w:space="0" w:color="auto" w:frame="1"/>
        </w:rPr>
        <w:t>1. Определяем сумму к начислению.</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а). Замороженный минтай при реализации на российском рынке, относится к продовольственным товарам первой необходимости (пп.1 п.2 ст.164 НК РФ), соответственно налоговая ставка НДС по нему 10%:</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2 000 000 * 10% = 200 000 руб. – сумма НДС по минтаю</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б). При продаже замороженного лосося на российском рынке, он облагается НДС по ставке 18% ( согласно п.3 ст. 164 НК РФ).</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3 000 000 * 18% = 540 000 руб. – сумма НДС по лососю</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в). Замороженный лосось при экспорте облагается ставкой НДС в размере 0% (согласно пп.1 п. 1 ст. 164 НК РФ) , если в налоговые органы предоставлены соответствующие подтверждающие документы.</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г). Полученный аванс от ИП Довженко И.Н. на поставку замороженного минтая считается по ставке 10/110:</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890 000 * 10% / 110% = 80 909 руб. – НДС с аванса</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д). НДС по строительно-монтажным работам (СМР) для собственных нужд (определяется по ставке 18%, п.3 ст. 164 НК РФ):</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1 500 000 * 18% = 270 000 руб. – НДС по СМР</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rPr>
          <w:bdr w:val="none" w:sz="0" w:space="0" w:color="auto" w:frame="1"/>
        </w:rPr>
        <w:t>Итого сумма к начислению НДС за 2 квартал</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200 000 + 540 000 + 80 909 + 270 000 = 1 090 909 рублей</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rPr>
          <w:bdr w:val="none" w:sz="0" w:space="0" w:color="auto" w:frame="1"/>
        </w:rPr>
        <w:t>2.Определяем сумму НДС к вычету (статья 171 НК РФ).</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а). НДС по приобретенным материалам:</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1 300 000 / 118 * 18 = 198 305 руб.</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б). НДС по приобретенным основным средствам:</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320 000 / 118 * 18 = 48 814 руб.</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lastRenderedPageBreak/>
        <w:t>в). НДС по строительно-монтажным работам (СМР), выполненным для собственных нужд (хозяйственным способом) 270 000 руб.</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rPr>
          <w:bdr w:val="none" w:sz="0" w:space="0" w:color="auto" w:frame="1"/>
        </w:rPr>
        <w:t>Итого НДС к вычету.</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198 305 + 48 814 + 270 000 + 90 000 = 607 119 руб.</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rPr>
          <w:bdr w:val="none" w:sz="0" w:space="0" w:color="auto" w:frame="1"/>
        </w:rPr>
        <w:t>3. Считаем НДС к уплате:</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1 090 909 – 607 119 = 483 790 руб.</w:t>
      </w:r>
    </w:p>
    <w:p w:rsidR="00617F91" w:rsidRPr="00A84315" w:rsidRDefault="00617F91" w:rsidP="00B27F41">
      <w:pPr>
        <w:pStyle w:val="af7"/>
        <w:shd w:val="clear" w:color="auto" w:fill="FFFFFF"/>
        <w:spacing w:before="0" w:beforeAutospacing="0" w:after="0" w:afterAutospacing="0"/>
        <w:ind w:firstLine="709"/>
        <w:jc w:val="both"/>
        <w:textAlignment w:val="baseline"/>
      </w:pPr>
      <w:r w:rsidRPr="00A84315">
        <w:t>Эта сумма должна совпадать с суммой к уплате в бюджет в декларации по НДС.</w:t>
      </w:r>
    </w:p>
    <w:p w:rsidR="00617F91" w:rsidRPr="00A84315" w:rsidRDefault="00617F91" w:rsidP="00B27F41">
      <w:pPr>
        <w:ind w:firstLine="709"/>
        <w:jc w:val="both"/>
      </w:pPr>
      <w:r w:rsidRPr="00A84315">
        <w:rPr>
          <w:b/>
          <w:bCs/>
        </w:rPr>
        <w:t>Задание 1:</w:t>
      </w:r>
      <w:r w:rsidRPr="00A84315">
        <w:t xml:space="preserve"> Заполнить недостающие суммы книги покупок и книги продаж.</w:t>
      </w:r>
    </w:p>
    <w:p w:rsidR="00617F91" w:rsidRPr="00A84315" w:rsidRDefault="00617F91" w:rsidP="00B27F41">
      <w:pPr>
        <w:ind w:firstLine="708"/>
        <w:jc w:val="both"/>
      </w:pPr>
      <w:r w:rsidRPr="00A84315">
        <w:rPr>
          <w:b/>
          <w:bCs/>
        </w:rPr>
        <w:t>Задание 2:</w:t>
      </w:r>
      <w:r w:rsidRPr="00A84315">
        <w:t xml:space="preserve"> Рассчитать сумму НДС, подлежащую уплате в бюджет/возмещению из бюджета на основании данных книги покупок и книги продаж.</w:t>
      </w:r>
    </w:p>
    <w:p w:rsidR="00617F91" w:rsidRPr="00A84315" w:rsidRDefault="00617F91" w:rsidP="00B27F41">
      <w:pPr>
        <w:ind w:firstLine="708"/>
        <w:jc w:val="both"/>
      </w:pPr>
      <w:r w:rsidRPr="00A84315">
        <w:rPr>
          <w:b/>
          <w:bCs/>
        </w:rPr>
        <w:t xml:space="preserve">Задание 3: </w:t>
      </w:r>
      <w:r w:rsidRPr="00A84315">
        <w:t>Оформить платежные документы на перечисление НДС в бюджет в программе «1С-Бухгалерия 8.0».</w:t>
      </w:r>
    </w:p>
    <w:p w:rsidR="00617F91" w:rsidRPr="00A84315" w:rsidRDefault="00617F91" w:rsidP="00B27F41">
      <w:pPr>
        <w:ind w:firstLine="709"/>
        <w:jc w:val="both"/>
      </w:pPr>
      <w:r w:rsidRPr="00A84315">
        <w:rPr>
          <w:b/>
          <w:bCs/>
        </w:rPr>
        <w:t>Исходные данные: ООО</w:t>
      </w:r>
      <w:r w:rsidRPr="00A84315">
        <w:t xml:space="preserve"> «Рассвет» в период с 01 июля по 30 сентября текущего года приобрела материалы для производства продукции для реализации.</w:t>
      </w:r>
    </w:p>
    <w:p w:rsidR="00617F91" w:rsidRPr="00A84315" w:rsidRDefault="00617F91" w:rsidP="00B27F41">
      <w:pPr>
        <w:jc w:val="both"/>
        <w:rPr>
          <w:b/>
          <w:bCs/>
        </w:rPr>
      </w:pPr>
      <w:r w:rsidRPr="00A84315">
        <w:rPr>
          <w:b/>
          <w:bCs/>
        </w:rPr>
        <w:t>Данные для книги покупок:</w:t>
      </w:r>
    </w:p>
    <w:tbl>
      <w:tblPr>
        <w:tblW w:w="10179" w:type="dxa"/>
        <w:tblLook w:val="00A0"/>
      </w:tblPr>
      <w:tblGrid>
        <w:gridCol w:w="540"/>
        <w:gridCol w:w="2268"/>
        <w:gridCol w:w="1701"/>
        <w:gridCol w:w="1843"/>
        <w:gridCol w:w="1276"/>
        <w:gridCol w:w="1397"/>
        <w:gridCol w:w="1154"/>
      </w:tblGrid>
      <w:tr w:rsidR="00617F91" w:rsidRPr="00A84315">
        <w:trPr>
          <w:trHeight w:val="300"/>
        </w:trPr>
        <w:tc>
          <w:tcPr>
            <w:tcW w:w="540"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 п/п</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Дата и № сч.-ф. продавца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Дата принятия на учет товаров</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Наименование продавца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Всего покупок, с НДС</w:t>
            </w:r>
          </w:p>
        </w:tc>
        <w:tc>
          <w:tcPr>
            <w:tcW w:w="2551" w:type="dxa"/>
            <w:gridSpan w:val="2"/>
            <w:tcBorders>
              <w:top w:val="single" w:sz="4" w:space="0" w:color="auto"/>
              <w:left w:val="nil"/>
              <w:bottom w:val="single" w:sz="4" w:space="0" w:color="auto"/>
              <w:right w:val="single" w:sz="4" w:space="0" w:color="000000"/>
            </w:tcBorders>
            <w:vAlign w:val="center"/>
          </w:tcPr>
          <w:p w:rsidR="00617F91" w:rsidRPr="00A84315" w:rsidRDefault="00617F91" w:rsidP="00B27F41">
            <w:pPr>
              <w:jc w:val="center"/>
            </w:pPr>
            <w:r w:rsidRPr="00A84315">
              <w:t>в том числе 18 %</w:t>
            </w:r>
          </w:p>
        </w:tc>
      </w:tr>
      <w:tr w:rsidR="00617F91" w:rsidRPr="00A84315">
        <w:trPr>
          <w:trHeight w:val="930"/>
        </w:trPr>
        <w:tc>
          <w:tcPr>
            <w:tcW w:w="540"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2268"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701"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843"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276"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397"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стоимость покупок без НДС</w:t>
            </w:r>
          </w:p>
        </w:tc>
        <w:tc>
          <w:tcPr>
            <w:tcW w:w="1154"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сумма НДС</w:t>
            </w:r>
          </w:p>
        </w:tc>
      </w:tr>
      <w:tr w:rsidR="00617F91" w:rsidRPr="00A84315">
        <w:trPr>
          <w:trHeight w:val="390"/>
        </w:trPr>
        <w:tc>
          <w:tcPr>
            <w:tcW w:w="54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1</w:t>
            </w:r>
          </w:p>
        </w:tc>
        <w:tc>
          <w:tcPr>
            <w:tcW w:w="226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№123 от 12.07.2016г.</w:t>
            </w:r>
          </w:p>
        </w:tc>
        <w:tc>
          <w:tcPr>
            <w:tcW w:w="1701"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12.07.2016 г.</w:t>
            </w:r>
          </w:p>
        </w:tc>
        <w:tc>
          <w:tcPr>
            <w:tcW w:w="1843" w:type="dxa"/>
            <w:tcBorders>
              <w:top w:val="nil"/>
              <w:left w:val="nil"/>
              <w:bottom w:val="single" w:sz="4" w:space="0" w:color="auto"/>
              <w:right w:val="single" w:sz="4" w:space="0" w:color="auto"/>
            </w:tcBorders>
            <w:vAlign w:val="center"/>
          </w:tcPr>
          <w:p w:rsidR="00617F91" w:rsidRPr="00A84315" w:rsidRDefault="00617F91" w:rsidP="00B27F41">
            <w:r w:rsidRPr="00A84315">
              <w:t>ПАО " Котекс"</w:t>
            </w:r>
          </w:p>
        </w:tc>
        <w:tc>
          <w:tcPr>
            <w:tcW w:w="1276"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397"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50975-00</w:t>
            </w:r>
          </w:p>
        </w:tc>
        <w:tc>
          <w:tcPr>
            <w:tcW w:w="1154"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r w:rsidR="00617F91" w:rsidRPr="00A84315">
        <w:trPr>
          <w:trHeight w:val="300"/>
        </w:trPr>
        <w:tc>
          <w:tcPr>
            <w:tcW w:w="54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2</w:t>
            </w:r>
          </w:p>
        </w:tc>
        <w:tc>
          <w:tcPr>
            <w:tcW w:w="226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№100от 15.08.2016г.</w:t>
            </w:r>
          </w:p>
        </w:tc>
        <w:tc>
          <w:tcPr>
            <w:tcW w:w="1701"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15.08.2016г.</w:t>
            </w:r>
          </w:p>
        </w:tc>
        <w:tc>
          <w:tcPr>
            <w:tcW w:w="1843" w:type="dxa"/>
            <w:tcBorders>
              <w:top w:val="nil"/>
              <w:left w:val="nil"/>
              <w:bottom w:val="single" w:sz="4" w:space="0" w:color="auto"/>
              <w:right w:val="single" w:sz="4" w:space="0" w:color="auto"/>
            </w:tcBorders>
            <w:vAlign w:val="center"/>
          </w:tcPr>
          <w:p w:rsidR="00617F91" w:rsidRPr="00A84315" w:rsidRDefault="00617F91" w:rsidP="00B27F41">
            <w:r w:rsidRPr="00A84315">
              <w:t>ООО "Ликос"</w:t>
            </w:r>
          </w:p>
        </w:tc>
        <w:tc>
          <w:tcPr>
            <w:tcW w:w="1276"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397"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60100-00</w:t>
            </w:r>
          </w:p>
        </w:tc>
        <w:tc>
          <w:tcPr>
            <w:tcW w:w="1154"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r w:rsidR="00617F91" w:rsidRPr="00A84315">
        <w:trPr>
          <w:trHeight w:val="300"/>
        </w:trPr>
        <w:tc>
          <w:tcPr>
            <w:tcW w:w="54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3</w:t>
            </w:r>
          </w:p>
        </w:tc>
        <w:tc>
          <w:tcPr>
            <w:tcW w:w="226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№115 от 22.09.2016г.</w:t>
            </w:r>
          </w:p>
        </w:tc>
        <w:tc>
          <w:tcPr>
            <w:tcW w:w="1701"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22.09.2016 г.</w:t>
            </w:r>
          </w:p>
        </w:tc>
        <w:tc>
          <w:tcPr>
            <w:tcW w:w="1843" w:type="dxa"/>
            <w:tcBorders>
              <w:top w:val="nil"/>
              <w:left w:val="nil"/>
              <w:bottom w:val="single" w:sz="4" w:space="0" w:color="auto"/>
              <w:right w:val="single" w:sz="4" w:space="0" w:color="auto"/>
            </w:tcBorders>
            <w:vAlign w:val="center"/>
          </w:tcPr>
          <w:p w:rsidR="00617F91" w:rsidRPr="00A84315" w:rsidRDefault="00617F91" w:rsidP="00B27F41">
            <w:r w:rsidRPr="00A84315">
              <w:t>ООО " Ликос "</w:t>
            </w:r>
          </w:p>
        </w:tc>
        <w:tc>
          <w:tcPr>
            <w:tcW w:w="1276"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397"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4075-00</w:t>
            </w:r>
          </w:p>
        </w:tc>
        <w:tc>
          <w:tcPr>
            <w:tcW w:w="1154"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r w:rsidR="00617F91" w:rsidRPr="00A84315">
        <w:trPr>
          <w:trHeight w:val="300"/>
        </w:trPr>
        <w:tc>
          <w:tcPr>
            <w:tcW w:w="54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 </w:t>
            </w:r>
          </w:p>
        </w:tc>
        <w:tc>
          <w:tcPr>
            <w:tcW w:w="226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 </w:t>
            </w:r>
          </w:p>
        </w:tc>
        <w:tc>
          <w:tcPr>
            <w:tcW w:w="1701"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Всего:</w:t>
            </w:r>
          </w:p>
        </w:tc>
        <w:tc>
          <w:tcPr>
            <w:tcW w:w="1843"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 </w:t>
            </w:r>
          </w:p>
        </w:tc>
        <w:tc>
          <w:tcPr>
            <w:tcW w:w="1276"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397"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115150-00</w:t>
            </w:r>
          </w:p>
        </w:tc>
        <w:tc>
          <w:tcPr>
            <w:tcW w:w="1154"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bl>
    <w:p w:rsidR="00617F91" w:rsidRPr="00A84315" w:rsidRDefault="00617F91" w:rsidP="00B27F41">
      <w:pPr>
        <w:rPr>
          <w:b/>
          <w:bCs/>
        </w:rPr>
      </w:pPr>
      <w:r w:rsidRPr="00A84315">
        <w:rPr>
          <w:b/>
          <w:bCs/>
        </w:rPr>
        <w:t>Данные книги продаж:</w:t>
      </w:r>
    </w:p>
    <w:tbl>
      <w:tblPr>
        <w:tblW w:w="10008" w:type="dxa"/>
        <w:tblLook w:val="00A0"/>
      </w:tblPr>
      <w:tblGrid>
        <w:gridCol w:w="620"/>
        <w:gridCol w:w="2188"/>
        <w:gridCol w:w="1932"/>
        <w:gridCol w:w="1980"/>
        <w:gridCol w:w="1848"/>
        <w:gridCol w:w="1440"/>
      </w:tblGrid>
      <w:tr w:rsidR="00617F91" w:rsidRPr="00A84315">
        <w:trPr>
          <w:trHeight w:val="300"/>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 п/п</w:t>
            </w:r>
          </w:p>
        </w:tc>
        <w:tc>
          <w:tcPr>
            <w:tcW w:w="2188"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Дата и № сч.-ф. продавца</w:t>
            </w:r>
          </w:p>
        </w:tc>
        <w:tc>
          <w:tcPr>
            <w:tcW w:w="1932"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Наименование покупателя</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pPr>
              <w:jc w:val="center"/>
            </w:pPr>
            <w:r w:rsidRPr="00A84315">
              <w:t>Всего продаж, включая НДС</w:t>
            </w:r>
          </w:p>
        </w:tc>
        <w:tc>
          <w:tcPr>
            <w:tcW w:w="3288" w:type="dxa"/>
            <w:gridSpan w:val="2"/>
            <w:tcBorders>
              <w:top w:val="single" w:sz="4" w:space="0" w:color="auto"/>
              <w:left w:val="nil"/>
              <w:bottom w:val="single" w:sz="4" w:space="0" w:color="auto"/>
              <w:right w:val="single" w:sz="4" w:space="0" w:color="000000"/>
            </w:tcBorders>
            <w:vAlign w:val="center"/>
          </w:tcPr>
          <w:p w:rsidR="00617F91" w:rsidRPr="00A84315" w:rsidRDefault="00617F91" w:rsidP="00B27F41">
            <w:pPr>
              <w:jc w:val="center"/>
            </w:pPr>
            <w:r w:rsidRPr="00A84315">
              <w:t>в том числе 18 %</w:t>
            </w:r>
          </w:p>
        </w:tc>
      </w:tr>
      <w:tr w:rsidR="00617F91" w:rsidRPr="00A84315">
        <w:trPr>
          <w:trHeight w:val="930"/>
        </w:trPr>
        <w:tc>
          <w:tcPr>
            <w:tcW w:w="620"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2188"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932"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980" w:type="dxa"/>
            <w:vMerge/>
            <w:tcBorders>
              <w:top w:val="single" w:sz="4" w:space="0" w:color="auto"/>
              <w:left w:val="single" w:sz="4" w:space="0" w:color="auto"/>
              <w:bottom w:val="single" w:sz="4" w:space="0" w:color="000000"/>
              <w:right w:val="single" w:sz="4" w:space="0" w:color="auto"/>
            </w:tcBorders>
            <w:vAlign w:val="center"/>
          </w:tcPr>
          <w:p w:rsidR="00617F91" w:rsidRPr="00A84315" w:rsidRDefault="00617F91" w:rsidP="00B27F41"/>
        </w:tc>
        <w:tc>
          <w:tcPr>
            <w:tcW w:w="184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ст-ть продаж без НДС</w:t>
            </w:r>
          </w:p>
        </w:tc>
        <w:tc>
          <w:tcPr>
            <w:tcW w:w="144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сумма НДС</w:t>
            </w:r>
          </w:p>
        </w:tc>
      </w:tr>
      <w:tr w:rsidR="00617F91" w:rsidRPr="00A84315">
        <w:trPr>
          <w:trHeight w:val="354"/>
        </w:trPr>
        <w:tc>
          <w:tcPr>
            <w:tcW w:w="62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1</w:t>
            </w:r>
          </w:p>
        </w:tc>
        <w:tc>
          <w:tcPr>
            <w:tcW w:w="218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17.07.2014г. №110</w:t>
            </w:r>
          </w:p>
        </w:tc>
        <w:tc>
          <w:tcPr>
            <w:tcW w:w="1932" w:type="dxa"/>
            <w:tcBorders>
              <w:top w:val="nil"/>
              <w:left w:val="nil"/>
              <w:bottom w:val="single" w:sz="4" w:space="0" w:color="auto"/>
              <w:right w:val="single" w:sz="4" w:space="0" w:color="auto"/>
            </w:tcBorders>
            <w:vAlign w:val="center"/>
          </w:tcPr>
          <w:p w:rsidR="00617F91" w:rsidRPr="00A84315" w:rsidRDefault="00617F91" w:rsidP="00B27F41">
            <w:r w:rsidRPr="00A84315">
              <w:t>" Мир мебели "</w:t>
            </w:r>
          </w:p>
        </w:tc>
        <w:tc>
          <w:tcPr>
            <w:tcW w:w="198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38940-00</w:t>
            </w:r>
          </w:p>
        </w:tc>
        <w:tc>
          <w:tcPr>
            <w:tcW w:w="184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44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r w:rsidR="00617F91" w:rsidRPr="00A84315">
        <w:trPr>
          <w:trHeight w:val="300"/>
        </w:trPr>
        <w:tc>
          <w:tcPr>
            <w:tcW w:w="62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2</w:t>
            </w:r>
          </w:p>
        </w:tc>
        <w:tc>
          <w:tcPr>
            <w:tcW w:w="218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24.08.2014г. №111</w:t>
            </w:r>
          </w:p>
        </w:tc>
        <w:tc>
          <w:tcPr>
            <w:tcW w:w="1932" w:type="dxa"/>
            <w:tcBorders>
              <w:top w:val="nil"/>
              <w:left w:val="nil"/>
              <w:bottom w:val="single" w:sz="4" w:space="0" w:color="auto"/>
              <w:right w:val="single" w:sz="4" w:space="0" w:color="auto"/>
            </w:tcBorders>
            <w:vAlign w:val="center"/>
          </w:tcPr>
          <w:p w:rsidR="00617F91" w:rsidRPr="00A84315" w:rsidRDefault="00617F91" w:rsidP="00B27F41">
            <w:r w:rsidRPr="00A84315">
              <w:t>" Интерьер"</w:t>
            </w:r>
          </w:p>
        </w:tc>
        <w:tc>
          <w:tcPr>
            <w:tcW w:w="198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78470-00</w:t>
            </w:r>
          </w:p>
        </w:tc>
        <w:tc>
          <w:tcPr>
            <w:tcW w:w="184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44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r w:rsidR="00617F91" w:rsidRPr="00A84315">
        <w:trPr>
          <w:trHeight w:val="300"/>
        </w:trPr>
        <w:tc>
          <w:tcPr>
            <w:tcW w:w="62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3</w:t>
            </w:r>
          </w:p>
        </w:tc>
        <w:tc>
          <w:tcPr>
            <w:tcW w:w="218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26.09.2014г. №112</w:t>
            </w:r>
          </w:p>
        </w:tc>
        <w:tc>
          <w:tcPr>
            <w:tcW w:w="1932" w:type="dxa"/>
            <w:tcBorders>
              <w:top w:val="nil"/>
              <w:left w:val="nil"/>
              <w:bottom w:val="single" w:sz="4" w:space="0" w:color="auto"/>
              <w:right w:val="single" w:sz="4" w:space="0" w:color="auto"/>
            </w:tcBorders>
            <w:vAlign w:val="center"/>
          </w:tcPr>
          <w:p w:rsidR="00617F91" w:rsidRPr="00A84315" w:rsidRDefault="00617F91" w:rsidP="00B27F41">
            <w:r w:rsidRPr="00A84315">
              <w:t>" Офелия"</w:t>
            </w:r>
          </w:p>
        </w:tc>
        <w:tc>
          <w:tcPr>
            <w:tcW w:w="198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108976-00</w:t>
            </w:r>
          </w:p>
        </w:tc>
        <w:tc>
          <w:tcPr>
            <w:tcW w:w="184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44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r w:rsidR="00617F91" w:rsidRPr="00A84315">
        <w:trPr>
          <w:trHeight w:val="300"/>
        </w:trPr>
        <w:tc>
          <w:tcPr>
            <w:tcW w:w="620" w:type="dxa"/>
            <w:tcBorders>
              <w:top w:val="nil"/>
              <w:left w:val="single" w:sz="4" w:space="0" w:color="auto"/>
              <w:bottom w:val="single" w:sz="4" w:space="0" w:color="auto"/>
              <w:right w:val="single" w:sz="4" w:space="0" w:color="auto"/>
            </w:tcBorders>
            <w:vAlign w:val="center"/>
          </w:tcPr>
          <w:p w:rsidR="00617F91" w:rsidRPr="00A84315" w:rsidRDefault="00617F91" w:rsidP="00B27F41">
            <w:pPr>
              <w:jc w:val="center"/>
            </w:pPr>
            <w:r w:rsidRPr="00A84315">
              <w:t> </w:t>
            </w:r>
          </w:p>
        </w:tc>
        <w:tc>
          <w:tcPr>
            <w:tcW w:w="218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 </w:t>
            </w:r>
          </w:p>
        </w:tc>
        <w:tc>
          <w:tcPr>
            <w:tcW w:w="1932"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Всего:</w:t>
            </w:r>
          </w:p>
        </w:tc>
        <w:tc>
          <w:tcPr>
            <w:tcW w:w="198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226386-00</w:t>
            </w:r>
          </w:p>
        </w:tc>
        <w:tc>
          <w:tcPr>
            <w:tcW w:w="1848"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c>
          <w:tcPr>
            <w:tcW w:w="1440" w:type="dxa"/>
            <w:tcBorders>
              <w:top w:val="nil"/>
              <w:left w:val="nil"/>
              <w:bottom w:val="single" w:sz="4" w:space="0" w:color="auto"/>
              <w:right w:val="single" w:sz="4" w:space="0" w:color="auto"/>
            </w:tcBorders>
            <w:vAlign w:val="center"/>
          </w:tcPr>
          <w:p w:rsidR="00617F91" w:rsidRPr="00A84315" w:rsidRDefault="00617F91" w:rsidP="00B27F41">
            <w:pPr>
              <w:jc w:val="center"/>
            </w:pPr>
            <w:r w:rsidRPr="00A84315">
              <w:t>?</w:t>
            </w:r>
          </w:p>
        </w:tc>
      </w:tr>
    </w:tbl>
    <w:p w:rsidR="00617F91" w:rsidRPr="00A84315" w:rsidRDefault="00617F91" w:rsidP="00B27F41">
      <w:pPr>
        <w:ind w:firstLine="709"/>
        <w:jc w:val="both"/>
        <w:rPr>
          <w:b/>
          <w:bCs/>
        </w:rPr>
      </w:pPr>
    </w:p>
    <w:p w:rsidR="00617F91" w:rsidRPr="00A84315" w:rsidRDefault="00617F91" w:rsidP="00B27F41">
      <w:pPr>
        <w:ind w:firstLine="540"/>
        <w:jc w:val="both"/>
        <w:rPr>
          <w:b/>
          <w:bCs/>
        </w:rPr>
      </w:pPr>
      <w:r w:rsidRPr="00A84315">
        <w:rPr>
          <w:b/>
          <w:bCs/>
        </w:rPr>
        <w:t>Реквизиты для перечисления НДС в бюджет:</w:t>
      </w:r>
    </w:p>
    <w:p w:rsidR="00617F91" w:rsidRPr="00A84315" w:rsidRDefault="00617F91" w:rsidP="00B27F41">
      <w:pPr>
        <w:ind w:firstLine="539"/>
        <w:jc w:val="both"/>
      </w:pPr>
      <w:r w:rsidRPr="00A84315">
        <w:t xml:space="preserve">ООО "Рассвет" ИНН 5606005327 КПП 560601001 Расчетный счет 40702810500000036905 </w:t>
      </w:r>
    </w:p>
    <w:p w:rsidR="00617F91" w:rsidRPr="00A84315" w:rsidRDefault="00617F91" w:rsidP="00B27F41">
      <w:pPr>
        <w:ind w:firstLine="539"/>
        <w:jc w:val="both"/>
      </w:pPr>
      <w:r w:rsidRPr="00A84315">
        <w:t>Банк: ОРЕНБУРГСКОЕ ОТДЕЛЕНИЕ N8623 ПАО СБЕРБАНК Г. ОРЕНБУРГ БИК 045354601  Корреспондентский счет: 30101810600000000601</w:t>
      </w:r>
    </w:p>
    <w:p w:rsidR="00617F91" w:rsidRPr="00A84315" w:rsidRDefault="00617F91" w:rsidP="00B27F41">
      <w:pPr>
        <w:ind w:firstLine="539"/>
        <w:jc w:val="both"/>
      </w:pPr>
      <w:r w:rsidRPr="00A84315">
        <w:rPr>
          <w:b/>
          <w:bCs/>
        </w:rPr>
        <w:t>Получатель</w:t>
      </w:r>
      <w:r w:rsidRPr="00A84315">
        <w:t>: УФК МФ РФ по Оренбургской области (Межрайонная ИФНС 8 по Оренбургской области) ИНН 5607018181 КПП 560701001</w:t>
      </w:r>
    </w:p>
    <w:p w:rsidR="00617F91" w:rsidRPr="00A84315" w:rsidRDefault="00617F91" w:rsidP="00B27F41">
      <w:pPr>
        <w:ind w:firstLine="539"/>
        <w:jc w:val="both"/>
      </w:pPr>
      <w:r w:rsidRPr="00A84315">
        <w:t xml:space="preserve">счет 40101.810.2.00000010010  БИК  045354001 </w:t>
      </w:r>
    </w:p>
    <w:p w:rsidR="00617F91" w:rsidRPr="00A84315" w:rsidRDefault="00617F91" w:rsidP="00B27F41">
      <w:pPr>
        <w:ind w:firstLine="539"/>
        <w:jc w:val="both"/>
      </w:pPr>
      <w:r w:rsidRPr="00A84315">
        <w:t>Банк: ОТДЕЛЕНИЕ ОРЕНБУРГ Г. ОРЕНБУРГ</w:t>
      </w:r>
    </w:p>
    <w:p w:rsidR="00617F91" w:rsidRPr="00A84315" w:rsidRDefault="00617F91" w:rsidP="00B27F41">
      <w:pPr>
        <w:ind w:firstLine="539"/>
        <w:jc w:val="both"/>
      </w:pPr>
      <w:r w:rsidRPr="00A84315">
        <w:t xml:space="preserve">КБК: </w:t>
      </w:r>
      <w:r w:rsidRPr="00A84315">
        <w:rPr>
          <w:rFonts w:ascii="Open Sans" w:hAnsi="Open Sans" w:cs="Open Sans"/>
          <w:sz w:val="23"/>
          <w:szCs w:val="23"/>
        </w:rPr>
        <w:t>18210301000011000110</w:t>
      </w:r>
      <w:r w:rsidRPr="00A84315">
        <w:rPr>
          <w:sz w:val="23"/>
          <w:szCs w:val="23"/>
        </w:rPr>
        <w:t xml:space="preserve">    </w:t>
      </w:r>
      <w:r w:rsidRPr="00A84315">
        <w:t>ОКТМО: 53715000.</w:t>
      </w:r>
    </w:p>
    <w:p w:rsidR="00617F91" w:rsidRPr="00A84315" w:rsidRDefault="00617F91" w:rsidP="00B27F41">
      <w:pPr>
        <w:ind w:firstLine="709"/>
        <w:jc w:val="both"/>
      </w:pPr>
    </w:p>
    <w:p w:rsidR="00617F91" w:rsidRPr="00A84315" w:rsidRDefault="00617F91" w:rsidP="00B27F41">
      <w:pPr>
        <w:ind w:firstLine="708"/>
        <w:jc w:val="both"/>
      </w:pPr>
      <w:r w:rsidRPr="00A84315">
        <w:t>К отчету приложить необходимые документы в распечатанном виде:</w:t>
      </w:r>
    </w:p>
    <w:p w:rsidR="00617F91" w:rsidRPr="00A84315" w:rsidRDefault="00617F91" w:rsidP="00B27F41">
      <w:pPr>
        <w:ind w:firstLine="709"/>
        <w:jc w:val="both"/>
      </w:pPr>
      <w:r w:rsidRPr="00A84315">
        <w:t>а) налоговая декларация по НДС</w:t>
      </w:r>
    </w:p>
    <w:p w:rsidR="00617F91" w:rsidRPr="00A84315" w:rsidRDefault="00617F91" w:rsidP="00B27F41">
      <w:pPr>
        <w:ind w:firstLine="709"/>
        <w:jc w:val="both"/>
      </w:pPr>
      <w:r w:rsidRPr="00A84315">
        <w:t>б) платежное поручение на перечисление НДС в бюджет</w:t>
      </w:r>
    </w:p>
    <w:p w:rsidR="00617F91" w:rsidRPr="00A84315" w:rsidRDefault="00617F91" w:rsidP="00B27F41">
      <w:pPr>
        <w:ind w:firstLine="709"/>
        <w:jc w:val="both"/>
      </w:pPr>
      <w:r w:rsidRPr="00A84315">
        <w:t>б) книгу покупок</w:t>
      </w:r>
    </w:p>
    <w:p w:rsidR="00617F91" w:rsidRPr="00A84315" w:rsidRDefault="00617F91" w:rsidP="00B27F41">
      <w:pPr>
        <w:ind w:firstLine="709"/>
        <w:jc w:val="both"/>
      </w:pPr>
      <w:r w:rsidRPr="00A84315">
        <w:t>в) книгу продаж</w:t>
      </w:r>
    </w:p>
    <w:p w:rsidR="00617F91" w:rsidRPr="00A84315" w:rsidRDefault="00617F91" w:rsidP="00B27F41">
      <w:pPr>
        <w:autoSpaceDE w:val="0"/>
        <w:autoSpaceDN w:val="0"/>
        <w:adjustRightInd w:val="0"/>
        <w:ind w:firstLine="540"/>
        <w:jc w:val="both"/>
        <w:rPr>
          <w:b/>
          <w:bCs/>
        </w:rPr>
      </w:pPr>
    </w:p>
    <w:p w:rsidR="00617F91" w:rsidRPr="00A84315" w:rsidRDefault="00617F91" w:rsidP="00B27F41">
      <w:pPr>
        <w:autoSpaceDE w:val="0"/>
        <w:autoSpaceDN w:val="0"/>
        <w:adjustRightInd w:val="0"/>
        <w:ind w:firstLine="540"/>
        <w:jc w:val="both"/>
        <w:rPr>
          <w:b/>
          <w:bCs/>
        </w:rPr>
      </w:pPr>
    </w:p>
    <w:p w:rsidR="00617F91" w:rsidRPr="00A84315" w:rsidRDefault="00617F91" w:rsidP="00B27F41">
      <w:pPr>
        <w:autoSpaceDE w:val="0"/>
        <w:autoSpaceDN w:val="0"/>
        <w:adjustRightInd w:val="0"/>
        <w:ind w:firstLine="540"/>
        <w:jc w:val="both"/>
        <w:rPr>
          <w:b/>
          <w:bCs/>
        </w:rPr>
      </w:pPr>
      <w:r w:rsidRPr="00A84315">
        <w:rPr>
          <w:b/>
          <w:bCs/>
        </w:rPr>
        <w:lastRenderedPageBreak/>
        <w:t>Содержание отчета:</w:t>
      </w:r>
    </w:p>
    <w:p w:rsidR="00617F91" w:rsidRPr="00A84315" w:rsidRDefault="00617F91" w:rsidP="00B27F41">
      <w:pPr>
        <w:autoSpaceDE w:val="0"/>
        <w:autoSpaceDN w:val="0"/>
        <w:adjustRightInd w:val="0"/>
        <w:ind w:firstLine="540"/>
        <w:jc w:val="both"/>
      </w:pPr>
      <w:r w:rsidRPr="00A84315">
        <w:t>- Наименование практической работы и ее номер;</w:t>
      </w:r>
    </w:p>
    <w:p w:rsidR="00617F91" w:rsidRPr="00A84315" w:rsidRDefault="00617F91" w:rsidP="00B27F41">
      <w:pPr>
        <w:autoSpaceDE w:val="0"/>
        <w:autoSpaceDN w:val="0"/>
        <w:adjustRightInd w:val="0"/>
        <w:ind w:firstLine="540"/>
        <w:jc w:val="both"/>
      </w:pPr>
      <w:r w:rsidRPr="00A84315">
        <w:t>- Тема и цель работы;</w:t>
      </w:r>
    </w:p>
    <w:p w:rsidR="00617F91" w:rsidRPr="00A84315" w:rsidRDefault="00617F91" w:rsidP="00B27F41">
      <w:pPr>
        <w:autoSpaceDE w:val="0"/>
        <w:autoSpaceDN w:val="0"/>
        <w:adjustRightInd w:val="0"/>
        <w:ind w:firstLine="540"/>
        <w:jc w:val="both"/>
      </w:pPr>
      <w:r w:rsidRPr="00A84315">
        <w:t>- Отчет о выполнении по каждому этапу задания;</w:t>
      </w:r>
    </w:p>
    <w:p w:rsidR="00617F91" w:rsidRPr="00A84315" w:rsidRDefault="00617F91" w:rsidP="00B27F41">
      <w:pPr>
        <w:autoSpaceDE w:val="0"/>
        <w:autoSpaceDN w:val="0"/>
        <w:adjustRightInd w:val="0"/>
        <w:ind w:firstLine="540"/>
        <w:jc w:val="both"/>
      </w:pPr>
      <w:r w:rsidRPr="00A84315">
        <w:t>- Дата и подпись студентов и преподавателя.</w:t>
      </w:r>
      <w:r w:rsidRPr="00A84315">
        <w:tab/>
      </w:r>
    </w:p>
    <w:p w:rsidR="00617F91" w:rsidRPr="00A84315" w:rsidRDefault="00617F91" w:rsidP="00B27F41">
      <w:pPr>
        <w:ind w:firstLine="709"/>
        <w:jc w:val="both"/>
      </w:pPr>
    </w:p>
    <w:p w:rsidR="00617F91" w:rsidRPr="00A84315" w:rsidRDefault="00617F91" w:rsidP="00B27F41">
      <w:pPr>
        <w:autoSpaceDE w:val="0"/>
        <w:autoSpaceDN w:val="0"/>
        <w:adjustRightInd w:val="0"/>
        <w:ind w:firstLine="540"/>
        <w:jc w:val="both"/>
        <w:rPr>
          <w:b/>
          <w:bCs/>
        </w:rPr>
      </w:pPr>
    </w:p>
    <w:p w:rsidR="00617F91" w:rsidRPr="00A84315" w:rsidRDefault="00617F91" w:rsidP="00B27F41">
      <w:pPr>
        <w:autoSpaceDE w:val="0"/>
        <w:autoSpaceDN w:val="0"/>
        <w:adjustRightInd w:val="0"/>
        <w:ind w:firstLine="540"/>
        <w:jc w:val="both"/>
        <w:rPr>
          <w:b/>
          <w:bCs/>
        </w:rPr>
      </w:pPr>
    </w:p>
    <w:p w:rsidR="00617F91" w:rsidRPr="00A84315" w:rsidRDefault="00617F91" w:rsidP="00B27F41">
      <w:pPr>
        <w:jc w:val="center"/>
        <w:rPr>
          <w:b/>
        </w:rPr>
      </w:pPr>
      <w:r w:rsidRPr="00A84315">
        <w:rPr>
          <w:b/>
        </w:rPr>
        <w:t>Практическая работа №2</w:t>
      </w:r>
    </w:p>
    <w:p w:rsidR="00617F91" w:rsidRPr="00A84315" w:rsidRDefault="00617F91" w:rsidP="00B27F41">
      <w:pPr>
        <w:ind w:firstLine="709"/>
        <w:jc w:val="both"/>
      </w:pPr>
      <w:r w:rsidRPr="00A84315">
        <w:rPr>
          <w:b/>
        </w:rPr>
        <w:t>Тема:</w:t>
      </w:r>
      <w:r w:rsidRPr="00A84315">
        <w:t xml:space="preserve"> Заполнение декларации по НДС в программе «Налогоплательщик»</w:t>
      </w:r>
    </w:p>
    <w:p w:rsidR="00617F91" w:rsidRPr="00A84315" w:rsidRDefault="00617F91" w:rsidP="00B27F41">
      <w:pPr>
        <w:ind w:firstLine="709"/>
        <w:jc w:val="both"/>
        <w:rPr>
          <w:b/>
        </w:rPr>
      </w:pPr>
    </w:p>
    <w:p w:rsidR="00617F91" w:rsidRPr="00A84315" w:rsidRDefault="00617F91" w:rsidP="00B27F41">
      <w:pPr>
        <w:ind w:firstLine="709"/>
        <w:jc w:val="both"/>
      </w:pPr>
      <w:r w:rsidRPr="00A84315">
        <w:rPr>
          <w:b/>
        </w:rPr>
        <w:t xml:space="preserve">Цель: </w:t>
      </w:r>
      <w:r w:rsidRPr="00A84315">
        <w:t>Привитие практических навыков оформления декларации по НДС.</w:t>
      </w:r>
    </w:p>
    <w:p w:rsidR="00617F91" w:rsidRPr="00A84315" w:rsidRDefault="00617F91" w:rsidP="00B27F41">
      <w:pPr>
        <w:ind w:firstLine="709"/>
        <w:jc w:val="both"/>
        <w:rPr>
          <w:b/>
        </w:rPr>
      </w:pPr>
    </w:p>
    <w:p w:rsidR="00617F91" w:rsidRPr="00A84315" w:rsidRDefault="00617F91" w:rsidP="00B27F41">
      <w:pPr>
        <w:ind w:firstLine="709"/>
        <w:jc w:val="both"/>
        <w:rPr>
          <w:b/>
        </w:rPr>
      </w:pPr>
      <w:r w:rsidRPr="00A84315">
        <w:rPr>
          <w:b/>
        </w:rPr>
        <w:t xml:space="preserve">Литература </w:t>
      </w:r>
    </w:p>
    <w:p w:rsidR="00617F91" w:rsidRPr="00A84315" w:rsidRDefault="00617F91" w:rsidP="00B27F41">
      <w:pPr>
        <w:ind w:firstLine="709"/>
        <w:jc w:val="both"/>
      </w:pPr>
      <w:r w:rsidRPr="00A84315">
        <w:t>1 Налоговый кодекс Российской Федерации глава 21 НДС (в редакции 2016 г.)  [Электронный ресурс] – режим доступа:</w:t>
      </w:r>
      <w:r w:rsidRPr="00A84315">
        <w:rPr>
          <w:lang w:val="en-US"/>
        </w:rPr>
        <w:t>garant</w:t>
      </w:r>
      <w:r w:rsidRPr="00A84315">
        <w:t>.</w:t>
      </w:r>
      <w:r w:rsidRPr="00A84315">
        <w:rPr>
          <w:lang w:val="en-US"/>
        </w:rPr>
        <w:t>ru</w:t>
      </w:r>
      <w:r w:rsidRPr="00A84315">
        <w:t>.</w:t>
      </w:r>
    </w:p>
    <w:p w:rsidR="00617F91" w:rsidRPr="00A84315" w:rsidRDefault="00617F91" w:rsidP="00B27F41">
      <w:pPr>
        <w:ind w:firstLine="709"/>
        <w:jc w:val="both"/>
      </w:pPr>
      <w:r w:rsidRPr="00A84315">
        <w:t>2. Налоги и налогообложение: учеб.пособие для студ.сред.проф.учеб. заведений/ О.В.Скворцов. – 8-е изд., испр. – М.: Издательский центр «Академия», 2010.</w:t>
      </w:r>
    </w:p>
    <w:p w:rsidR="00617F91" w:rsidRPr="00A84315" w:rsidRDefault="00617F91" w:rsidP="00B27F41">
      <w:pPr>
        <w:ind w:firstLine="708"/>
        <w:jc w:val="both"/>
        <w:rPr>
          <w:b/>
        </w:rPr>
      </w:pPr>
    </w:p>
    <w:p w:rsidR="00617F91" w:rsidRPr="00A84315" w:rsidRDefault="00617F91" w:rsidP="00B27F41">
      <w:pPr>
        <w:ind w:firstLine="708"/>
        <w:jc w:val="both"/>
        <w:rPr>
          <w:b/>
        </w:rPr>
      </w:pPr>
      <w:r w:rsidRPr="00A84315">
        <w:rPr>
          <w:b/>
        </w:rPr>
        <w:t xml:space="preserve">Подготовка к занятию:   </w:t>
      </w:r>
    </w:p>
    <w:p w:rsidR="00617F91" w:rsidRPr="00A84315" w:rsidRDefault="00617F91" w:rsidP="00B27F41">
      <w:pPr>
        <w:ind w:firstLine="708"/>
        <w:jc w:val="both"/>
      </w:pPr>
      <w:r w:rsidRPr="00A84315">
        <w:t>1. Изучить Порядок заполнения налоговой декларации по налогу на добавленную стоимость.</w:t>
      </w:r>
    </w:p>
    <w:p w:rsidR="00617F91" w:rsidRPr="00A84315" w:rsidRDefault="00617F91" w:rsidP="00B27F41">
      <w:pPr>
        <w:ind w:firstLine="708"/>
        <w:jc w:val="both"/>
      </w:pPr>
      <w:r w:rsidRPr="00A84315">
        <w:t>2. Проверить работу программы "Налогоплательщик ЮЛ".</w:t>
      </w:r>
    </w:p>
    <w:p w:rsidR="00617F91" w:rsidRPr="00A84315" w:rsidRDefault="00617F91" w:rsidP="00B27F41">
      <w:pPr>
        <w:ind w:firstLine="708"/>
        <w:jc w:val="both"/>
        <w:rPr>
          <w:b/>
        </w:rPr>
      </w:pPr>
    </w:p>
    <w:p w:rsidR="00617F91" w:rsidRPr="00A84315" w:rsidRDefault="00617F91" w:rsidP="00B27F41">
      <w:pPr>
        <w:ind w:firstLine="708"/>
        <w:jc w:val="both"/>
      </w:pPr>
      <w:r w:rsidRPr="00A84315">
        <w:rPr>
          <w:b/>
        </w:rPr>
        <w:t xml:space="preserve">Задание: </w:t>
      </w:r>
      <w:r w:rsidRPr="00A84315">
        <w:t>Заполнить налоговую декларацию по НДС на основании данных книги покупок и книги продаж (по данным практической работы 1).</w:t>
      </w:r>
    </w:p>
    <w:p w:rsidR="00617F91" w:rsidRPr="00A84315" w:rsidRDefault="00617F91" w:rsidP="00B27F41">
      <w:pPr>
        <w:ind w:firstLine="708"/>
        <w:jc w:val="both"/>
      </w:pPr>
      <w:r w:rsidRPr="00A84315">
        <w:t>Для заполнения декларации использовать данные ООО «Рассвет.</w:t>
      </w:r>
    </w:p>
    <w:p w:rsidR="00617F91" w:rsidRPr="00A84315" w:rsidRDefault="00617F91" w:rsidP="00B27F41">
      <w:pPr>
        <w:ind w:firstLine="708"/>
        <w:jc w:val="both"/>
      </w:pPr>
    </w:p>
    <w:p w:rsidR="00617F91" w:rsidRPr="00A84315" w:rsidRDefault="00617F91" w:rsidP="00B27F41">
      <w:pPr>
        <w:ind w:firstLine="708"/>
        <w:jc w:val="both"/>
      </w:pPr>
      <w:r w:rsidRPr="00A84315">
        <w:t>К отчету приложить необходимые документы в распечатанном виде:</w:t>
      </w:r>
    </w:p>
    <w:p w:rsidR="00617F91" w:rsidRPr="00A84315" w:rsidRDefault="00617F91" w:rsidP="00B27F41">
      <w:pPr>
        <w:ind w:firstLine="708"/>
        <w:jc w:val="both"/>
      </w:pPr>
      <w:r w:rsidRPr="00A84315">
        <w:t>а) налоговую декларацию по НДС</w:t>
      </w:r>
    </w:p>
    <w:p w:rsidR="00617F91" w:rsidRPr="00A84315" w:rsidRDefault="00617F91" w:rsidP="00B27F41">
      <w:pPr>
        <w:ind w:firstLine="708"/>
        <w:jc w:val="both"/>
      </w:pPr>
    </w:p>
    <w:p w:rsidR="00617F91" w:rsidRPr="00A84315" w:rsidRDefault="00617F91" w:rsidP="00B27F41">
      <w:pPr>
        <w:ind w:firstLine="708"/>
        <w:jc w:val="both"/>
      </w:pPr>
    </w:p>
    <w:p w:rsidR="00617F91" w:rsidRPr="00A84315" w:rsidRDefault="00617F91" w:rsidP="00B27F41">
      <w:pPr>
        <w:ind w:firstLine="708"/>
        <w:jc w:val="both"/>
      </w:pPr>
    </w:p>
    <w:p w:rsidR="00617F91" w:rsidRPr="00A84315" w:rsidRDefault="00617F91" w:rsidP="00B27F41">
      <w:pPr>
        <w:ind w:firstLine="708"/>
        <w:jc w:val="both"/>
      </w:pPr>
    </w:p>
    <w:p w:rsidR="00617F91" w:rsidRPr="00A84315" w:rsidRDefault="00617F91" w:rsidP="00B27F41">
      <w:pPr>
        <w:autoSpaceDE w:val="0"/>
        <w:autoSpaceDN w:val="0"/>
        <w:adjustRightInd w:val="0"/>
        <w:ind w:firstLine="540"/>
        <w:jc w:val="both"/>
        <w:rPr>
          <w:b/>
        </w:rPr>
      </w:pPr>
      <w:r w:rsidRPr="00A84315">
        <w:rPr>
          <w:b/>
        </w:rPr>
        <w:t>Содержание отчета:</w:t>
      </w:r>
    </w:p>
    <w:p w:rsidR="00617F91" w:rsidRPr="00A84315" w:rsidRDefault="00617F91" w:rsidP="00B27F41">
      <w:pPr>
        <w:autoSpaceDE w:val="0"/>
        <w:autoSpaceDN w:val="0"/>
        <w:adjustRightInd w:val="0"/>
        <w:ind w:firstLine="540"/>
        <w:jc w:val="both"/>
      </w:pPr>
      <w:r w:rsidRPr="00A84315">
        <w:t>- Наименование практической работы и ее номер;</w:t>
      </w:r>
    </w:p>
    <w:p w:rsidR="00617F91" w:rsidRPr="00A84315" w:rsidRDefault="00617F91" w:rsidP="00B27F41">
      <w:pPr>
        <w:autoSpaceDE w:val="0"/>
        <w:autoSpaceDN w:val="0"/>
        <w:adjustRightInd w:val="0"/>
        <w:ind w:firstLine="540"/>
        <w:jc w:val="both"/>
      </w:pPr>
      <w:r w:rsidRPr="00A84315">
        <w:t>- Тема и цель работы;</w:t>
      </w:r>
    </w:p>
    <w:p w:rsidR="00617F91" w:rsidRPr="00A84315" w:rsidRDefault="00617F91" w:rsidP="00B27F41">
      <w:pPr>
        <w:autoSpaceDE w:val="0"/>
        <w:autoSpaceDN w:val="0"/>
        <w:adjustRightInd w:val="0"/>
        <w:ind w:firstLine="540"/>
        <w:jc w:val="both"/>
      </w:pPr>
      <w:r w:rsidRPr="00A84315">
        <w:t>- Отчет о выполнении по каждому этапу задания;</w:t>
      </w:r>
    </w:p>
    <w:p w:rsidR="00617F91" w:rsidRPr="00A84315" w:rsidRDefault="00617F91" w:rsidP="00B27F41">
      <w:pPr>
        <w:autoSpaceDE w:val="0"/>
        <w:autoSpaceDN w:val="0"/>
        <w:adjustRightInd w:val="0"/>
        <w:ind w:firstLine="540"/>
        <w:jc w:val="both"/>
      </w:pPr>
      <w:r w:rsidRPr="00A84315">
        <w:t>- Дата и подпись студентов и преподавателя.</w:t>
      </w:r>
      <w:r w:rsidRPr="00A84315">
        <w:tab/>
      </w:r>
      <w:r w:rsidRPr="00A84315">
        <w:tab/>
      </w:r>
    </w:p>
    <w:p w:rsidR="00617F91" w:rsidRPr="00A84315" w:rsidRDefault="00617F91" w:rsidP="00B27F41">
      <w:pPr>
        <w:autoSpaceDE w:val="0"/>
        <w:autoSpaceDN w:val="0"/>
        <w:adjustRightInd w:val="0"/>
        <w:ind w:firstLine="540"/>
        <w:jc w:val="both"/>
      </w:pPr>
      <w:r w:rsidRPr="00A84315">
        <w:br w:type="page"/>
      </w:r>
    </w:p>
    <w:p w:rsidR="00617F91" w:rsidRPr="00A84315" w:rsidRDefault="00617F91" w:rsidP="00B27F41">
      <w:pPr>
        <w:pStyle w:val="1"/>
        <w:spacing w:before="120" w:after="120"/>
      </w:pPr>
      <w:r w:rsidRPr="00A84315">
        <w:rPr>
          <w:sz w:val="60"/>
          <w:szCs w:val="60"/>
        </w:rPr>
        <w:br w:type="page"/>
      </w:r>
      <w:bookmarkStart w:id="8" w:name="_Toc345452275"/>
      <w:r w:rsidRPr="00A84315">
        <w:lastRenderedPageBreak/>
        <w:t>Практическое занятие 1</w:t>
      </w:r>
      <w:bookmarkStart w:id="9" w:name="_Toc339890037"/>
      <w:bookmarkEnd w:id="8"/>
      <w:r w:rsidRPr="00A84315">
        <w:t xml:space="preserve"> </w:t>
      </w:r>
      <w:bookmarkEnd w:id="9"/>
    </w:p>
    <w:p w:rsidR="00617F91" w:rsidRPr="00A84315" w:rsidRDefault="00617F91" w:rsidP="00B27F41">
      <w:pPr>
        <w:ind w:firstLine="708"/>
      </w:pPr>
      <w:r w:rsidRPr="00A84315">
        <w:rPr>
          <w:b/>
          <w:bCs/>
        </w:rPr>
        <w:t xml:space="preserve">Наименование занятия: </w:t>
      </w:r>
      <w:r w:rsidRPr="00A84315">
        <w:t xml:space="preserve">Порядок исчисления и уплаты НДС. </w:t>
      </w:r>
    </w:p>
    <w:p w:rsidR="00617F91" w:rsidRPr="00A84315" w:rsidRDefault="00617F91" w:rsidP="00B27F41">
      <w:pPr>
        <w:ind w:firstLine="708"/>
      </w:pPr>
      <w:r w:rsidRPr="00A84315">
        <w:rPr>
          <w:b/>
          <w:bCs/>
        </w:rPr>
        <w:t xml:space="preserve">Цель занятия: </w:t>
      </w:r>
      <w:r w:rsidRPr="00A84315">
        <w:t>Привитие практических навыков исчисления и уплаты НДС.</w:t>
      </w:r>
    </w:p>
    <w:p w:rsidR="00617F91" w:rsidRPr="00A84315" w:rsidRDefault="00617F91" w:rsidP="00B27F41">
      <w:pPr>
        <w:ind w:firstLine="709"/>
        <w:rPr>
          <w:b/>
          <w:bCs/>
        </w:rPr>
      </w:pPr>
    </w:p>
    <w:p w:rsidR="00617F91" w:rsidRPr="00A84315" w:rsidRDefault="00617F91" w:rsidP="00B27F41">
      <w:pPr>
        <w:ind w:firstLine="709"/>
        <w:rPr>
          <w:b/>
          <w:bCs/>
        </w:rPr>
      </w:pPr>
      <w:r w:rsidRPr="00A84315">
        <w:rPr>
          <w:b/>
          <w:bCs/>
        </w:rPr>
        <w:t xml:space="preserve">Литература </w:t>
      </w:r>
    </w:p>
    <w:p w:rsidR="00617F91" w:rsidRPr="00A84315" w:rsidRDefault="00617F91" w:rsidP="00B27F41">
      <w:pPr>
        <w:ind w:firstLine="709"/>
        <w:rPr>
          <w:b/>
          <w:bCs/>
        </w:rPr>
      </w:pPr>
      <w:r w:rsidRPr="00A84315">
        <w:rPr>
          <w:b/>
          <w:bCs/>
        </w:rPr>
        <w:t>Основная:</w:t>
      </w:r>
    </w:p>
    <w:p w:rsidR="00617F91" w:rsidRPr="00A84315" w:rsidRDefault="00617F91" w:rsidP="00B27F41">
      <w:pPr>
        <w:ind w:firstLine="709"/>
      </w:pPr>
      <w:r w:rsidRPr="00A84315">
        <w:t xml:space="preserve">1 Налоговый кодекс Российской Федерации (в редакции 2012 г.)  [Электронный ресурс]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9"/>
      </w:pPr>
      <w:r w:rsidRPr="00A84315">
        <w:t xml:space="preserve">2  План счетов бухгалтерского учета [Электронный ресурс]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r w:rsidRPr="00A84315">
        <w:tab/>
        <w:t>3 Шукова, М.Г. Проведение расчетов с бюджетом и внебюджетными фондами. Часть 1. Налоги и сборы  [Текст]: Курс лекций – Самара: КС ПГУТИ, 2012.</w:t>
      </w:r>
    </w:p>
    <w:p w:rsidR="00617F91" w:rsidRPr="00A84315" w:rsidRDefault="00617F91" w:rsidP="00B27F41">
      <w:pPr>
        <w:ind w:firstLine="708"/>
        <w:rPr>
          <w:b/>
          <w:bCs/>
        </w:rPr>
      </w:pPr>
      <w:r w:rsidRPr="00A84315">
        <w:rPr>
          <w:b/>
          <w:bCs/>
        </w:rPr>
        <w:t>Дополнительная:</w:t>
      </w:r>
    </w:p>
    <w:p w:rsidR="00617F91" w:rsidRPr="00A84315" w:rsidRDefault="00617F91" w:rsidP="00B27F41">
      <w:pPr>
        <w:ind w:firstLine="709"/>
      </w:pPr>
      <w:r w:rsidRPr="00A84315">
        <w:t xml:space="preserve">4 Берг, О.Н. </w:t>
      </w:r>
      <w:hyperlink r:id="rId26" w:history="1">
        <w:r w:rsidRPr="00A84315">
          <w:t>Налоговые вычеты по НДС: актуальные вопросы и спорные ситуации [Электронный ресурс].</w:t>
        </w:r>
      </w:hyperlink>
      <w:r w:rsidRPr="00A84315">
        <w:t xml:space="preserve"> </w:t>
      </w:r>
      <w:r w:rsidRPr="00A84315">
        <w:rPr>
          <w:rFonts w:ascii="Arial" w:hAnsi="Arial" w:cs="Arial"/>
        </w:rPr>
        <w:t xml:space="preserve">– М.: </w:t>
      </w:r>
      <w:r w:rsidRPr="00A84315">
        <w:t xml:space="preserve">ГроссМедиа: РОСБУХ, 2010.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9"/>
      </w:pPr>
      <w:r w:rsidRPr="00A84315">
        <w:t xml:space="preserve">5 Брызгалин, А.В. Практическая налоговая энциклопедия. Том 10. Налог на добавленную стоимость. Исчисление и уплата (2003-2012 гг.) [Электронный ресурс]  / под ред. А.В. Брызгалина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8"/>
      </w:pPr>
      <w:r w:rsidRPr="00A84315">
        <w:t xml:space="preserve">6 Кондраков, Н.П. Самоучитель по бухгалтерскому учету / пятое издание, переработанное и дополненное [Электронный ресурс]: Учебник. - М: Проспект, 2011. – режим доступа: </w:t>
      </w:r>
      <w:r w:rsidRPr="00A84315">
        <w:rPr>
          <w:lang w:val="en-US"/>
        </w:rPr>
        <w:t>garant</w:t>
      </w:r>
      <w:r w:rsidRPr="00A84315">
        <w:t>.</w:t>
      </w:r>
      <w:r w:rsidRPr="00A84315">
        <w:rPr>
          <w:lang w:val="en-US"/>
        </w:rPr>
        <w:t>ru</w:t>
      </w: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t>Порядок выполнения занятия:</w:t>
      </w:r>
    </w:p>
    <w:p w:rsidR="00617F91" w:rsidRPr="00A84315" w:rsidRDefault="00617F91" w:rsidP="00B27F41">
      <w:pPr>
        <w:ind w:firstLine="708"/>
      </w:pPr>
      <w:r w:rsidRPr="00A84315">
        <w:rPr>
          <w:b/>
          <w:bCs/>
        </w:rPr>
        <w:t xml:space="preserve">1 </w:t>
      </w:r>
      <w:r w:rsidRPr="00A84315">
        <w:t>Получить допуск к занятию.</w:t>
      </w:r>
    </w:p>
    <w:p w:rsidR="00617F91" w:rsidRPr="00A84315" w:rsidRDefault="00617F91" w:rsidP="00B27F41">
      <w:pPr>
        <w:ind w:firstLine="708"/>
      </w:pPr>
      <w:r w:rsidRPr="00A84315">
        <w:rPr>
          <w:b/>
          <w:bCs/>
        </w:rPr>
        <w:t xml:space="preserve">2 </w:t>
      </w:r>
      <w:r w:rsidRPr="00A84315">
        <w:t xml:space="preserve">Выполнить представленные задания и оформить отчёт. </w:t>
      </w:r>
    </w:p>
    <w:p w:rsidR="00617F91" w:rsidRPr="00A84315" w:rsidRDefault="00617F91" w:rsidP="00B27F41">
      <w:pPr>
        <w:ind w:firstLine="708"/>
      </w:pPr>
      <w:r w:rsidRPr="00A84315">
        <w:rPr>
          <w:b/>
          <w:bCs/>
        </w:rPr>
        <w:t>3</w:t>
      </w:r>
      <w:r w:rsidRPr="00A84315">
        <w:t xml:space="preserve"> Ответить на контрольные вопросы.</w:t>
      </w:r>
    </w:p>
    <w:p w:rsidR="00617F91" w:rsidRPr="00A84315" w:rsidRDefault="00617F91" w:rsidP="00B27F41">
      <w:pPr>
        <w:ind w:firstLine="708"/>
      </w:pPr>
      <w:r w:rsidRPr="00A84315">
        <w:rPr>
          <w:b/>
          <w:bCs/>
        </w:rPr>
        <w:t>4</w:t>
      </w:r>
      <w:r w:rsidRPr="00A84315">
        <w:t xml:space="preserve"> Получить зачёт.</w:t>
      </w: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t xml:space="preserve">Подготовка к занятию:   </w:t>
      </w:r>
    </w:p>
    <w:p w:rsidR="00617F91" w:rsidRPr="00A84315" w:rsidRDefault="00617F91" w:rsidP="00B27F41">
      <w:pPr>
        <w:ind w:firstLine="709"/>
      </w:pPr>
      <w:r w:rsidRPr="00A84315">
        <w:t xml:space="preserve">1 Формирование цены на товары (работы, услуги), имущественные права с учетом НДС зависит от нескольких факторов: </w:t>
      </w:r>
    </w:p>
    <w:p w:rsidR="00617F91" w:rsidRPr="00A84315" w:rsidRDefault="00617F91" w:rsidP="00B27F41">
      <w:pPr>
        <w:ind w:firstLine="709"/>
      </w:pPr>
      <w:r w:rsidRPr="00A84315">
        <w:t xml:space="preserve">1) от вида ставки налогообложения; </w:t>
      </w:r>
    </w:p>
    <w:p w:rsidR="00617F91" w:rsidRPr="00A84315" w:rsidRDefault="00617F91" w:rsidP="00B27F41">
      <w:pPr>
        <w:ind w:firstLine="709"/>
      </w:pPr>
      <w:r w:rsidRPr="00A84315">
        <w:t xml:space="preserve">2) от наличия льгот; </w:t>
      </w:r>
    </w:p>
    <w:p w:rsidR="00617F91" w:rsidRPr="00A84315" w:rsidRDefault="00617F91" w:rsidP="00B27F41">
      <w:pPr>
        <w:ind w:firstLine="709"/>
      </w:pPr>
      <w:r w:rsidRPr="00A84315">
        <w:t>3) от порядка определения налоговой базы.</w:t>
      </w:r>
    </w:p>
    <w:p w:rsidR="00617F91" w:rsidRPr="00A84315" w:rsidRDefault="00617F91" w:rsidP="00B27F41">
      <w:pPr>
        <w:ind w:firstLine="709"/>
      </w:pPr>
      <w:r w:rsidRPr="00A84315">
        <w:t>В зависимости от предусмотренных ставок налогообложения сумма налога, предъявляемая налогоплательщиком покупателю товаров (работ, услуг), исчисляется по каждому виду товаров (работ, услуг) как соответствующая налоговой ставке процентная доля цен (тарифов), сформированных без учета НДС.</w:t>
      </w:r>
    </w:p>
    <w:p w:rsidR="00617F91" w:rsidRPr="00A84315" w:rsidRDefault="00617F91" w:rsidP="00B27F41">
      <w:pPr>
        <w:ind w:firstLine="709"/>
      </w:pPr>
      <w:r w:rsidRPr="00A84315">
        <w:t xml:space="preserve">В соответствии с </w:t>
      </w:r>
      <w:hyperlink r:id="rId27" w:history="1">
        <w:r w:rsidRPr="00A84315">
          <w:t>п. 1 ст. 168</w:t>
        </w:r>
      </w:hyperlink>
      <w:r w:rsidRPr="00A84315">
        <w:t xml:space="preserve"> Налогового кодекса РФ при реализации товаров (работ, услуг), имущественных прав налогоплательщик дополнительно к цене (тарифу) реализуемых товаров (работ, услуг) обязан предъявить к оплате покупателю этих товаров (работ, услуг) соответствующую сумму НДС.</w:t>
      </w:r>
    </w:p>
    <w:p w:rsidR="00617F91" w:rsidRPr="00A84315" w:rsidRDefault="00617F91" w:rsidP="00B27F41">
      <w:pPr>
        <w:ind w:firstLine="709"/>
      </w:pPr>
      <w:r w:rsidRPr="00A84315">
        <w:t>Таким образом, конечная цена на товар имеет две составляющие:</w:t>
      </w:r>
    </w:p>
    <w:p w:rsidR="00617F91" w:rsidRPr="00A84315" w:rsidRDefault="00617F91" w:rsidP="00B27F41">
      <w:pPr>
        <w:jc w:val="right"/>
      </w:pPr>
      <w:r w:rsidRPr="00A84315">
        <w:t>Цена товара   = Цена без НДС + НДС                                   (1)</w:t>
      </w:r>
    </w:p>
    <w:p w:rsidR="00617F91" w:rsidRPr="00A84315" w:rsidRDefault="00617F91" w:rsidP="00B27F41">
      <w:pPr>
        <w:autoSpaceDE w:val="0"/>
        <w:autoSpaceDN w:val="0"/>
        <w:adjustRightInd w:val="0"/>
        <w:ind w:firstLine="720"/>
        <w:rPr>
          <w:rFonts w:ascii="Arial" w:hAnsi="Arial" w:cs="Arial"/>
        </w:rPr>
      </w:pPr>
    </w:p>
    <w:p w:rsidR="00617F91" w:rsidRPr="00A84315" w:rsidRDefault="00617F91" w:rsidP="00B27F41">
      <w:pPr>
        <w:ind w:firstLine="708"/>
      </w:pPr>
      <w:r w:rsidRPr="00A84315">
        <w:t>При формировании цены на товары (работы, услуги), освобождаемые от налогообложения (льготируемые), сумма НДС не учитывается, поскольку она не взимается с покупателя и не уплачивается в бюджет:</w:t>
      </w:r>
    </w:p>
    <w:p w:rsidR="00617F91" w:rsidRPr="00A84315" w:rsidRDefault="00617F91" w:rsidP="00B27F41">
      <w:pPr>
        <w:ind w:firstLine="708"/>
        <w:jc w:val="right"/>
      </w:pPr>
      <w:r w:rsidRPr="00A84315">
        <w:t>Цена товара  =  Цена без НДС (НДС не взимается)                (2)</w:t>
      </w:r>
    </w:p>
    <w:p w:rsidR="00617F91" w:rsidRPr="00A84315" w:rsidRDefault="00617F91" w:rsidP="00B27F41">
      <w:pPr>
        <w:autoSpaceDE w:val="0"/>
        <w:autoSpaceDN w:val="0"/>
        <w:adjustRightInd w:val="0"/>
        <w:ind w:firstLine="720"/>
        <w:rPr>
          <w:rFonts w:ascii="Arial" w:hAnsi="Arial" w:cs="Arial"/>
        </w:rPr>
      </w:pPr>
    </w:p>
    <w:p w:rsidR="00617F91" w:rsidRPr="00A84315" w:rsidRDefault="00617F91" w:rsidP="00B27F41">
      <w:pPr>
        <w:ind w:firstLine="709"/>
      </w:pPr>
      <w:r w:rsidRPr="00A84315">
        <w:t>При формировании цены на товары, по которым предусмотрен особый порядок формирования налоговой базы, необходимо учитывать специальный порядок исчисления НДС в указанных случаях.</w:t>
      </w:r>
    </w:p>
    <w:p w:rsidR="00617F91" w:rsidRPr="00A84315" w:rsidRDefault="00617F91" w:rsidP="00B27F41">
      <w:pPr>
        <w:ind w:firstLine="709"/>
      </w:pPr>
      <w:r w:rsidRPr="00A84315">
        <w:t xml:space="preserve">Особый порядок формирования налоговой базы предусмотрен </w:t>
      </w:r>
      <w:hyperlink r:id="rId28" w:history="1">
        <w:r w:rsidRPr="00A84315">
          <w:t>п.п. 3-4</w:t>
        </w:r>
      </w:hyperlink>
      <w:r w:rsidRPr="00A84315">
        <w:t xml:space="preserve">, </w:t>
      </w:r>
      <w:hyperlink r:id="rId29" w:history="1">
        <w:r w:rsidRPr="00A84315">
          <w:t>5.1 ст. 154</w:t>
        </w:r>
      </w:hyperlink>
      <w:r w:rsidRPr="00A84315">
        <w:t xml:space="preserve">, </w:t>
      </w:r>
      <w:hyperlink r:id="rId30" w:history="1">
        <w:r w:rsidRPr="00A84315">
          <w:t>п.п. 2-4 ст. 155</w:t>
        </w:r>
      </w:hyperlink>
      <w:r w:rsidRPr="00A84315">
        <w:t xml:space="preserve"> Налогового кодекса РФ в следующих случаях:</w:t>
      </w:r>
    </w:p>
    <w:p w:rsidR="00617F91" w:rsidRPr="00A84315" w:rsidRDefault="00617F91" w:rsidP="00B27F41">
      <w:pPr>
        <w:ind w:firstLine="709"/>
      </w:pPr>
      <w:r w:rsidRPr="00A84315">
        <w:lastRenderedPageBreak/>
        <w:t>- при реализации имущества, подлежащего учету по стоимости с учетом уплаченного налога;</w:t>
      </w:r>
    </w:p>
    <w:p w:rsidR="00617F91" w:rsidRPr="00A84315" w:rsidRDefault="00617F91" w:rsidP="00B27F41">
      <w:pPr>
        <w:ind w:firstLine="709"/>
      </w:pPr>
      <w:r w:rsidRPr="00A84315">
        <w:t>- при реализации сельскохозяйственной продукции и продуктов ее переработки, закупленной у физических лиц (не являющихся налогоплательщиками), по перечню, утверждаемому Правительством РФ (кроме подакцизных товаров);</w:t>
      </w:r>
    </w:p>
    <w:p w:rsidR="00617F91" w:rsidRPr="00A84315" w:rsidRDefault="00617F91" w:rsidP="00B27F41">
      <w:pPr>
        <w:ind w:firstLine="709"/>
      </w:pPr>
      <w:r w:rsidRPr="00A84315">
        <w:t xml:space="preserve">- при передаче имущественных прав в соответствии с </w:t>
      </w:r>
      <w:hyperlink r:id="rId31" w:history="1">
        <w:r w:rsidRPr="00A84315">
          <w:t>п.п. 2-4 ст. 155</w:t>
        </w:r>
      </w:hyperlink>
      <w:r w:rsidRPr="00A84315">
        <w:t xml:space="preserve"> Налогового кодекса РФ.</w:t>
      </w:r>
    </w:p>
    <w:p w:rsidR="00617F91" w:rsidRPr="00A84315" w:rsidRDefault="00617F91" w:rsidP="00B27F41">
      <w:pPr>
        <w:ind w:firstLine="709"/>
      </w:pPr>
      <w:r w:rsidRPr="00A84315">
        <w:t>- при реализации автомобилей, приобретенных у физических лиц (не являющихся налогоплательщиками) для перепродажи (данное положение применяется с 1 апреля 2009 года).</w:t>
      </w:r>
    </w:p>
    <w:p w:rsidR="00617F91" w:rsidRPr="00A84315" w:rsidRDefault="00617F91" w:rsidP="00B27F41">
      <w:pPr>
        <w:ind w:firstLine="709"/>
      </w:pPr>
      <w:r w:rsidRPr="00A84315">
        <w:t>В указанных случаях налоговая база определяется как разница между ценой, по которой имущество реализуется, с учетом НДС и расходами на приобретение (остаточной стоимостью).</w:t>
      </w:r>
    </w:p>
    <w:p w:rsidR="00617F91" w:rsidRPr="00A84315" w:rsidRDefault="00617F91" w:rsidP="00B27F41">
      <w:pPr>
        <w:ind w:firstLine="709"/>
      </w:pPr>
      <w:r w:rsidRPr="00A84315">
        <w:t>Таким образом, в этих случаях цена должна сразу же формироваться с учетом НДС без какого-либо дополнительного подсчета.</w:t>
      </w:r>
    </w:p>
    <w:p w:rsidR="00617F91" w:rsidRPr="00A84315" w:rsidRDefault="00617F91" w:rsidP="00B27F41">
      <w:pPr>
        <w:ind w:firstLine="709"/>
      </w:pPr>
      <w:r w:rsidRPr="00A84315">
        <w:t>При формировании налоговой базы в особом порядке необходимо помнить о том, что НДС возникает только в случае положительной разницы между ценой продажи и расходами на приобретение.</w:t>
      </w:r>
    </w:p>
    <w:p w:rsidR="00617F91" w:rsidRPr="00A84315" w:rsidRDefault="00617F91" w:rsidP="00B27F41">
      <w:pPr>
        <w:ind w:firstLine="709"/>
      </w:pPr>
      <w:r w:rsidRPr="00A84315">
        <w:t xml:space="preserve">Например, предприятие А отгрузило по договору поставки предприятию Б товар на сумму 118000 руб. (в том числе НДС - 18000 руб.). </w:t>
      </w:r>
    </w:p>
    <w:p w:rsidR="00617F91" w:rsidRPr="00A84315" w:rsidRDefault="00617F91" w:rsidP="00B27F41">
      <w:pPr>
        <w:ind w:firstLine="709"/>
      </w:pPr>
      <w:r w:rsidRPr="00A84315">
        <w:t>Затем предприятие А уступило право требования по данному договору предприятию С за 115000 руб.</w:t>
      </w:r>
    </w:p>
    <w:p w:rsidR="00617F91" w:rsidRPr="00A84315" w:rsidRDefault="00617F91" w:rsidP="00B27F41">
      <w:pPr>
        <w:ind w:firstLine="709"/>
      </w:pPr>
      <w:r w:rsidRPr="00A84315">
        <w:t>Предприятие С в последующем уступает это право предприятию Д за 116000 руб.</w:t>
      </w:r>
    </w:p>
    <w:p w:rsidR="00617F91" w:rsidRPr="00A84315" w:rsidRDefault="00617F91" w:rsidP="00B27F41">
      <w:pPr>
        <w:ind w:firstLine="709"/>
      </w:pPr>
      <w:r w:rsidRPr="00A84315">
        <w:t xml:space="preserve"> Налоговая база у предприятия С составит 1000 руб. (116000 - 115000). К этой сумме применяется расчетная ставка налога. Следовательно, в данном случае цена уступки 116000 руб. включает в себя НДС 180 руб.</w:t>
      </w:r>
    </w:p>
    <w:p w:rsidR="00617F91" w:rsidRPr="00A84315" w:rsidRDefault="00617F91" w:rsidP="00B27F41">
      <w:pPr>
        <w:ind w:firstLine="709"/>
      </w:pPr>
      <w:r w:rsidRPr="00A84315">
        <w:t>Если предприятие С в последующем уступает это право предприятию Д за 114000 руб. Налоговая база у предприятия С составит 0 руб. (114000 - 115000 = -1000).  В этом случае цена уступки 114000 руб. сформирована без налога, поскольку НДС в этом случае не уплачивается.</w:t>
      </w:r>
    </w:p>
    <w:p w:rsidR="00617F91" w:rsidRPr="00A84315" w:rsidRDefault="00617F91" w:rsidP="00B27F41">
      <w:pPr>
        <w:ind w:firstLine="709"/>
      </w:pPr>
      <w:r w:rsidRPr="00A84315">
        <w:t>Эти достаточно простые правила не всегда принимаются во внимание при составлении и заключении договоров. Поэтому, при формировании цены в договоре рекомендуем делать оговорку по НДС.</w:t>
      </w:r>
    </w:p>
    <w:p w:rsidR="00617F91" w:rsidRPr="00A84315" w:rsidRDefault="00617F91" w:rsidP="00B27F41">
      <w:pPr>
        <w:ind w:firstLine="709"/>
      </w:pPr>
      <w:r w:rsidRPr="00A84315">
        <w:t>В первом случае, когда товары (работы, услуги) облагаются НДС в общем порядке, в договоре можно применить следующие варианты формулировок.</w:t>
      </w:r>
    </w:p>
    <w:p w:rsidR="00617F91" w:rsidRPr="00A84315" w:rsidRDefault="00617F91" w:rsidP="00B27F41">
      <w:pPr>
        <w:ind w:firstLine="709"/>
      </w:pPr>
      <w:r w:rsidRPr="00A84315">
        <w:t>Если стоимость товаров (работ, услуг) четко определена в денежном выражении:</w:t>
      </w:r>
    </w:p>
    <w:p w:rsidR="00617F91" w:rsidRPr="00A84315" w:rsidRDefault="00617F91" w:rsidP="00B27F41">
      <w:pPr>
        <w:ind w:firstLine="709"/>
      </w:pPr>
      <w:r w:rsidRPr="00A84315">
        <w:t>- «Цена 118000 руб.,  в том числе НДС - 18000 руб.;</w:t>
      </w:r>
    </w:p>
    <w:p w:rsidR="00617F91" w:rsidRPr="00A84315" w:rsidRDefault="00617F91" w:rsidP="00B27F41">
      <w:pPr>
        <w:ind w:firstLine="709"/>
      </w:pPr>
      <w:r w:rsidRPr="00A84315">
        <w:t>- «Цена 100 руб.; дополнительно НДС (18%) – 18000 руб.»;</w:t>
      </w:r>
    </w:p>
    <w:p w:rsidR="00617F91" w:rsidRPr="00A84315" w:rsidRDefault="00617F91" w:rsidP="00B27F41">
      <w:pPr>
        <w:ind w:firstLine="709"/>
      </w:pPr>
      <w:r w:rsidRPr="00A84315">
        <w:t>В случае, когда товары (работы, услуги) освобождены от НДС, в договоре необходимо указать, что данный товар (работа, услуга) освобожден от налогообложения по НДС.</w:t>
      </w:r>
    </w:p>
    <w:p w:rsidR="00617F91" w:rsidRPr="00A84315" w:rsidRDefault="00617F91" w:rsidP="00B27F41">
      <w:pPr>
        <w:ind w:firstLine="709"/>
      </w:pPr>
      <w:r w:rsidRPr="00A84315">
        <w:t>Например: «30000 руб.  НДС не предусмотрен».</w:t>
      </w:r>
    </w:p>
    <w:p w:rsidR="00617F91" w:rsidRPr="00A84315" w:rsidRDefault="00617F91" w:rsidP="00B27F41">
      <w:pPr>
        <w:ind w:firstLine="709"/>
      </w:pPr>
      <w:r w:rsidRPr="00A84315">
        <w:t xml:space="preserve">Каждый раз наряду с документами, подтверждающими выполнение обязательств по той или иной сделке (акт приемки-сдачи, накладная и т.п.), организация должна оформлять и счет-фактуру. </w:t>
      </w:r>
      <w:hyperlink r:id="rId32" w:history="1">
        <w:r w:rsidRPr="00A84315">
          <w:t>Счет-фактуру</w:t>
        </w:r>
      </w:hyperlink>
      <w:r w:rsidRPr="00A84315">
        <w:t xml:space="preserve"> оформляют в двух экземплярах: первый передают покупателю, второй - в бухгалтерию.</w:t>
      </w:r>
    </w:p>
    <w:p w:rsidR="00617F91" w:rsidRPr="00A84315" w:rsidRDefault="00617F91" w:rsidP="00B27F41">
      <w:pPr>
        <w:ind w:firstLine="709"/>
      </w:pPr>
      <w:r w:rsidRPr="00A84315">
        <w:t>Покупатели ведут книгу покупок, предназначенную для регистрации счетов-фактур,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617F91" w:rsidRPr="00A84315" w:rsidRDefault="00617F91" w:rsidP="00B27F41">
      <w:pPr>
        <w:ind w:firstLine="709"/>
      </w:pPr>
      <w:r w:rsidRPr="00A84315">
        <w:t>Продавцы ведут книгу продаж,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w:t>
      </w:r>
    </w:p>
    <w:p w:rsidR="00617F91" w:rsidRPr="00A84315" w:rsidRDefault="00617F91" w:rsidP="00B27F41">
      <w:pPr>
        <w:tabs>
          <w:tab w:val="left" w:pos="2340"/>
        </w:tabs>
        <w:ind w:firstLine="709"/>
        <w:rPr>
          <w:b/>
          <w:bCs/>
        </w:rPr>
      </w:pPr>
      <w:r w:rsidRPr="00A84315">
        <w:rPr>
          <w:b/>
          <w:bCs/>
        </w:rPr>
        <w:tab/>
      </w:r>
    </w:p>
    <w:p w:rsidR="00617F91" w:rsidRPr="00A84315" w:rsidRDefault="00617F91" w:rsidP="00B27F41">
      <w:pPr>
        <w:ind w:firstLine="708"/>
        <w:rPr>
          <w:b/>
          <w:bCs/>
        </w:rPr>
      </w:pPr>
      <w:r w:rsidRPr="00A84315">
        <w:rPr>
          <w:b/>
          <w:bCs/>
        </w:rPr>
        <w:t>Задание на занятие:</w:t>
      </w:r>
    </w:p>
    <w:p w:rsidR="00617F91" w:rsidRPr="00A84315" w:rsidRDefault="00617F91" w:rsidP="00B27F41">
      <w:pPr>
        <w:ind w:firstLine="708"/>
      </w:pPr>
      <w:r w:rsidRPr="00A84315">
        <w:rPr>
          <w:b/>
          <w:bCs/>
        </w:rPr>
        <w:t>Задание 1</w:t>
      </w:r>
      <w:r w:rsidRPr="00A84315">
        <w:t xml:space="preserve">  Оформить журнал фактов хозяйственной жизни по образцу, представленному в Приложении А.</w:t>
      </w:r>
    </w:p>
    <w:p w:rsidR="00617F91" w:rsidRPr="00A84315" w:rsidRDefault="00617F91" w:rsidP="00B27F41">
      <w:pPr>
        <w:ind w:firstLine="708"/>
      </w:pPr>
      <w:r w:rsidRPr="00A84315">
        <w:t>Исходные данные:</w:t>
      </w:r>
    </w:p>
    <w:p w:rsidR="00617F91" w:rsidRPr="00A84315" w:rsidRDefault="00617F91" w:rsidP="00B27F41">
      <w:pPr>
        <w:ind w:firstLine="708"/>
      </w:pPr>
      <w:r w:rsidRPr="00A84315">
        <w:t>1 Наименование организации ООО «АВИС» (Приложение Б).</w:t>
      </w:r>
    </w:p>
    <w:p w:rsidR="00617F91" w:rsidRPr="00A84315" w:rsidRDefault="00617F91" w:rsidP="00B27F41">
      <w:pPr>
        <w:ind w:firstLine="708"/>
      </w:pPr>
      <w:r w:rsidRPr="00A84315">
        <w:lastRenderedPageBreak/>
        <w:t>2 Расчеты с поставщиками:</w:t>
      </w:r>
    </w:p>
    <w:p w:rsidR="00617F91" w:rsidRPr="00A84315" w:rsidRDefault="00617F91" w:rsidP="00B27F41">
      <w:pPr>
        <w:ind w:firstLine="708"/>
      </w:pPr>
      <w:r w:rsidRPr="00A84315">
        <w:t>2.1  Поступили материальные ценности по железной дороге 09 января 2013 г., накладная № 65 от 04 января 2013 г.  от  ООО «Завод ДСП» (Приложение В):</w:t>
      </w:r>
    </w:p>
    <w:p w:rsidR="00617F91" w:rsidRPr="00A84315" w:rsidRDefault="00617F91" w:rsidP="00B27F41">
      <w:pPr>
        <w:ind w:firstLine="708"/>
      </w:pPr>
      <w:r w:rsidRPr="00A84315">
        <w:t>- плита ДСП 1,0 * 1,2 в количестве 1000 штук по цене 660 руб. на сумму 660000руб., дополнительно НДС (18%);</w:t>
      </w:r>
    </w:p>
    <w:p w:rsidR="00617F91" w:rsidRPr="00A84315" w:rsidRDefault="00617F91" w:rsidP="00B27F41">
      <w:pPr>
        <w:ind w:firstLine="708"/>
      </w:pPr>
      <w:r w:rsidRPr="00A84315">
        <w:t>- шпон дубовый  в количестве 140 метров по цене 501 руб. на сумму 70140 руб., дополнительно НДС (18%).</w:t>
      </w:r>
    </w:p>
    <w:p w:rsidR="00617F91" w:rsidRPr="00A84315" w:rsidRDefault="00617F91" w:rsidP="00B27F41">
      <w:pPr>
        <w:ind w:firstLine="708"/>
      </w:pPr>
      <w:r w:rsidRPr="00A84315">
        <w:t>Всего к оплате__________?</w:t>
      </w:r>
    </w:p>
    <w:p w:rsidR="00617F91" w:rsidRPr="00A84315" w:rsidRDefault="00617F91" w:rsidP="00B27F41">
      <w:pPr>
        <w:ind w:firstLine="708"/>
      </w:pPr>
      <w:r w:rsidRPr="00A84315">
        <w:t>2.2  Согласно счету-фактуре № 87 от 09.01.2013 г. сумма железнодорожного тарифа составила 25000 руб. НДС – 4500 руб., всего к оплате 29500 руб. Счет акцептован (т.е. подлежат оплате через банк по условиям договора в течение определенного срока).</w:t>
      </w:r>
    </w:p>
    <w:p w:rsidR="00617F91" w:rsidRPr="00A84315" w:rsidRDefault="00617F91" w:rsidP="00B27F41">
      <w:pPr>
        <w:ind w:firstLine="708"/>
      </w:pPr>
      <w:r w:rsidRPr="00A84315">
        <w:t>2.3 С расчетного счета платежным поручением от 11 января 2013 г. № 12 произведена оплата ООО «Завод ДСП» в сумме ________ руб.</w:t>
      </w:r>
    </w:p>
    <w:p w:rsidR="00617F91" w:rsidRPr="00A84315" w:rsidRDefault="00617F91" w:rsidP="00B27F41">
      <w:pPr>
        <w:ind w:firstLine="708"/>
      </w:pPr>
      <w:r w:rsidRPr="00A84315">
        <w:t xml:space="preserve">2.4  С расчетного счета платежным поручением от 11 января 2013 г. № 13 произведена оплата железнодорожного тарифа _________ руб. </w:t>
      </w:r>
    </w:p>
    <w:p w:rsidR="00617F91" w:rsidRPr="00A84315" w:rsidRDefault="00617F91" w:rsidP="00B27F41">
      <w:pPr>
        <w:ind w:firstLine="708"/>
      </w:pPr>
      <w:r w:rsidRPr="00A84315">
        <w:t>2.5 Поступили материальные ценности по железной дороге 14 января 2013 г., накладная № 23 от 06 января 2005 г.  от  ОАО «Ярхим»:</w:t>
      </w:r>
    </w:p>
    <w:p w:rsidR="00617F91" w:rsidRPr="00A84315" w:rsidRDefault="00617F91" w:rsidP="00B27F41">
      <w:pPr>
        <w:ind w:firstLine="708"/>
      </w:pPr>
      <w:r w:rsidRPr="00A84315">
        <w:t>- лак в количестве 1000 банок по цене 160 руб. за шт. на сумму 160000руб., дополнительно НДС (18%);</w:t>
      </w:r>
    </w:p>
    <w:p w:rsidR="00617F91" w:rsidRPr="00A84315" w:rsidRDefault="00617F91" w:rsidP="00B27F41">
      <w:pPr>
        <w:ind w:firstLine="708"/>
      </w:pPr>
      <w:r w:rsidRPr="00A84315">
        <w:t>- морилка  1400 банок  по цене 120 руб. на сумму 168000 руб., дополнительно НДС (18%).</w:t>
      </w:r>
    </w:p>
    <w:p w:rsidR="00617F91" w:rsidRPr="00A84315" w:rsidRDefault="00617F91" w:rsidP="00B27F41">
      <w:pPr>
        <w:ind w:firstLine="708"/>
      </w:pPr>
      <w:r w:rsidRPr="00A84315">
        <w:t>Всего к оплате__________?</w:t>
      </w:r>
    </w:p>
    <w:p w:rsidR="00617F91" w:rsidRPr="00A84315" w:rsidRDefault="00617F91" w:rsidP="00B27F41">
      <w:pPr>
        <w:ind w:firstLine="709"/>
      </w:pPr>
      <w:r w:rsidRPr="00A84315">
        <w:t>2.6 Согласно счету-фактуре № 107 от 13.01.2013 г. сумма железнодорожного тарифа составила 22000 руб. НДС – 3960 руб., всего к оплате 25960 руб.</w:t>
      </w:r>
    </w:p>
    <w:p w:rsidR="00617F91" w:rsidRPr="00A84315" w:rsidRDefault="00617F91" w:rsidP="00B27F41">
      <w:pPr>
        <w:ind w:firstLine="708"/>
      </w:pPr>
      <w:r w:rsidRPr="00A84315">
        <w:t>2.7 С расчетного счета платежным поручением от 17 января 2013 г. № 15 произведена оплата ОАО «Ярхим» в сумме ________ руб.</w:t>
      </w:r>
    </w:p>
    <w:p w:rsidR="00617F91" w:rsidRPr="00A84315" w:rsidRDefault="00617F91" w:rsidP="00B27F41">
      <w:pPr>
        <w:ind w:firstLine="708"/>
      </w:pPr>
      <w:r w:rsidRPr="00A84315">
        <w:t xml:space="preserve">2.8  С расчетного счета платежным поручением от 17 января 2013 г. № 16 произведена оплата железнодорожного тарифа _________ руб. </w:t>
      </w:r>
    </w:p>
    <w:p w:rsidR="00617F91" w:rsidRPr="00A84315" w:rsidRDefault="00617F91" w:rsidP="00B27F41">
      <w:pPr>
        <w:ind w:firstLine="709"/>
      </w:pPr>
      <w:r w:rsidRPr="00A84315">
        <w:t>2.8 Акцептован счет фактура от 22.01.2013 г. № 456  ОАО «Волга-Телеком» за услуги электросвязи на сумму 5 000 руб., НДС – 900 руб. Всего на 5 900 руб. Расчеты с ОАО «Волга-Телеком» произведены по платежному поручению от 23.01.2013 г.  № 18. Сумма НДС принята к вычету.</w:t>
      </w:r>
    </w:p>
    <w:p w:rsidR="00617F91" w:rsidRPr="00A84315" w:rsidRDefault="00617F91" w:rsidP="00B27F41">
      <w:pPr>
        <w:ind w:firstLine="709"/>
      </w:pPr>
      <w:r w:rsidRPr="00A84315">
        <w:t xml:space="preserve">2.9 Акцептован счет-фактура  от 29.01.2013 г. № 165 ОАО «Самараэнерго» за потребленную электрическую энергию  в сумме 9 500 руб., НДС – 1 710 руб., всего 11 210 руб. </w:t>
      </w:r>
    </w:p>
    <w:p w:rsidR="00617F91" w:rsidRPr="00A84315" w:rsidRDefault="00617F91" w:rsidP="00B27F41">
      <w:pPr>
        <w:ind w:firstLine="709"/>
      </w:pPr>
      <w:r w:rsidRPr="00A84315">
        <w:t xml:space="preserve">2.10 Акцептован счет-фактура от 30.01.2013 г. № 265 МУП «Самара Водоканал» за услуги водоснабжения и канализации в сумме 1 100 руб., НДС – 198 руб. </w:t>
      </w:r>
    </w:p>
    <w:p w:rsidR="00617F91" w:rsidRPr="00A84315" w:rsidRDefault="00617F91" w:rsidP="00B27F41">
      <w:pPr>
        <w:ind w:firstLine="709"/>
      </w:pPr>
      <w:r w:rsidRPr="00A84315">
        <w:t xml:space="preserve">2.11 Акцептован счет-фактура от  30.01.2013 г.  № 321 МУП «Самара Теплоэнерго» за потребленную тепловую энергию в сумме 9 600 руб., НДС – 1 728 руб., всего 11 328 руб. </w:t>
      </w:r>
    </w:p>
    <w:p w:rsidR="00617F91" w:rsidRPr="00A84315" w:rsidRDefault="00617F91" w:rsidP="00B27F41">
      <w:pPr>
        <w:ind w:firstLine="708"/>
      </w:pPr>
      <w:r w:rsidRPr="00A84315">
        <w:t>3 Расчеты с покупателями:</w:t>
      </w:r>
    </w:p>
    <w:p w:rsidR="00617F91" w:rsidRPr="00A84315" w:rsidRDefault="00617F91" w:rsidP="00B27F41">
      <w:pPr>
        <w:ind w:firstLine="708"/>
      </w:pPr>
      <w:r w:rsidRPr="00A84315">
        <w:t>3.1 Выписан счет-фактура от 22.01.2013 г. № 32 на оплату под заказ на отгрузку мебели ООО «Салон мебели» по оптовым ценам:</w:t>
      </w:r>
    </w:p>
    <w:p w:rsidR="00617F91" w:rsidRPr="00A84315" w:rsidRDefault="00617F91" w:rsidP="00B27F41">
      <w:pPr>
        <w:ind w:firstLine="708"/>
      </w:pPr>
      <w:r w:rsidRPr="00A84315">
        <w:t>Таблица 1-</w:t>
      </w:r>
      <w:r w:rsidRPr="00A84315">
        <w:rPr>
          <w:spacing w:val="20"/>
        </w:rPr>
        <w:t xml:space="preserve"> </w:t>
      </w:r>
      <w:r w:rsidRPr="00A84315">
        <w:t>Ведомость заказа готовой продукции</w:t>
      </w:r>
    </w:p>
    <w:p w:rsidR="00617F91" w:rsidRPr="00A84315" w:rsidRDefault="00617F91" w:rsidP="00B27F41">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96"/>
        <w:gridCol w:w="1069"/>
        <w:gridCol w:w="1824"/>
        <w:gridCol w:w="1985"/>
        <w:gridCol w:w="1485"/>
      </w:tblGrid>
      <w:tr w:rsidR="00617F91" w:rsidRPr="00A84315">
        <w:trPr>
          <w:trHeight w:val="746"/>
        </w:trPr>
        <w:tc>
          <w:tcPr>
            <w:tcW w:w="698" w:type="dxa"/>
            <w:vAlign w:val="center"/>
          </w:tcPr>
          <w:p w:rsidR="00617F91" w:rsidRPr="00A84315" w:rsidRDefault="00617F91" w:rsidP="00B27F41">
            <w:pPr>
              <w:spacing w:line="276" w:lineRule="auto"/>
              <w:jc w:val="center"/>
            </w:pPr>
            <w:r w:rsidRPr="00A84315">
              <w:t>№</w:t>
            </w:r>
          </w:p>
        </w:tc>
        <w:tc>
          <w:tcPr>
            <w:tcW w:w="2896" w:type="dxa"/>
            <w:vAlign w:val="center"/>
          </w:tcPr>
          <w:p w:rsidR="00617F91" w:rsidRPr="00A84315" w:rsidRDefault="00617F91" w:rsidP="00B27F41">
            <w:pPr>
              <w:spacing w:line="276" w:lineRule="auto"/>
              <w:jc w:val="center"/>
            </w:pPr>
            <w:r w:rsidRPr="00A84315">
              <w:t>Наименование</w:t>
            </w:r>
          </w:p>
        </w:tc>
        <w:tc>
          <w:tcPr>
            <w:tcW w:w="1069" w:type="dxa"/>
            <w:vAlign w:val="center"/>
          </w:tcPr>
          <w:p w:rsidR="00617F91" w:rsidRPr="00A84315" w:rsidRDefault="00617F91" w:rsidP="00B27F41">
            <w:pPr>
              <w:spacing w:line="276" w:lineRule="auto"/>
              <w:jc w:val="center"/>
            </w:pPr>
            <w:r w:rsidRPr="00A84315">
              <w:t>Ед. из.</w:t>
            </w:r>
          </w:p>
        </w:tc>
        <w:tc>
          <w:tcPr>
            <w:tcW w:w="1824" w:type="dxa"/>
            <w:vAlign w:val="center"/>
          </w:tcPr>
          <w:p w:rsidR="00617F91" w:rsidRPr="00A84315" w:rsidRDefault="00617F91" w:rsidP="00B27F41">
            <w:pPr>
              <w:spacing w:line="276" w:lineRule="auto"/>
              <w:jc w:val="center"/>
            </w:pPr>
            <w:r w:rsidRPr="00A84315">
              <w:t>количество</w:t>
            </w:r>
          </w:p>
        </w:tc>
        <w:tc>
          <w:tcPr>
            <w:tcW w:w="1985" w:type="dxa"/>
            <w:vAlign w:val="center"/>
          </w:tcPr>
          <w:p w:rsidR="00617F91" w:rsidRPr="00A84315" w:rsidRDefault="00617F91" w:rsidP="00B27F41">
            <w:pPr>
              <w:spacing w:line="276" w:lineRule="auto"/>
              <w:jc w:val="center"/>
            </w:pPr>
            <w:r w:rsidRPr="00A84315">
              <w:t>Цена за ед. без НДС, руб.</w:t>
            </w:r>
          </w:p>
        </w:tc>
        <w:tc>
          <w:tcPr>
            <w:tcW w:w="1485" w:type="dxa"/>
            <w:vAlign w:val="center"/>
          </w:tcPr>
          <w:p w:rsidR="00617F91" w:rsidRPr="00A84315" w:rsidRDefault="00617F91" w:rsidP="00B27F41">
            <w:pPr>
              <w:spacing w:line="276" w:lineRule="auto"/>
              <w:jc w:val="center"/>
            </w:pPr>
            <w:r w:rsidRPr="00A84315">
              <w:t>Сумма, руб.</w:t>
            </w:r>
          </w:p>
        </w:tc>
      </w:tr>
      <w:tr w:rsidR="00617F91" w:rsidRPr="00A84315">
        <w:trPr>
          <w:trHeight w:val="373"/>
        </w:trPr>
        <w:tc>
          <w:tcPr>
            <w:tcW w:w="698" w:type="dxa"/>
            <w:vAlign w:val="center"/>
          </w:tcPr>
          <w:p w:rsidR="00617F91" w:rsidRPr="00A84315" w:rsidRDefault="00617F91" w:rsidP="00B27F41">
            <w:pPr>
              <w:spacing w:line="276" w:lineRule="auto"/>
            </w:pPr>
            <w:r w:rsidRPr="00A84315">
              <w:t>1</w:t>
            </w:r>
          </w:p>
        </w:tc>
        <w:tc>
          <w:tcPr>
            <w:tcW w:w="2896" w:type="dxa"/>
            <w:vAlign w:val="center"/>
          </w:tcPr>
          <w:p w:rsidR="00617F91" w:rsidRPr="00A84315" w:rsidRDefault="00617F91" w:rsidP="00B27F41">
            <w:pPr>
              <w:spacing w:line="276" w:lineRule="auto"/>
            </w:pPr>
            <w:r w:rsidRPr="00A84315">
              <w:t>Столы СМ-12</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50</w:t>
            </w:r>
          </w:p>
        </w:tc>
        <w:tc>
          <w:tcPr>
            <w:tcW w:w="1985" w:type="dxa"/>
            <w:vAlign w:val="center"/>
          </w:tcPr>
          <w:p w:rsidR="00617F91" w:rsidRPr="00A84315" w:rsidRDefault="00617F91" w:rsidP="00B27F41">
            <w:pPr>
              <w:spacing w:line="276" w:lineRule="auto"/>
            </w:pPr>
            <w:r w:rsidRPr="00A84315">
              <w:t>2400</w:t>
            </w:r>
          </w:p>
        </w:tc>
        <w:tc>
          <w:tcPr>
            <w:tcW w:w="1485" w:type="dxa"/>
            <w:vAlign w:val="center"/>
          </w:tcPr>
          <w:p w:rsidR="00617F91" w:rsidRPr="00A84315" w:rsidRDefault="00617F91" w:rsidP="00B27F41">
            <w:pPr>
              <w:spacing w:line="276" w:lineRule="auto"/>
              <w:jc w:val="right"/>
            </w:pPr>
            <w:r w:rsidRPr="00A84315">
              <w:t>120000</w:t>
            </w:r>
          </w:p>
        </w:tc>
      </w:tr>
      <w:tr w:rsidR="00617F91" w:rsidRPr="00A84315">
        <w:trPr>
          <w:trHeight w:val="373"/>
        </w:trPr>
        <w:tc>
          <w:tcPr>
            <w:tcW w:w="698" w:type="dxa"/>
            <w:vAlign w:val="center"/>
          </w:tcPr>
          <w:p w:rsidR="00617F91" w:rsidRPr="00A84315" w:rsidRDefault="00617F91" w:rsidP="00B27F41">
            <w:pPr>
              <w:spacing w:line="276" w:lineRule="auto"/>
            </w:pPr>
            <w:r w:rsidRPr="00A84315">
              <w:t>2</w:t>
            </w:r>
          </w:p>
        </w:tc>
        <w:tc>
          <w:tcPr>
            <w:tcW w:w="2896" w:type="dxa"/>
            <w:vAlign w:val="center"/>
          </w:tcPr>
          <w:p w:rsidR="00617F91" w:rsidRPr="00A84315" w:rsidRDefault="00617F91" w:rsidP="00B27F41">
            <w:pPr>
              <w:spacing w:line="276" w:lineRule="auto"/>
            </w:pPr>
            <w:r w:rsidRPr="00A84315">
              <w:t>Стулья СТ-12</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120</w:t>
            </w:r>
          </w:p>
        </w:tc>
        <w:tc>
          <w:tcPr>
            <w:tcW w:w="1985" w:type="dxa"/>
            <w:vAlign w:val="center"/>
          </w:tcPr>
          <w:p w:rsidR="00617F91" w:rsidRPr="00A84315" w:rsidRDefault="00617F91" w:rsidP="00B27F41">
            <w:pPr>
              <w:spacing w:line="276" w:lineRule="auto"/>
            </w:pPr>
            <w:r w:rsidRPr="00A84315">
              <w:t>400</w:t>
            </w:r>
          </w:p>
        </w:tc>
        <w:tc>
          <w:tcPr>
            <w:tcW w:w="1485" w:type="dxa"/>
            <w:vAlign w:val="center"/>
          </w:tcPr>
          <w:p w:rsidR="00617F91" w:rsidRPr="00A84315" w:rsidRDefault="00617F91" w:rsidP="00B27F41">
            <w:pPr>
              <w:spacing w:line="276" w:lineRule="auto"/>
              <w:jc w:val="right"/>
            </w:pPr>
            <w:r w:rsidRPr="00A84315">
              <w:t>48000</w:t>
            </w:r>
          </w:p>
        </w:tc>
      </w:tr>
      <w:tr w:rsidR="00617F91" w:rsidRPr="00A84315">
        <w:trPr>
          <w:trHeight w:val="373"/>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Итого</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168 000</w:t>
            </w:r>
          </w:p>
        </w:tc>
      </w:tr>
      <w:tr w:rsidR="00617F91" w:rsidRPr="00A84315">
        <w:trPr>
          <w:trHeight w:val="361"/>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НДС</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30240</w:t>
            </w:r>
          </w:p>
        </w:tc>
      </w:tr>
      <w:tr w:rsidR="00617F91" w:rsidRPr="00A84315">
        <w:trPr>
          <w:trHeight w:val="385"/>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Всего</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198 240</w:t>
            </w:r>
          </w:p>
        </w:tc>
      </w:tr>
    </w:tbl>
    <w:p w:rsidR="00617F91" w:rsidRPr="00A84315" w:rsidRDefault="00617F91" w:rsidP="00B27F41">
      <w:pPr>
        <w:pStyle w:val="a5"/>
        <w:spacing w:after="0"/>
        <w:jc w:val="both"/>
        <w:rPr>
          <w:sz w:val="8"/>
          <w:szCs w:val="8"/>
        </w:rPr>
      </w:pPr>
    </w:p>
    <w:p w:rsidR="00617F91" w:rsidRPr="00A84315" w:rsidRDefault="00617F91" w:rsidP="00B27F41">
      <w:pPr>
        <w:pStyle w:val="a5"/>
        <w:spacing w:after="0"/>
        <w:ind w:firstLine="416"/>
        <w:jc w:val="both"/>
        <w:rPr>
          <w:sz w:val="18"/>
          <w:szCs w:val="18"/>
        </w:rPr>
      </w:pPr>
    </w:p>
    <w:p w:rsidR="00617F91" w:rsidRPr="00A84315" w:rsidRDefault="00617F91" w:rsidP="00B27F41">
      <w:pPr>
        <w:ind w:firstLine="708"/>
        <w:rPr>
          <w:sz w:val="16"/>
          <w:szCs w:val="16"/>
        </w:rPr>
      </w:pPr>
    </w:p>
    <w:p w:rsidR="00617F91" w:rsidRPr="00A84315" w:rsidRDefault="00617F91" w:rsidP="00B27F41">
      <w:pPr>
        <w:ind w:firstLine="708"/>
      </w:pPr>
      <w:r w:rsidRPr="00A84315">
        <w:lastRenderedPageBreak/>
        <w:t>3.2  На расчетный счет 23.01.2013 г. зачислены денежные средства от ООО «Салон Мебели» за поставку мебели по счету от 14.01.2013 г. № 32.</w:t>
      </w:r>
    </w:p>
    <w:p w:rsidR="00617F91" w:rsidRPr="00A84315" w:rsidRDefault="00617F91" w:rsidP="00B27F41">
      <w:r w:rsidRPr="00A84315">
        <w:tab/>
        <w:t>3.3  Выписан счет-фактура от 24.01.2013 г. № 33 на оплату под заказ на отгрузку мебели ООО «Вернисаж» по оптовым ценам:</w:t>
      </w:r>
    </w:p>
    <w:p w:rsidR="00617F91" w:rsidRPr="00A84315" w:rsidRDefault="00617F91" w:rsidP="00B27F41">
      <w:pPr>
        <w:ind w:firstLine="708"/>
      </w:pPr>
      <w:r w:rsidRPr="00A84315">
        <w:t>Таблица 2-</w:t>
      </w:r>
      <w:r w:rsidRPr="00A84315">
        <w:rPr>
          <w:spacing w:val="20"/>
        </w:rPr>
        <w:t xml:space="preserve"> </w:t>
      </w:r>
      <w:r w:rsidRPr="00A84315">
        <w:t>Ведомость заказа готовой продукции</w:t>
      </w:r>
    </w:p>
    <w:p w:rsidR="00617F91" w:rsidRPr="00A84315" w:rsidRDefault="00617F91" w:rsidP="00B27F41">
      <w:pPr>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96"/>
        <w:gridCol w:w="1069"/>
        <w:gridCol w:w="1824"/>
        <w:gridCol w:w="1985"/>
        <w:gridCol w:w="1485"/>
      </w:tblGrid>
      <w:tr w:rsidR="00617F91" w:rsidRPr="00A84315">
        <w:trPr>
          <w:trHeight w:val="746"/>
        </w:trPr>
        <w:tc>
          <w:tcPr>
            <w:tcW w:w="698" w:type="dxa"/>
            <w:vAlign w:val="center"/>
          </w:tcPr>
          <w:p w:rsidR="00617F91" w:rsidRPr="00A84315" w:rsidRDefault="00617F91" w:rsidP="00B27F41">
            <w:pPr>
              <w:spacing w:line="276" w:lineRule="auto"/>
              <w:jc w:val="center"/>
            </w:pPr>
            <w:r w:rsidRPr="00A84315">
              <w:t>№</w:t>
            </w:r>
          </w:p>
        </w:tc>
        <w:tc>
          <w:tcPr>
            <w:tcW w:w="2896" w:type="dxa"/>
            <w:vAlign w:val="center"/>
          </w:tcPr>
          <w:p w:rsidR="00617F91" w:rsidRPr="00A84315" w:rsidRDefault="00617F91" w:rsidP="00B27F41">
            <w:pPr>
              <w:spacing w:line="276" w:lineRule="auto"/>
              <w:jc w:val="center"/>
            </w:pPr>
            <w:r w:rsidRPr="00A84315">
              <w:t>Наименование</w:t>
            </w:r>
          </w:p>
        </w:tc>
        <w:tc>
          <w:tcPr>
            <w:tcW w:w="1069" w:type="dxa"/>
            <w:vAlign w:val="center"/>
          </w:tcPr>
          <w:p w:rsidR="00617F91" w:rsidRPr="00A84315" w:rsidRDefault="00617F91" w:rsidP="00B27F41">
            <w:pPr>
              <w:spacing w:line="276" w:lineRule="auto"/>
              <w:jc w:val="center"/>
            </w:pPr>
            <w:r w:rsidRPr="00A84315">
              <w:t>Ед. из.</w:t>
            </w:r>
          </w:p>
        </w:tc>
        <w:tc>
          <w:tcPr>
            <w:tcW w:w="1824" w:type="dxa"/>
            <w:vAlign w:val="center"/>
          </w:tcPr>
          <w:p w:rsidR="00617F91" w:rsidRPr="00A84315" w:rsidRDefault="00617F91" w:rsidP="00B27F41">
            <w:pPr>
              <w:spacing w:line="276" w:lineRule="auto"/>
              <w:jc w:val="center"/>
            </w:pPr>
            <w:r w:rsidRPr="00A84315">
              <w:t>количество</w:t>
            </w:r>
          </w:p>
        </w:tc>
        <w:tc>
          <w:tcPr>
            <w:tcW w:w="1985" w:type="dxa"/>
            <w:vAlign w:val="center"/>
          </w:tcPr>
          <w:p w:rsidR="00617F91" w:rsidRPr="00A84315" w:rsidRDefault="00617F91" w:rsidP="00B27F41">
            <w:pPr>
              <w:spacing w:line="276" w:lineRule="auto"/>
              <w:jc w:val="center"/>
            </w:pPr>
            <w:r w:rsidRPr="00A84315">
              <w:t>Цена за ед. без НДС, руб.</w:t>
            </w:r>
          </w:p>
        </w:tc>
        <w:tc>
          <w:tcPr>
            <w:tcW w:w="1485" w:type="dxa"/>
            <w:vAlign w:val="center"/>
          </w:tcPr>
          <w:p w:rsidR="00617F91" w:rsidRPr="00A84315" w:rsidRDefault="00617F91" w:rsidP="00B27F41">
            <w:pPr>
              <w:spacing w:line="276" w:lineRule="auto"/>
              <w:jc w:val="center"/>
            </w:pPr>
            <w:r w:rsidRPr="00A84315">
              <w:t>Сумма, руб.</w:t>
            </w:r>
          </w:p>
        </w:tc>
      </w:tr>
      <w:tr w:rsidR="00617F91" w:rsidRPr="00A84315">
        <w:trPr>
          <w:trHeight w:val="373"/>
        </w:trPr>
        <w:tc>
          <w:tcPr>
            <w:tcW w:w="698" w:type="dxa"/>
            <w:vAlign w:val="center"/>
          </w:tcPr>
          <w:p w:rsidR="00617F91" w:rsidRPr="00A84315" w:rsidRDefault="00617F91" w:rsidP="00B27F41">
            <w:pPr>
              <w:spacing w:line="276" w:lineRule="auto"/>
            </w:pPr>
            <w:r w:rsidRPr="00A84315">
              <w:t>1</w:t>
            </w:r>
          </w:p>
        </w:tc>
        <w:tc>
          <w:tcPr>
            <w:tcW w:w="2896" w:type="dxa"/>
            <w:vAlign w:val="center"/>
          </w:tcPr>
          <w:p w:rsidR="00617F91" w:rsidRPr="00A84315" w:rsidRDefault="00617F91" w:rsidP="00B27F41">
            <w:pPr>
              <w:spacing w:line="276" w:lineRule="auto"/>
            </w:pPr>
            <w:r w:rsidRPr="00A84315">
              <w:t>Столы СМ-14</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20</w:t>
            </w:r>
          </w:p>
        </w:tc>
        <w:tc>
          <w:tcPr>
            <w:tcW w:w="1985" w:type="dxa"/>
            <w:vAlign w:val="center"/>
          </w:tcPr>
          <w:p w:rsidR="00617F91" w:rsidRPr="00A84315" w:rsidRDefault="00617F91" w:rsidP="00B27F41">
            <w:pPr>
              <w:spacing w:line="276" w:lineRule="auto"/>
            </w:pPr>
            <w:r w:rsidRPr="00A84315">
              <w:t>5500</w:t>
            </w:r>
          </w:p>
        </w:tc>
        <w:tc>
          <w:tcPr>
            <w:tcW w:w="1485" w:type="dxa"/>
            <w:vAlign w:val="center"/>
          </w:tcPr>
          <w:p w:rsidR="00617F91" w:rsidRPr="00A84315" w:rsidRDefault="00617F91" w:rsidP="00B27F41">
            <w:pPr>
              <w:spacing w:line="276" w:lineRule="auto"/>
              <w:jc w:val="right"/>
            </w:pPr>
            <w:r w:rsidRPr="00A84315">
              <w:t>110000</w:t>
            </w:r>
          </w:p>
        </w:tc>
      </w:tr>
      <w:tr w:rsidR="00617F91" w:rsidRPr="00A84315">
        <w:trPr>
          <w:trHeight w:val="373"/>
        </w:trPr>
        <w:tc>
          <w:tcPr>
            <w:tcW w:w="698" w:type="dxa"/>
            <w:vAlign w:val="center"/>
          </w:tcPr>
          <w:p w:rsidR="00617F91" w:rsidRPr="00A84315" w:rsidRDefault="00617F91" w:rsidP="00B27F41">
            <w:pPr>
              <w:spacing w:line="276" w:lineRule="auto"/>
            </w:pPr>
            <w:r w:rsidRPr="00A84315">
              <w:t>2</w:t>
            </w:r>
          </w:p>
        </w:tc>
        <w:tc>
          <w:tcPr>
            <w:tcW w:w="2896" w:type="dxa"/>
            <w:vAlign w:val="center"/>
          </w:tcPr>
          <w:p w:rsidR="00617F91" w:rsidRPr="00A84315" w:rsidRDefault="00617F91" w:rsidP="00B27F41">
            <w:pPr>
              <w:spacing w:line="276" w:lineRule="auto"/>
            </w:pPr>
            <w:r w:rsidRPr="00A84315">
              <w:t>Стулья СТ-14</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80</w:t>
            </w:r>
          </w:p>
        </w:tc>
        <w:tc>
          <w:tcPr>
            <w:tcW w:w="1985" w:type="dxa"/>
            <w:vAlign w:val="center"/>
          </w:tcPr>
          <w:p w:rsidR="00617F91" w:rsidRPr="00A84315" w:rsidRDefault="00617F91" w:rsidP="00B27F41">
            <w:pPr>
              <w:spacing w:line="276" w:lineRule="auto"/>
            </w:pPr>
            <w:r w:rsidRPr="00A84315">
              <w:t>500</w:t>
            </w:r>
          </w:p>
        </w:tc>
        <w:tc>
          <w:tcPr>
            <w:tcW w:w="1485" w:type="dxa"/>
            <w:vAlign w:val="center"/>
          </w:tcPr>
          <w:p w:rsidR="00617F91" w:rsidRPr="00A84315" w:rsidRDefault="00617F91" w:rsidP="00B27F41">
            <w:pPr>
              <w:spacing w:line="276" w:lineRule="auto"/>
              <w:jc w:val="right"/>
            </w:pPr>
            <w:r w:rsidRPr="00A84315">
              <w:t>40000</w:t>
            </w:r>
          </w:p>
        </w:tc>
      </w:tr>
      <w:tr w:rsidR="00617F91" w:rsidRPr="00A84315">
        <w:trPr>
          <w:trHeight w:val="373"/>
        </w:trPr>
        <w:tc>
          <w:tcPr>
            <w:tcW w:w="698" w:type="dxa"/>
            <w:vAlign w:val="center"/>
          </w:tcPr>
          <w:p w:rsidR="00617F91" w:rsidRPr="00A84315" w:rsidRDefault="00617F91" w:rsidP="00B27F41">
            <w:pPr>
              <w:spacing w:line="276" w:lineRule="auto"/>
            </w:pPr>
            <w:r w:rsidRPr="00A84315">
              <w:t>3</w:t>
            </w:r>
          </w:p>
        </w:tc>
        <w:tc>
          <w:tcPr>
            <w:tcW w:w="2896" w:type="dxa"/>
            <w:vAlign w:val="center"/>
          </w:tcPr>
          <w:p w:rsidR="00617F91" w:rsidRPr="00A84315" w:rsidRDefault="00617F91" w:rsidP="00B27F41">
            <w:pPr>
              <w:spacing w:line="276" w:lineRule="auto"/>
            </w:pPr>
            <w:r w:rsidRPr="00A84315">
              <w:t>Итого</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150 000</w:t>
            </w:r>
          </w:p>
        </w:tc>
      </w:tr>
      <w:tr w:rsidR="00617F91" w:rsidRPr="00A84315">
        <w:trPr>
          <w:trHeight w:val="361"/>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НДС</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27000</w:t>
            </w:r>
          </w:p>
        </w:tc>
      </w:tr>
      <w:tr w:rsidR="00617F91" w:rsidRPr="00A84315">
        <w:trPr>
          <w:trHeight w:val="385"/>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Всего</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177000</w:t>
            </w:r>
          </w:p>
        </w:tc>
      </w:tr>
    </w:tbl>
    <w:p w:rsidR="00617F91" w:rsidRPr="00A84315" w:rsidRDefault="00617F91" w:rsidP="00B27F41">
      <w:pPr>
        <w:pStyle w:val="a5"/>
        <w:spacing w:after="0"/>
        <w:jc w:val="both"/>
        <w:rPr>
          <w:sz w:val="8"/>
          <w:szCs w:val="8"/>
        </w:rPr>
      </w:pPr>
    </w:p>
    <w:p w:rsidR="00617F91" w:rsidRPr="00A84315" w:rsidRDefault="00617F91" w:rsidP="00B27F41">
      <w:pPr>
        <w:pStyle w:val="a5"/>
        <w:spacing w:after="0"/>
        <w:ind w:firstLine="416"/>
        <w:jc w:val="both"/>
        <w:rPr>
          <w:sz w:val="18"/>
          <w:szCs w:val="18"/>
        </w:rPr>
      </w:pPr>
    </w:p>
    <w:p w:rsidR="00617F91" w:rsidRPr="00A84315" w:rsidRDefault="00617F91" w:rsidP="00B27F41">
      <w:pPr>
        <w:ind w:firstLine="708"/>
        <w:rPr>
          <w:sz w:val="18"/>
          <w:szCs w:val="18"/>
        </w:rPr>
      </w:pPr>
    </w:p>
    <w:p w:rsidR="00617F91" w:rsidRPr="00A84315" w:rsidRDefault="00617F91" w:rsidP="00B27F41">
      <w:pPr>
        <w:ind w:firstLine="708"/>
      </w:pPr>
      <w:r w:rsidRPr="00A84315">
        <w:t>3.4  На расчетный счет 25.01.2013 г. зачислены денежные средства от ООО «Вернисаж» за поставку мебели по счету от 24.01.2013 г. № 33.</w:t>
      </w:r>
    </w:p>
    <w:p w:rsidR="00617F91" w:rsidRPr="00A84315" w:rsidRDefault="00617F91" w:rsidP="00B27F41">
      <w:pPr>
        <w:ind w:firstLine="708"/>
      </w:pPr>
      <w:r w:rsidRPr="00A84315">
        <w:t>3.5  Выписан счет-фактура от 29.01.2013 г. № 34 на оплату под заказ на отгрузку мебели ООО «Лира» по оптовым ценам:</w:t>
      </w:r>
    </w:p>
    <w:p w:rsidR="00617F91" w:rsidRPr="00A84315" w:rsidRDefault="00617F91" w:rsidP="00B27F41">
      <w:pPr>
        <w:ind w:firstLine="708"/>
        <w:rPr>
          <w:sz w:val="16"/>
          <w:szCs w:val="16"/>
        </w:rPr>
      </w:pPr>
    </w:p>
    <w:p w:rsidR="00617F91" w:rsidRPr="00A84315" w:rsidRDefault="00617F91" w:rsidP="00B27F41">
      <w:pPr>
        <w:ind w:firstLine="708"/>
      </w:pPr>
      <w:r w:rsidRPr="00A84315">
        <w:t>Таблица 3 -</w:t>
      </w:r>
      <w:r w:rsidRPr="00A84315">
        <w:rPr>
          <w:spacing w:val="20"/>
        </w:rPr>
        <w:t xml:space="preserve"> </w:t>
      </w:r>
      <w:r w:rsidRPr="00A84315">
        <w:t>Ведомость заказа готовой продукции</w:t>
      </w:r>
    </w:p>
    <w:p w:rsidR="00617F91" w:rsidRPr="00A84315" w:rsidRDefault="00617F91" w:rsidP="00B27F41">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96"/>
        <w:gridCol w:w="1069"/>
        <w:gridCol w:w="1824"/>
        <w:gridCol w:w="1985"/>
        <w:gridCol w:w="1485"/>
      </w:tblGrid>
      <w:tr w:rsidR="00617F91" w:rsidRPr="00A84315">
        <w:trPr>
          <w:trHeight w:val="746"/>
        </w:trPr>
        <w:tc>
          <w:tcPr>
            <w:tcW w:w="698" w:type="dxa"/>
            <w:vAlign w:val="center"/>
          </w:tcPr>
          <w:p w:rsidR="00617F91" w:rsidRPr="00A84315" w:rsidRDefault="00617F91" w:rsidP="00B27F41">
            <w:pPr>
              <w:spacing w:line="276" w:lineRule="auto"/>
              <w:jc w:val="center"/>
            </w:pPr>
            <w:r w:rsidRPr="00A84315">
              <w:t>№</w:t>
            </w:r>
          </w:p>
        </w:tc>
        <w:tc>
          <w:tcPr>
            <w:tcW w:w="2896" w:type="dxa"/>
            <w:vAlign w:val="center"/>
          </w:tcPr>
          <w:p w:rsidR="00617F91" w:rsidRPr="00A84315" w:rsidRDefault="00617F91" w:rsidP="00B27F41">
            <w:pPr>
              <w:spacing w:line="276" w:lineRule="auto"/>
              <w:jc w:val="center"/>
            </w:pPr>
            <w:r w:rsidRPr="00A84315">
              <w:t>Наименование</w:t>
            </w:r>
          </w:p>
        </w:tc>
        <w:tc>
          <w:tcPr>
            <w:tcW w:w="1069" w:type="dxa"/>
            <w:vAlign w:val="center"/>
          </w:tcPr>
          <w:p w:rsidR="00617F91" w:rsidRPr="00A84315" w:rsidRDefault="00617F91" w:rsidP="00B27F41">
            <w:pPr>
              <w:spacing w:line="276" w:lineRule="auto"/>
              <w:jc w:val="center"/>
            </w:pPr>
            <w:r w:rsidRPr="00A84315">
              <w:t>Ед. из.</w:t>
            </w:r>
          </w:p>
        </w:tc>
        <w:tc>
          <w:tcPr>
            <w:tcW w:w="1824" w:type="dxa"/>
            <w:vAlign w:val="center"/>
          </w:tcPr>
          <w:p w:rsidR="00617F91" w:rsidRPr="00A84315" w:rsidRDefault="00617F91" w:rsidP="00B27F41">
            <w:pPr>
              <w:spacing w:line="276" w:lineRule="auto"/>
              <w:jc w:val="center"/>
            </w:pPr>
            <w:r w:rsidRPr="00A84315">
              <w:t>количество</w:t>
            </w:r>
          </w:p>
        </w:tc>
        <w:tc>
          <w:tcPr>
            <w:tcW w:w="1985" w:type="dxa"/>
            <w:vAlign w:val="center"/>
          </w:tcPr>
          <w:p w:rsidR="00617F91" w:rsidRPr="00A84315" w:rsidRDefault="00617F91" w:rsidP="00B27F41">
            <w:pPr>
              <w:spacing w:line="276" w:lineRule="auto"/>
              <w:jc w:val="center"/>
            </w:pPr>
            <w:r w:rsidRPr="00A84315">
              <w:t>Цена за ед. без НДС, руб.</w:t>
            </w:r>
          </w:p>
        </w:tc>
        <w:tc>
          <w:tcPr>
            <w:tcW w:w="1485" w:type="dxa"/>
            <w:vAlign w:val="center"/>
          </w:tcPr>
          <w:p w:rsidR="00617F91" w:rsidRPr="00A84315" w:rsidRDefault="00617F91" w:rsidP="00B27F41">
            <w:pPr>
              <w:spacing w:line="276" w:lineRule="auto"/>
              <w:jc w:val="center"/>
            </w:pPr>
            <w:r w:rsidRPr="00A84315">
              <w:t>Сумма, руб.</w:t>
            </w:r>
          </w:p>
        </w:tc>
      </w:tr>
      <w:tr w:rsidR="00617F91" w:rsidRPr="00A84315">
        <w:trPr>
          <w:trHeight w:val="373"/>
        </w:trPr>
        <w:tc>
          <w:tcPr>
            <w:tcW w:w="698" w:type="dxa"/>
            <w:vAlign w:val="center"/>
          </w:tcPr>
          <w:p w:rsidR="00617F91" w:rsidRPr="00A84315" w:rsidRDefault="00617F91" w:rsidP="00B27F41">
            <w:pPr>
              <w:spacing w:line="276" w:lineRule="auto"/>
            </w:pPr>
            <w:r w:rsidRPr="00A84315">
              <w:t>1</w:t>
            </w:r>
          </w:p>
        </w:tc>
        <w:tc>
          <w:tcPr>
            <w:tcW w:w="2896" w:type="dxa"/>
            <w:vAlign w:val="center"/>
          </w:tcPr>
          <w:p w:rsidR="00617F91" w:rsidRPr="00A84315" w:rsidRDefault="00617F91" w:rsidP="00B27F41">
            <w:pPr>
              <w:spacing w:line="276" w:lineRule="auto"/>
            </w:pPr>
            <w:r w:rsidRPr="00A84315">
              <w:t>Стенка СК-15</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6</w:t>
            </w:r>
          </w:p>
        </w:tc>
        <w:tc>
          <w:tcPr>
            <w:tcW w:w="1985" w:type="dxa"/>
            <w:vAlign w:val="center"/>
          </w:tcPr>
          <w:p w:rsidR="00617F91" w:rsidRPr="00A84315" w:rsidRDefault="00617F91" w:rsidP="00B27F41">
            <w:pPr>
              <w:spacing w:line="276" w:lineRule="auto"/>
            </w:pPr>
            <w:r w:rsidRPr="00A84315">
              <w:t>25500</w:t>
            </w:r>
          </w:p>
        </w:tc>
        <w:tc>
          <w:tcPr>
            <w:tcW w:w="1485" w:type="dxa"/>
            <w:vAlign w:val="center"/>
          </w:tcPr>
          <w:p w:rsidR="00617F91" w:rsidRPr="00A84315" w:rsidRDefault="00617F91" w:rsidP="00B27F41">
            <w:pPr>
              <w:spacing w:line="276" w:lineRule="auto"/>
              <w:jc w:val="right"/>
            </w:pPr>
            <w:r w:rsidRPr="00A84315">
              <w:t>153000</w:t>
            </w:r>
          </w:p>
        </w:tc>
      </w:tr>
      <w:tr w:rsidR="00617F91" w:rsidRPr="00A84315">
        <w:trPr>
          <w:trHeight w:val="373"/>
        </w:trPr>
        <w:tc>
          <w:tcPr>
            <w:tcW w:w="698" w:type="dxa"/>
            <w:vAlign w:val="center"/>
          </w:tcPr>
          <w:p w:rsidR="00617F91" w:rsidRPr="00A84315" w:rsidRDefault="00617F91" w:rsidP="00B27F41">
            <w:pPr>
              <w:spacing w:line="276" w:lineRule="auto"/>
            </w:pPr>
            <w:r w:rsidRPr="00A84315">
              <w:t>2</w:t>
            </w:r>
          </w:p>
        </w:tc>
        <w:tc>
          <w:tcPr>
            <w:tcW w:w="2896" w:type="dxa"/>
            <w:vAlign w:val="center"/>
          </w:tcPr>
          <w:p w:rsidR="00617F91" w:rsidRPr="00A84315" w:rsidRDefault="00617F91" w:rsidP="00B27F41">
            <w:pPr>
              <w:spacing w:line="276" w:lineRule="auto"/>
            </w:pPr>
            <w:r w:rsidRPr="00A84315">
              <w:t>Тумба Т-15</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20</w:t>
            </w:r>
          </w:p>
        </w:tc>
        <w:tc>
          <w:tcPr>
            <w:tcW w:w="1985" w:type="dxa"/>
            <w:vAlign w:val="center"/>
          </w:tcPr>
          <w:p w:rsidR="00617F91" w:rsidRPr="00A84315" w:rsidRDefault="00617F91" w:rsidP="00B27F41">
            <w:pPr>
              <w:spacing w:line="276" w:lineRule="auto"/>
            </w:pPr>
            <w:r w:rsidRPr="00A84315">
              <w:t>1500</w:t>
            </w:r>
          </w:p>
        </w:tc>
        <w:tc>
          <w:tcPr>
            <w:tcW w:w="1485" w:type="dxa"/>
            <w:vAlign w:val="center"/>
          </w:tcPr>
          <w:p w:rsidR="00617F91" w:rsidRPr="00A84315" w:rsidRDefault="00617F91" w:rsidP="00B27F41">
            <w:pPr>
              <w:spacing w:line="276" w:lineRule="auto"/>
              <w:jc w:val="right"/>
            </w:pPr>
            <w:r w:rsidRPr="00A84315">
              <w:t>30000</w:t>
            </w:r>
          </w:p>
        </w:tc>
      </w:tr>
      <w:tr w:rsidR="00617F91" w:rsidRPr="00A84315">
        <w:trPr>
          <w:trHeight w:val="373"/>
        </w:trPr>
        <w:tc>
          <w:tcPr>
            <w:tcW w:w="698" w:type="dxa"/>
            <w:vAlign w:val="center"/>
          </w:tcPr>
          <w:p w:rsidR="00617F91" w:rsidRPr="00A84315" w:rsidRDefault="00617F91" w:rsidP="00B27F41">
            <w:pPr>
              <w:spacing w:line="276" w:lineRule="auto"/>
            </w:pPr>
            <w:r w:rsidRPr="00A84315">
              <w:t>3</w:t>
            </w:r>
          </w:p>
        </w:tc>
        <w:tc>
          <w:tcPr>
            <w:tcW w:w="2896" w:type="dxa"/>
            <w:vAlign w:val="center"/>
          </w:tcPr>
          <w:p w:rsidR="00617F91" w:rsidRPr="00A84315" w:rsidRDefault="00617F91" w:rsidP="00B27F41">
            <w:pPr>
              <w:spacing w:line="276" w:lineRule="auto"/>
            </w:pPr>
            <w:r w:rsidRPr="00A84315">
              <w:t>Стулья СТ-15</w:t>
            </w:r>
          </w:p>
        </w:tc>
        <w:tc>
          <w:tcPr>
            <w:tcW w:w="1069" w:type="dxa"/>
            <w:vAlign w:val="center"/>
          </w:tcPr>
          <w:p w:rsidR="00617F91" w:rsidRPr="00A84315" w:rsidRDefault="00617F91" w:rsidP="00B27F41">
            <w:pPr>
              <w:spacing w:line="276" w:lineRule="auto"/>
            </w:pPr>
            <w:r w:rsidRPr="00A84315">
              <w:t>шт.</w:t>
            </w:r>
          </w:p>
        </w:tc>
        <w:tc>
          <w:tcPr>
            <w:tcW w:w="1824" w:type="dxa"/>
            <w:vAlign w:val="center"/>
          </w:tcPr>
          <w:p w:rsidR="00617F91" w:rsidRPr="00A84315" w:rsidRDefault="00617F91" w:rsidP="00B27F41">
            <w:pPr>
              <w:spacing w:line="276" w:lineRule="auto"/>
            </w:pPr>
            <w:r w:rsidRPr="00A84315">
              <w:t>25</w:t>
            </w:r>
          </w:p>
        </w:tc>
        <w:tc>
          <w:tcPr>
            <w:tcW w:w="1985" w:type="dxa"/>
            <w:vAlign w:val="center"/>
          </w:tcPr>
          <w:p w:rsidR="00617F91" w:rsidRPr="00A84315" w:rsidRDefault="00617F91" w:rsidP="00B27F41">
            <w:pPr>
              <w:spacing w:line="276" w:lineRule="auto"/>
            </w:pPr>
            <w:r w:rsidRPr="00A84315">
              <w:t>2000</w:t>
            </w:r>
          </w:p>
        </w:tc>
        <w:tc>
          <w:tcPr>
            <w:tcW w:w="1485" w:type="dxa"/>
            <w:vAlign w:val="center"/>
          </w:tcPr>
          <w:p w:rsidR="00617F91" w:rsidRPr="00A84315" w:rsidRDefault="00617F91" w:rsidP="00B27F41">
            <w:pPr>
              <w:spacing w:line="276" w:lineRule="auto"/>
              <w:jc w:val="right"/>
            </w:pPr>
            <w:r w:rsidRPr="00A84315">
              <w:t>50000</w:t>
            </w:r>
          </w:p>
        </w:tc>
      </w:tr>
      <w:tr w:rsidR="00617F91" w:rsidRPr="00A84315">
        <w:trPr>
          <w:trHeight w:val="373"/>
        </w:trPr>
        <w:tc>
          <w:tcPr>
            <w:tcW w:w="698" w:type="dxa"/>
            <w:vAlign w:val="center"/>
          </w:tcPr>
          <w:p w:rsidR="00617F91" w:rsidRPr="00A84315" w:rsidRDefault="00617F91" w:rsidP="00B27F41">
            <w:pPr>
              <w:spacing w:line="276" w:lineRule="auto"/>
            </w:pPr>
            <w:r w:rsidRPr="00A84315">
              <w:t>4</w:t>
            </w:r>
          </w:p>
        </w:tc>
        <w:tc>
          <w:tcPr>
            <w:tcW w:w="2896" w:type="dxa"/>
            <w:vAlign w:val="center"/>
          </w:tcPr>
          <w:p w:rsidR="00617F91" w:rsidRPr="00A84315" w:rsidRDefault="00617F91" w:rsidP="00B27F41">
            <w:pPr>
              <w:spacing w:line="276" w:lineRule="auto"/>
            </w:pPr>
            <w:r w:rsidRPr="00A84315">
              <w:t>Итого</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233 000</w:t>
            </w:r>
          </w:p>
        </w:tc>
      </w:tr>
      <w:tr w:rsidR="00617F91" w:rsidRPr="00A84315">
        <w:trPr>
          <w:trHeight w:val="361"/>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НДС</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41940</w:t>
            </w:r>
          </w:p>
        </w:tc>
      </w:tr>
      <w:tr w:rsidR="00617F91" w:rsidRPr="00A84315">
        <w:trPr>
          <w:trHeight w:val="385"/>
        </w:trPr>
        <w:tc>
          <w:tcPr>
            <w:tcW w:w="698" w:type="dxa"/>
            <w:vAlign w:val="center"/>
          </w:tcPr>
          <w:p w:rsidR="00617F91" w:rsidRPr="00A84315" w:rsidRDefault="00617F91" w:rsidP="00B27F41">
            <w:pPr>
              <w:spacing w:line="276" w:lineRule="auto"/>
            </w:pPr>
          </w:p>
        </w:tc>
        <w:tc>
          <w:tcPr>
            <w:tcW w:w="2896" w:type="dxa"/>
            <w:vAlign w:val="center"/>
          </w:tcPr>
          <w:p w:rsidR="00617F91" w:rsidRPr="00A84315" w:rsidRDefault="00617F91" w:rsidP="00B27F41">
            <w:pPr>
              <w:spacing w:line="276" w:lineRule="auto"/>
            </w:pPr>
            <w:r w:rsidRPr="00A84315">
              <w:t>Всего</w:t>
            </w:r>
          </w:p>
        </w:tc>
        <w:tc>
          <w:tcPr>
            <w:tcW w:w="1069" w:type="dxa"/>
            <w:vAlign w:val="center"/>
          </w:tcPr>
          <w:p w:rsidR="00617F91" w:rsidRPr="00A84315" w:rsidRDefault="00617F91" w:rsidP="00B27F41">
            <w:pPr>
              <w:spacing w:line="276" w:lineRule="auto"/>
            </w:pPr>
          </w:p>
        </w:tc>
        <w:tc>
          <w:tcPr>
            <w:tcW w:w="1824" w:type="dxa"/>
            <w:vAlign w:val="center"/>
          </w:tcPr>
          <w:p w:rsidR="00617F91" w:rsidRPr="00A84315" w:rsidRDefault="00617F91" w:rsidP="00B27F41">
            <w:pPr>
              <w:spacing w:line="276" w:lineRule="auto"/>
            </w:pPr>
          </w:p>
        </w:tc>
        <w:tc>
          <w:tcPr>
            <w:tcW w:w="1985" w:type="dxa"/>
            <w:vAlign w:val="center"/>
          </w:tcPr>
          <w:p w:rsidR="00617F91" w:rsidRPr="00A84315" w:rsidRDefault="00617F91" w:rsidP="00B27F41">
            <w:pPr>
              <w:spacing w:line="276" w:lineRule="auto"/>
            </w:pPr>
          </w:p>
        </w:tc>
        <w:tc>
          <w:tcPr>
            <w:tcW w:w="1485" w:type="dxa"/>
            <w:vAlign w:val="center"/>
          </w:tcPr>
          <w:p w:rsidR="00617F91" w:rsidRPr="00A84315" w:rsidRDefault="00617F91" w:rsidP="00B27F41">
            <w:pPr>
              <w:spacing w:line="276" w:lineRule="auto"/>
              <w:jc w:val="right"/>
            </w:pPr>
            <w:r w:rsidRPr="00A84315">
              <w:t>274940</w:t>
            </w:r>
          </w:p>
        </w:tc>
      </w:tr>
    </w:tbl>
    <w:p w:rsidR="00617F91" w:rsidRPr="00A84315" w:rsidRDefault="00617F91" w:rsidP="00B27F41">
      <w:pPr>
        <w:pStyle w:val="a5"/>
        <w:spacing w:after="0"/>
        <w:jc w:val="both"/>
        <w:rPr>
          <w:sz w:val="8"/>
          <w:szCs w:val="8"/>
        </w:rPr>
      </w:pPr>
    </w:p>
    <w:p w:rsidR="00617F91" w:rsidRPr="00A84315" w:rsidRDefault="00617F91" w:rsidP="00B27F41">
      <w:pPr>
        <w:pStyle w:val="a5"/>
        <w:spacing w:after="0"/>
        <w:ind w:firstLine="416"/>
        <w:jc w:val="both"/>
        <w:rPr>
          <w:sz w:val="18"/>
          <w:szCs w:val="18"/>
        </w:rPr>
      </w:pPr>
    </w:p>
    <w:p w:rsidR="00617F91" w:rsidRPr="00A84315" w:rsidRDefault="00617F91" w:rsidP="00B27F41">
      <w:pPr>
        <w:ind w:firstLine="708"/>
        <w:rPr>
          <w:sz w:val="20"/>
          <w:szCs w:val="20"/>
        </w:rPr>
      </w:pPr>
    </w:p>
    <w:p w:rsidR="00617F91" w:rsidRPr="00A84315" w:rsidRDefault="00617F91" w:rsidP="00B27F41">
      <w:pPr>
        <w:ind w:firstLine="708"/>
      </w:pPr>
      <w:r w:rsidRPr="00A84315">
        <w:t>3.4  На расчетный счет 31.01.2013 г. зачислены денежные средства от ООО «Лира» за поставку мебели по счету от 29.01.2013 г. № 34.</w:t>
      </w:r>
    </w:p>
    <w:p w:rsidR="00617F91" w:rsidRPr="00A84315" w:rsidRDefault="00617F91" w:rsidP="00B27F41">
      <w:pPr>
        <w:ind w:firstLine="708"/>
      </w:pPr>
      <w:r w:rsidRPr="00A84315">
        <w:rPr>
          <w:b/>
          <w:bCs/>
        </w:rPr>
        <w:t xml:space="preserve">Задание 2  </w:t>
      </w:r>
      <w:r w:rsidRPr="00A84315">
        <w:t>Составить счета-фактуры по образцу, представленному в Приложении Д, на основании  данных задания 1:</w:t>
      </w:r>
    </w:p>
    <w:p w:rsidR="00617F91" w:rsidRPr="00A84315" w:rsidRDefault="00617F91" w:rsidP="00B27F41">
      <w:pPr>
        <w:ind w:firstLine="708"/>
      </w:pPr>
      <w:r w:rsidRPr="00A84315">
        <w:t>а) от поставщика материалов от  ОАО «Ярхим»;</w:t>
      </w:r>
    </w:p>
    <w:p w:rsidR="00617F91" w:rsidRPr="00A84315" w:rsidRDefault="00617F91" w:rsidP="00B27F41">
      <w:pPr>
        <w:ind w:firstLine="708"/>
      </w:pPr>
      <w:r w:rsidRPr="00A84315">
        <w:t>б) на продажу товаров покупателю ООО «Лира».</w:t>
      </w:r>
    </w:p>
    <w:p w:rsidR="00617F91" w:rsidRPr="00A84315" w:rsidRDefault="00617F91" w:rsidP="00B27F41">
      <w:pPr>
        <w:ind w:firstLine="708"/>
      </w:pPr>
      <w:r w:rsidRPr="00A84315">
        <w:rPr>
          <w:b/>
          <w:bCs/>
        </w:rPr>
        <w:t>Задание 3</w:t>
      </w:r>
      <w:r w:rsidRPr="00A84315">
        <w:t xml:space="preserve"> Оформить журналы учета принятых и выданных счет-фактур (Приложение Е).</w:t>
      </w:r>
    </w:p>
    <w:p w:rsidR="00617F91" w:rsidRPr="00A84315" w:rsidRDefault="00617F91" w:rsidP="00B27F41">
      <w:pPr>
        <w:ind w:firstLine="708"/>
        <w:rPr>
          <w:b/>
          <w:bCs/>
        </w:rPr>
      </w:pPr>
      <w:r w:rsidRPr="00A84315">
        <w:rPr>
          <w:b/>
          <w:bCs/>
        </w:rPr>
        <w:t xml:space="preserve">Задание 4  </w:t>
      </w:r>
      <w:r w:rsidRPr="00A84315">
        <w:t>Оформить книгу покупок (Приложение Ж) и книгу продаж (Приложение И).</w:t>
      </w:r>
    </w:p>
    <w:p w:rsidR="00617F91" w:rsidRPr="00A84315" w:rsidRDefault="00617F91" w:rsidP="00B27F41">
      <w:pPr>
        <w:ind w:firstLine="708"/>
      </w:pPr>
      <w:r w:rsidRPr="00A84315">
        <w:rPr>
          <w:b/>
          <w:bCs/>
        </w:rPr>
        <w:t>Задание 5</w:t>
      </w:r>
      <w:r w:rsidRPr="00A84315">
        <w:t xml:space="preserve"> Рассчитать сумму НДС, подлежащую возмещению в бюджет (красное сторно) на основании данных книги покупок и книги продаж.</w:t>
      </w:r>
    </w:p>
    <w:p w:rsidR="00617F91" w:rsidRPr="00A84315" w:rsidRDefault="00617F91" w:rsidP="00B27F41">
      <w:pPr>
        <w:ind w:firstLine="708"/>
      </w:pPr>
      <w:r w:rsidRPr="00A84315">
        <w:rPr>
          <w:b/>
          <w:bCs/>
        </w:rPr>
        <w:t>Задание 6</w:t>
      </w:r>
      <w:r w:rsidRPr="00A84315">
        <w:t xml:space="preserve"> Составить отчет по практическому заданию, приложить необходимые документы в распечатанном виде:</w:t>
      </w:r>
    </w:p>
    <w:p w:rsidR="00617F91" w:rsidRPr="00A84315" w:rsidRDefault="00617F91" w:rsidP="00B27F41">
      <w:pPr>
        <w:ind w:firstLine="708"/>
      </w:pPr>
      <w:r w:rsidRPr="00A84315">
        <w:t>а) две счет-фактуры;</w:t>
      </w:r>
    </w:p>
    <w:p w:rsidR="00617F91" w:rsidRPr="00A84315" w:rsidRDefault="00617F91" w:rsidP="00B27F41">
      <w:pPr>
        <w:ind w:firstLine="708"/>
      </w:pPr>
      <w:r w:rsidRPr="00A84315">
        <w:t>б) журналы учета принятых и выданных счет-фактур;</w:t>
      </w:r>
    </w:p>
    <w:p w:rsidR="00617F91" w:rsidRPr="00A84315" w:rsidRDefault="00617F91" w:rsidP="00B27F41">
      <w:pPr>
        <w:ind w:firstLine="708"/>
      </w:pPr>
      <w:r w:rsidRPr="00A84315">
        <w:t>в) лист книги продаж;</w:t>
      </w:r>
    </w:p>
    <w:p w:rsidR="00617F91" w:rsidRPr="00A84315" w:rsidRDefault="00617F91" w:rsidP="00B27F41">
      <w:pPr>
        <w:ind w:firstLine="708"/>
      </w:pPr>
      <w:r w:rsidRPr="00A84315">
        <w:t>г) лист книги покупок.</w:t>
      </w: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lastRenderedPageBreak/>
        <w:t>Содержание отчета:</w:t>
      </w:r>
    </w:p>
    <w:p w:rsidR="00617F91" w:rsidRPr="00A84315" w:rsidRDefault="00617F91" w:rsidP="00B27F41">
      <w:pPr>
        <w:ind w:firstLine="709"/>
      </w:pPr>
      <w:r w:rsidRPr="00A84315">
        <w:rPr>
          <w:b/>
          <w:bCs/>
        </w:rPr>
        <w:t>1</w:t>
      </w:r>
      <w:r w:rsidRPr="00A84315">
        <w:t xml:space="preserve"> Номер и наименование занятия.</w:t>
      </w:r>
    </w:p>
    <w:p w:rsidR="00617F91" w:rsidRPr="00A84315" w:rsidRDefault="00617F91" w:rsidP="00B27F41">
      <w:pPr>
        <w:ind w:firstLine="709"/>
      </w:pPr>
      <w:r w:rsidRPr="00A84315">
        <w:rPr>
          <w:b/>
          <w:bCs/>
        </w:rPr>
        <w:t>2</w:t>
      </w:r>
      <w:r w:rsidRPr="00A84315">
        <w:t xml:space="preserve"> Цель занятия.</w:t>
      </w:r>
    </w:p>
    <w:p w:rsidR="00617F91" w:rsidRPr="00A84315" w:rsidRDefault="00617F91" w:rsidP="00B27F41">
      <w:pPr>
        <w:ind w:firstLine="709"/>
      </w:pPr>
      <w:r w:rsidRPr="00A84315">
        <w:rPr>
          <w:b/>
          <w:bCs/>
        </w:rPr>
        <w:t>3</w:t>
      </w:r>
      <w:r w:rsidRPr="00A84315">
        <w:t xml:space="preserve"> Последовательное выполнение заданий, оформленное письменно.</w:t>
      </w:r>
    </w:p>
    <w:p w:rsidR="00617F91" w:rsidRPr="00A84315" w:rsidRDefault="00617F91" w:rsidP="00B27F41">
      <w:pPr>
        <w:ind w:firstLine="709"/>
      </w:pPr>
      <w:r w:rsidRPr="00A84315">
        <w:rPr>
          <w:b/>
          <w:bCs/>
        </w:rPr>
        <w:t xml:space="preserve">4 </w:t>
      </w:r>
      <w:r w:rsidRPr="00A84315">
        <w:t>Ответы на контрольные вопросы.</w:t>
      </w:r>
    </w:p>
    <w:p w:rsidR="00617F91" w:rsidRPr="00A84315" w:rsidRDefault="00617F91" w:rsidP="00B27F41">
      <w:pPr>
        <w:ind w:firstLine="709"/>
      </w:pPr>
      <w:r w:rsidRPr="00A84315">
        <w:rPr>
          <w:b/>
          <w:bCs/>
        </w:rPr>
        <w:t xml:space="preserve">5 </w:t>
      </w:r>
      <w:r w:rsidRPr="00A84315">
        <w:t>Дата выполнения занятия.</w:t>
      </w: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t>Контрольные вопросы:</w:t>
      </w:r>
    </w:p>
    <w:p w:rsidR="00617F91" w:rsidRPr="00A84315" w:rsidRDefault="00617F91" w:rsidP="00B27F41">
      <w:pPr>
        <w:ind w:firstLine="709"/>
      </w:pPr>
      <w:r w:rsidRPr="00A84315">
        <w:t>1 От каких факторов зависит формирование цены на товары (работы, услуги), имущественные права с учетом НДС зависит?</w:t>
      </w:r>
    </w:p>
    <w:p w:rsidR="00617F91" w:rsidRPr="00A84315" w:rsidRDefault="00617F91" w:rsidP="00B27F41">
      <w:pPr>
        <w:ind w:firstLine="709"/>
      </w:pPr>
      <w:r w:rsidRPr="00A84315">
        <w:t>2 Какие налоговые ставки НДС определены в Налоговом кодексе?</w:t>
      </w:r>
    </w:p>
    <w:p w:rsidR="00617F91" w:rsidRPr="00A84315" w:rsidRDefault="00617F91" w:rsidP="00B27F41">
      <w:pPr>
        <w:ind w:firstLine="709"/>
      </w:pPr>
      <w:r w:rsidRPr="00A84315">
        <w:t xml:space="preserve">3 Какие составляющие  в соответствии с </w:t>
      </w:r>
      <w:hyperlink r:id="rId33" w:history="1">
        <w:r w:rsidRPr="00A84315">
          <w:t>п. 1 ст. 168</w:t>
        </w:r>
      </w:hyperlink>
      <w:r w:rsidRPr="00A84315">
        <w:t xml:space="preserve"> Налогового кодекса РФ имеет  конечная цена на товар?</w:t>
      </w:r>
    </w:p>
    <w:p w:rsidR="00617F91" w:rsidRPr="00A84315" w:rsidRDefault="00617F91" w:rsidP="00B27F41">
      <w:pPr>
        <w:ind w:firstLine="709"/>
      </w:pPr>
      <w:r w:rsidRPr="00A84315">
        <w:t>4 В каких случаях  предусмотрен особый порядок формирования налоговой базы для начисления НДС?</w:t>
      </w:r>
    </w:p>
    <w:p w:rsidR="00617F91" w:rsidRPr="00A84315" w:rsidRDefault="00617F91" w:rsidP="00B27F41"/>
    <w:p w:rsidR="00617F91" w:rsidRPr="00A84315" w:rsidRDefault="00617F91" w:rsidP="00B27F41">
      <w:r w:rsidRPr="00A84315">
        <w:t>Описание составил преподаватель КС ПГУТИ</w:t>
      </w:r>
      <w:r w:rsidRPr="00A84315">
        <w:tab/>
      </w:r>
      <w:bookmarkStart w:id="10" w:name="_Toc318182028"/>
      <w:r w:rsidRPr="00A84315">
        <w:t xml:space="preserve">                            М.Г.  Шукова</w:t>
      </w:r>
      <w:bookmarkEnd w:id="10"/>
    </w:p>
    <w:p w:rsidR="00617F91" w:rsidRPr="00A84315" w:rsidRDefault="00617F91" w:rsidP="00B27F41">
      <w:pPr>
        <w:pStyle w:val="1"/>
        <w:spacing w:before="120" w:after="120"/>
      </w:pPr>
      <w:bookmarkStart w:id="11" w:name="_Toc345452276"/>
      <w:r w:rsidRPr="00A84315">
        <w:t>Практическое занятие 2</w:t>
      </w:r>
      <w:bookmarkEnd w:id="11"/>
      <w:r w:rsidRPr="00A84315">
        <w:t xml:space="preserve"> </w:t>
      </w:r>
    </w:p>
    <w:p w:rsidR="00617F91" w:rsidRPr="00A84315" w:rsidRDefault="00617F91" w:rsidP="00B27F41">
      <w:pPr>
        <w:ind w:firstLine="708"/>
      </w:pPr>
      <w:r w:rsidRPr="00A84315">
        <w:rPr>
          <w:b/>
          <w:bCs/>
        </w:rPr>
        <w:t xml:space="preserve">Наименование занятия: </w:t>
      </w:r>
      <w:r w:rsidRPr="00A84315">
        <w:t xml:space="preserve">Оформление декларации по НДС и платежного поручения на перечисление НДС в бюджет. </w:t>
      </w:r>
    </w:p>
    <w:p w:rsidR="00617F91" w:rsidRPr="00A84315" w:rsidRDefault="00617F91" w:rsidP="00B27F41">
      <w:pPr>
        <w:ind w:firstLine="708"/>
      </w:pPr>
      <w:r w:rsidRPr="00A84315">
        <w:rPr>
          <w:b/>
          <w:bCs/>
        </w:rPr>
        <w:t xml:space="preserve">Цель занятия: </w:t>
      </w:r>
      <w:r w:rsidRPr="00A84315">
        <w:t>Привитие практических навыков оформления декларации по НДС и платежного поручения на перечисление НДС в бюджет.</w:t>
      </w:r>
    </w:p>
    <w:p w:rsidR="00617F91" w:rsidRPr="00A84315" w:rsidRDefault="00617F91" w:rsidP="00B27F41"/>
    <w:p w:rsidR="00617F91" w:rsidRPr="00A84315" w:rsidRDefault="00617F91" w:rsidP="00B27F41">
      <w:pPr>
        <w:ind w:firstLine="709"/>
        <w:rPr>
          <w:b/>
          <w:bCs/>
        </w:rPr>
      </w:pPr>
      <w:r w:rsidRPr="00A84315">
        <w:rPr>
          <w:b/>
          <w:bCs/>
        </w:rPr>
        <w:t xml:space="preserve">Литература </w:t>
      </w:r>
    </w:p>
    <w:p w:rsidR="00617F91" w:rsidRPr="00A84315" w:rsidRDefault="00617F91" w:rsidP="00B27F41">
      <w:pPr>
        <w:ind w:firstLine="709"/>
        <w:rPr>
          <w:b/>
          <w:bCs/>
        </w:rPr>
      </w:pPr>
      <w:r w:rsidRPr="00A84315">
        <w:rPr>
          <w:b/>
          <w:bCs/>
        </w:rPr>
        <w:t>Основная:</w:t>
      </w:r>
    </w:p>
    <w:p w:rsidR="00617F91" w:rsidRPr="00A84315" w:rsidRDefault="00617F91" w:rsidP="00B27F41">
      <w:pPr>
        <w:ind w:firstLine="709"/>
      </w:pPr>
      <w:r w:rsidRPr="00A84315">
        <w:t xml:space="preserve">1 Налоговый кодекс Российской Федерации (в редакции 2012 г.)  [Электронный ресурс]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9"/>
      </w:pPr>
      <w:r w:rsidRPr="00A84315">
        <w:t xml:space="preserve">2 Приказ Минфина РФ от 15 октября 2009 г. № 104н «Об утверждении формы налоговой декларации по налогу на добавленную стоимость и Порядка ее заполнения» (с изменениями) [Электронный ресурс]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9"/>
      </w:pPr>
      <w:r w:rsidRPr="00A84315">
        <w:t xml:space="preserve">3 План счетов бухгалтерского учета [Электронный ресурс]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r w:rsidRPr="00A84315">
        <w:tab/>
        <w:t>4 Шукова, М.Г. Проведение расчетов с бюджетом и внебюджетными фондами. Часть 1. Налоги и сборы  [Текст]: Курс лекций – Самара: КС ПГУТИ, 2012.</w:t>
      </w:r>
    </w:p>
    <w:p w:rsidR="00617F91" w:rsidRPr="00A84315" w:rsidRDefault="00617F91" w:rsidP="00B27F41">
      <w:pPr>
        <w:ind w:firstLine="708"/>
        <w:rPr>
          <w:b/>
          <w:bCs/>
        </w:rPr>
      </w:pPr>
      <w:r w:rsidRPr="00A84315">
        <w:rPr>
          <w:b/>
          <w:bCs/>
        </w:rPr>
        <w:t>Дополнительная:</w:t>
      </w:r>
    </w:p>
    <w:p w:rsidR="00617F91" w:rsidRPr="00A84315" w:rsidRDefault="00617F91" w:rsidP="00B27F41">
      <w:pPr>
        <w:ind w:firstLine="709"/>
      </w:pPr>
      <w:r w:rsidRPr="00A84315">
        <w:t xml:space="preserve">5 Берг, О.Н. </w:t>
      </w:r>
      <w:hyperlink r:id="rId34" w:history="1">
        <w:r w:rsidRPr="00A84315">
          <w:t>Налоговые вычеты по НДС: актуальные вопросы и спорные ситуации [Электронный ресурс].</w:t>
        </w:r>
      </w:hyperlink>
      <w:r w:rsidRPr="00A84315">
        <w:t xml:space="preserve"> </w:t>
      </w:r>
      <w:r w:rsidRPr="00A84315">
        <w:rPr>
          <w:rFonts w:ascii="Arial" w:hAnsi="Arial" w:cs="Arial"/>
        </w:rPr>
        <w:t xml:space="preserve">– М.: </w:t>
      </w:r>
      <w:r w:rsidRPr="00A84315">
        <w:t xml:space="preserve">ГроссМедиа: РОСБУХ, 2010.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9"/>
      </w:pPr>
      <w:r w:rsidRPr="00A84315">
        <w:t xml:space="preserve">6 Брызгалин, А.В. Практическая налоговая энциклопедия. Том 10. Налог на добавленную стоимость. Исчисление и уплата (2003-2012 гг.) [Электронный ресурс]  / под ред. А.В. Брызгалина – режим доступа:  </w:t>
      </w:r>
      <w:r w:rsidRPr="00A84315">
        <w:rPr>
          <w:lang w:val="en-US"/>
        </w:rPr>
        <w:t>garant</w:t>
      </w:r>
      <w:r w:rsidRPr="00A84315">
        <w:t>.</w:t>
      </w:r>
      <w:r w:rsidRPr="00A84315">
        <w:rPr>
          <w:lang w:val="en-US"/>
        </w:rPr>
        <w:t>ru</w:t>
      </w:r>
      <w:r w:rsidRPr="00A84315">
        <w:t>.</w:t>
      </w:r>
    </w:p>
    <w:p w:rsidR="00617F91" w:rsidRPr="00A84315" w:rsidRDefault="00617F91" w:rsidP="00B27F41">
      <w:pPr>
        <w:ind w:firstLine="708"/>
      </w:pPr>
      <w:r w:rsidRPr="00A84315">
        <w:t xml:space="preserve">7 Кондраков, Н.П. Самоучитель по бухгалтерскому учету / пятое издание, переработанное и дополненное [Электронный ресурс]: Учебник. - М: Проспект, 2011. – режим доступа: </w:t>
      </w:r>
      <w:r w:rsidRPr="00A84315">
        <w:rPr>
          <w:lang w:val="en-US"/>
        </w:rPr>
        <w:t>garant</w:t>
      </w:r>
      <w:r w:rsidRPr="00A84315">
        <w:t>.</w:t>
      </w:r>
      <w:r w:rsidRPr="00A84315">
        <w:rPr>
          <w:lang w:val="en-US"/>
        </w:rPr>
        <w:t>ru</w:t>
      </w:r>
    </w:p>
    <w:p w:rsidR="00617F91" w:rsidRPr="00A84315" w:rsidRDefault="00617F91" w:rsidP="00B27F41">
      <w:pPr>
        <w:ind w:firstLine="708"/>
        <w:rPr>
          <w:b/>
          <w:bCs/>
        </w:rPr>
      </w:pP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t>Порядок выполнения занятия:</w:t>
      </w:r>
    </w:p>
    <w:p w:rsidR="00617F91" w:rsidRPr="00A84315" w:rsidRDefault="00617F91" w:rsidP="00B27F41">
      <w:pPr>
        <w:ind w:firstLine="708"/>
      </w:pPr>
      <w:r w:rsidRPr="00A84315">
        <w:rPr>
          <w:b/>
          <w:bCs/>
        </w:rPr>
        <w:t xml:space="preserve">1 </w:t>
      </w:r>
      <w:r w:rsidRPr="00A84315">
        <w:t>Получить допуск к занятию.</w:t>
      </w:r>
    </w:p>
    <w:p w:rsidR="00617F91" w:rsidRPr="00A84315" w:rsidRDefault="00617F91" w:rsidP="00B27F41">
      <w:pPr>
        <w:ind w:firstLine="708"/>
      </w:pPr>
      <w:r w:rsidRPr="00A84315">
        <w:rPr>
          <w:b/>
          <w:bCs/>
        </w:rPr>
        <w:t xml:space="preserve">2 </w:t>
      </w:r>
      <w:r w:rsidRPr="00A84315">
        <w:t xml:space="preserve">Выполнить представленные задания и оформить отчёт. </w:t>
      </w:r>
    </w:p>
    <w:p w:rsidR="00617F91" w:rsidRPr="00A84315" w:rsidRDefault="00617F91" w:rsidP="00B27F41">
      <w:pPr>
        <w:ind w:firstLine="708"/>
      </w:pPr>
      <w:r w:rsidRPr="00A84315">
        <w:rPr>
          <w:b/>
          <w:bCs/>
        </w:rPr>
        <w:t>3</w:t>
      </w:r>
      <w:r w:rsidRPr="00A84315">
        <w:t xml:space="preserve"> Ответить на контрольные вопросы.</w:t>
      </w:r>
    </w:p>
    <w:p w:rsidR="00617F91" w:rsidRPr="00A84315" w:rsidRDefault="00617F91" w:rsidP="00B27F41">
      <w:pPr>
        <w:ind w:firstLine="708"/>
      </w:pPr>
      <w:r w:rsidRPr="00A84315">
        <w:rPr>
          <w:b/>
          <w:bCs/>
        </w:rPr>
        <w:t>4</w:t>
      </w:r>
      <w:r w:rsidRPr="00A84315">
        <w:t xml:space="preserve"> Получить зачёт.</w:t>
      </w: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t xml:space="preserve">Подготовка к занятию:   </w:t>
      </w:r>
    </w:p>
    <w:p w:rsidR="00617F91" w:rsidRPr="00A84315" w:rsidRDefault="00617F91" w:rsidP="00B27F41">
      <w:r w:rsidRPr="00A84315">
        <w:tab/>
        <w:t>1 Изучить Порядок заполнения налоговой декларации по налогу на добавленную стоимость.</w:t>
      </w:r>
    </w:p>
    <w:p w:rsidR="00617F91" w:rsidRPr="00A84315" w:rsidRDefault="00617F91" w:rsidP="00B27F41">
      <w:pPr>
        <w:ind w:firstLine="708"/>
      </w:pPr>
      <w:r w:rsidRPr="00A84315">
        <w:t>2 Подготовить бланки налоговой декларации по НДС и платежное поручение.</w:t>
      </w:r>
    </w:p>
    <w:p w:rsidR="00617F91" w:rsidRPr="00A84315" w:rsidRDefault="00617F91" w:rsidP="00B27F41">
      <w:pPr>
        <w:ind w:firstLine="708"/>
      </w:pPr>
      <w:r w:rsidRPr="00A84315">
        <w:lastRenderedPageBreak/>
        <w:t>3 Используя средства Интернет, подготовить данные по ИФНС Кировского района г. Самара для оформления платежного поручения (ИНН, КПП, ОКАТО, расчетный счет).</w:t>
      </w:r>
    </w:p>
    <w:p w:rsidR="00617F91" w:rsidRPr="00A84315" w:rsidRDefault="00617F91" w:rsidP="00B27F41">
      <w:r w:rsidRPr="00A84315">
        <w:tab/>
      </w:r>
    </w:p>
    <w:p w:rsidR="00617F91" w:rsidRPr="00A84315" w:rsidRDefault="00617F91" w:rsidP="00B27F41">
      <w:pPr>
        <w:ind w:firstLine="708"/>
        <w:rPr>
          <w:b/>
          <w:bCs/>
        </w:rPr>
      </w:pPr>
      <w:r w:rsidRPr="00A84315">
        <w:rPr>
          <w:b/>
          <w:bCs/>
        </w:rPr>
        <w:t>Задание на занятие:</w:t>
      </w:r>
    </w:p>
    <w:p w:rsidR="00617F91" w:rsidRPr="00A84315" w:rsidRDefault="00617F91" w:rsidP="00B27F41">
      <w:pPr>
        <w:ind w:firstLine="708"/>
      </w:pPr>
      <w:r w:rsidRPr="00A84315">
        <w:rPr>
          <w:b/>
          <w:bCs/>
        </w:rPr>
        <w:t>Задание 1</w:t>
      </w:r>
      <w:r w:rsidRPr="00A84315">
        <w:t xml:space="preserve">  Заполнить налоговую декларацию по НДС на основании данных книги покупок и книги продаж (по данным занятия 1).</w:t>
      </w:r>
    </w:p>
    <w:p w:rsidR="00617F91" w:rsidRPr="00A84315" w:rsidRDefault="00617F91" w:rsidP="00B27F41">
      <w:pPr>
        <w:ind w:firstLine="708"/>
      </w:pPr>
      <w:r w:rsidRPr="00A84315">
        <w:t xml:space="preserve">Для заполнения декларации использовать данные ОАО «АВИС» (Приложение Б).  </w:t>
      </w:r>
    </w:p>
    <w:p w:rsidR="00617F91" w:rsidRPr="00A84315" w:rsidRDefault="00617F91" w:rsidP="00B27F41">
      <w:pPr>
        <w:ind w:firstLine="708"/>
      </w:pPr>
      <w:r w:rsidRPr="00A84315">
        <w:rPr>
          <w:b/>
          <w:bCs/>
        </w:rPr>
        <w:t xml:space="preserve">Задание 2 </w:t>
      </w:r>
      <w:r w:rsidRPr="00A84315">
        <w:t>Заполнить платежное поручение на перечисление НДС в бюджет.</w:t>
      </w:r>
    </w:p>
    <w:p w:rsidR="00617F91" w:rsidRPr="00A84315" w:rsidRDefault="00617F91" w:rsidP="00B27F41">
      <w:pPr>
        <w:ind w:firstLine="708"/>
      </w:pPr>
      <w:r w:rsidRPr="00A84315">
        <w:t>Исходные данные:</w:t>
      </w:r>
    </w:p>
    <w:p w:rsidR="00617F91" w:rsidRPr="00A84315" w:rsidRDefault="00617F91" w:rsidP="00B27F41">
      <w:pPr>
        <w:ind w:firstLine="708"/>
      </w:pPr>
      <w:r w:rsidRPr="00A84315">
        <w:t>Организация - ОАО «АВИС» (Приложение Б).</w:t>
      </w:r>
    </w:p>
    <w:p w:rsidR="00617F91" w:rsidRPr="00A84315" w:rsidRDefault="00617F91" w:rsidP="00B27F41">
      <w:pPr>
        <w:ind w:firstLine="708"/>
      </w:pPr>
      <w:r w:rsidRPr="00A84315">
        <w:t>Сумма НДС – красное сторно (по данным занятия 1).</w:t>
      </w:r>
    </w:p>
    <w:p w:rsidR="00617F91" w:rsidRPr="00A84315" w:rsidRDefault="00617F91" w:rsidP="00B27F41">
      <w:r w:rsidRPr="00A84315">
        <w:tab/>
        <w:t>Получатель платежа – ГРЦК Банка России (для ИФНС по Кировскому району г. Самара).</w:t>
      </w:r>
    </w:p>
    <w:p w:rsidR="00617F91" w:rsidRPr="00A84315" w:rsidRDefault="00617F91" w:rsidP="00B27F41">
      <w:r w:rsidRPr="00A84315">
        <w:tab/>
        <w:t>Коды бюджетной классификации на уплату налогов представлены в Приложении К.</w:t>
      </w:r>
    </w:p>
    <w:p w:rsidR="00617F91" w:rsidRPr="00A84315" w:rsidRDefault="00617F91" w:rsidP="00B27F41">
      <w:pPr>
        <w:ind w:firstLine="708"/>
      </w:pPr>
      <w:r w:rsidRPr="00A84315">
        <w:t>Пример оформления платежного поручения представлен в Приложении Л.</w:t>
      </w:r>
    </w:p>
    <w:p w:rsidR="00617F91" w:rsidRPr="00A84315" w:rsidRDefault="00617F91" w:rsidP="00B27F41">
      <w:pPr>
        <w:ind w:firstLine="708"/>
      </w:pPr>
      <w:r w:rsidRPr="00A84315">
        <w:rPr>
          <w:b/>
          <w:bCs/>
        </w:rPr>
        <w:t>Задание 3</w:t>
      </w:r>
      <w:r w:rsidRPr="00A84315">
        <w:t xml:space="preserve"> Приложить необходимые документы в распечатанном виде:</w:t>
      </w:r>
    </w:p>
    <w:p w:rsidR="00617F91" w:rsidRPr="00A84315" w:rsidRDefault="00617F91" w:rsidP="00B27F41">
      <w:pPr>
        <w:ind w:firstLine="708"/>
      </w:pPr>
      <w:r w:rsidRPr="00A84315">
        <w:t>а) налоговую декларацию по НДС;</w:t>
      </w:r>
    </w:p>
    <w:p w:rsidR="00617F91" w:rsidRPr="00A84315" w:rsidRDefault="00617F91" w:rsidP="00B27F41">
      <w:pPr>
        <w:ind w:firstLine="708"/>
      </w:pPr>
      <w:r w:rsidRPr="00A84315">
        <w:t>б) платежное поручение на перечисление НДС в бюджет.</w:t>
      </w:r>
    </w:p>
    <w:p w:rsidR="00617F91" w:rsidRPr="00A84315" w:rsidRDefault="00617F91" w:rsidP="00B27F41">
      <w:pPr>
        <w:ind w:firstLine="708"/>
      </w:pPr>
    </w:p>
    <w:p w:rsidR="00617F91" w:rsidRPr="00A84315" w:rsidRDefault="00617F91" w:rsidP="00B27F41">
      <w:pPr>
        <w:ind w:firstLine="708"/>
        <w:rPr>
          <w:b/>
          <w:bCs/>
        </w:rPr>
      </w:pPr>
      <w:r w:rsidRPr="00A84315">
        <w:rPr>
          <w:b/>
          <w:bCs/>
        </w:rPr>
        <w:t>Содержание отчета:</w:t>
      </w:r>
    </w:p>
    <w:p w:rsidR="00617F91" w:rsidRPr="00A84315" w:rsidRDefault="00617F91" w:rsidP="00B27F41">
      <w:pPr>
        <w:ind w:firstLine="709"/>
      </w:pPr>
      <w:r w:rsidRPr="00A84315">
        <w:rPr>
          <w:b/>
          <w:bCs/>
        </w:rPr>
        <w:t>1</w:t>
      </w:r>
      <w:r w:rsidRPr="00A84315">
        <w:t xml:space="preserve"> Номер и наименование занятия.</w:t>
      </w:r>
    </w:p>
    <w:p w:rsidR="00617F91" w:rsidRPr="00A84315" w:rsidRDefault="00617F91" w:rsidP="00B27F41">
      <w:pPr>
        <w:ind w:firstLine="709"/>
      </w:pPr>
      <w:r w:rsidRPr="00A84315">
        <w:rPr>
          <w:b/>
          <w:bCs/>
        </w:rPr>
        <w:t>2</w:t>
      </w:r>
      <w:r w:rsidRPr="00A84315">
        <w:t xml:space="preserve"> Цель занятия.</w:t>
      </w:r>
    </w:p>
    <w:p w:rsidR="00617F91" w:rsidRPr="00A84315" w:rsidRDefault="00617F91" w:rsidP="00B27F41">
      <w:pPr>
        <w:ind w:firstLine="709"/>
      </w:pPr>
      <w:r w:rsidRPr="00A84315">
        <w:rPr>
          <w:b/>
          <w:bCs/>
        </w:rPr>
        <w:t>3</w:t>
      </w:r>
      <w:r w:rsidRPr="00A84315">
        <w:t xml:space="preserve"> Последовательное выполнение заданий, оформленное письменно.</w:t>
      </w:r>
    </w:p>
    <w:p w:rsidR="00617F91" w:rsidRPr="00A84315" w:rsidRDefault="00617F91" w:rsidP="00B27F41">
      <w:pPr>
        <w:ind w:firstLine="709"/>
      </w:pPr>
      <w:r w:rsidRPr="00A84315">
        <w:rPr>
          <w:b/>
          <w:bCs/>
        </w:rPr>
        <w:t xml:space="preserve">4 </w:t>
      </w:r>
      <w:r w:rsidRPr="00A84315">
        <w:t>Ответы на контрольные вопросы.</w:t>
      </w:r>
    </w:p>
    <w:p w:rsidR="00617F91" w:rsidRPr="00A84315" w:rsidRDefault="00617F91" w:rsidP="00B27F41">
      <w:pPr>
        <w:ind w:firstLine="709"/>
      </w:pPr>
      <w:r w:rsidRPr="00A84315">
        <w:rPr>
          <w:b/>
          <w:bCs/>
        </w:rPr>
        <w:t xml:space="preserve">5 </w:t>
      </w:r>
      <w:r w:rsidRPr="00A84315">
        <w:t>Дата выполнения занятия.</w:t>
      </w:r>
    </w:p>
    <w:p w:rsidR="00617F91" w:rsidRPr="00A84315" w:rsidRDefault="00617F91" w:rsidP="00B27F41">
      <w:pPr>
        <w:ind w:firstLine="708"/>
        <w:rPr>
          <w:b/>
          <w:bCs/>
        </w:rPr>
      </w:pPr>
    </w:p>
    <w:p w:rsidR="00617F91" w:rsidRPr="00A84315" w:rsidRDefault="00617F91" w:rsidP="00B27F41">
      <w:pPr>
        <w:ind w:firstLine="708"/>
        <w:rPr>
          <w:b/>
          <w:bCs/>
        </w:rPr>
      </w:pPr>
      <w:r w:rsidRPr="00A84315">
        <w:rPr>
          <w:b/>
          <w:bCs/>
        </w:rPr>
        <w:t>Контрольные вопросы:</w:t>
      </w:r>
    </w:p>
    <w:p w:rsidR="00617F91" w:rsidRPr="00A84315" w:rsidRDefault="00617F91" w:rsidP="00B27F41">
      <w:pPr>
        <w:ind w:firstLine="709"/>
      </w:pPr>
      <w:r w:rsidRPr="00A84315">
        <w:t>1 Перечислите основные требования к заполнению декларации по налогу на добавленную стоимость.</w:t>
      </w:r>
    </w:p>
    <w:p w:rsidR="00617F91" w:rsidRPr="00A84315" w:rsidRDefault="00617F91" w:rsidP="00B27F41">
      <w:pPr>
        <w:ind w:firstLine="720"/>
      </w:pPr>
      <w:r w:rsidRPr="00A84315">
        <w:t xml:space="preserve">2 В чем заключаются особенности ручного заполнения </w:t>
      </w:r>
      <w:hyperlink w:anchor="sub_1000" w:history="1">
        <w:r w:rsidRPr="00A84315">
          <w:t>формы</w:t>
        </w:r>
      </w:hyperlink>
      <w:r w:rsidRPr="00A84315">
        <w:t xml:space="preserve"> декларации?</w:t>
      </w:r>
    </w:p>
    <w:p w:rsidR="00617F91" w:rsidRPr="00A84315" w:rsidRDefault="00617F91" w:rsidP="00B27F41">
      <w:pPr>
        <w:autoSpaceDE w:val="0"/>
        <w:autoSpaceDN w:val="0"/>
        <w:adjustRightInd w:val="0"/>
        <w:ind w:firstLine="720"/>
        <w:rPr>
          <w:rFonts w:ascii="Arial" w:hAnsi="Arial" w:cs="Arial"/>
        </w:rPr>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ind w:firstLine="709"/>
      </w:pPr>
    </w:p>
    <w:p w:rsidR="00617F91" w:rsidRPr="00A84315" w:rsidRDefault="00617F91" w:rsidP="00B27F41">
      <w:pPr>
        <w:autoSpaceDE w:val="0"/>
        <w:autoSpaceDN w:val="0"/>
        <w:adjustRightInd w:val="0"/>
        <w:rPr>
          <w:b/>
        </w:rPr>
      </w:pPr>
      <w:r w:rsidRPr="00A84315">
        <w:rPr>
          <w:b/>
        </w:rPr>
        <w:t>Выполнить практическое задание по теме 1.1</w:t>
      </w:r>
    </w:p>
    <w:p w:rsidR="00617F91" w:rsidRPr="00A84315" w:rsidRDefault="00617F91" w:rsidP="00B27F41">
      <w:pPr>
        <w:autoSpaceDE w:val="0"/>
        <w:autoSpaceDN w:val="0"/>
        <w:adjustRightInd w:val="0"/>
      </w:pPr>
      <w:r w:rsidRPr="00A84315">
        <w:rPr>
          <w:b/>
        </w:rPr>
        <w:t xml:space="preserve">Задача 1. </w:t>
      </w:r>
      <w:r w:rsidRPr="00A84315">
        <w:t>За 2 кв.2014г. по данным бухгалтерского учета в оптовом предприятии ООО «Рассвет»:</w:t>
      </w:r>
    </w:p>
    <w:p w:rsidR="00617F91" w:rsidRPr="00A84315" w:rsidRDefault="00617F91" w:rsidP="00B27F41">
      <w:pPr>
        <w:autoSpaceDE w:val="0"/>
        <w:autoSpaceDN w:val="0"/>
        <w:adjustRightInd w:val="0"/>
        <w:outlineLvl w:val="0"/>
      </w:pPr>
      <w:r w:rsidRPr="00A84315">
        <w:t>-поступило компьютеров на сумму 780 000 руб., НДС 18%</w:t>
      </w:r>
    </w:p>
    <w:p w:rsidR="00617F91" w:rsidRPr="00A84315" w:rsidRDefault="00617F91" w:rsidP="00B27F41">
      <w:pPr>
        <w:autoSpaceDE w:val="0"/>
        <w:autoSpaceDN w:val="0"/>
        <w:adjustRightInd w:val="0"/>
      </w:pPr>
      <w:r w:rsidRPr="00A84315">
        <w:t>-закуплены основные средства (столы офисные) на сумму 180 000руб., НДС 18%</w:t>
      </w:r>
    </w:p>
    <w:p w:rsidR="00617F91" w:rsidRPr="00A84315" w:rsidRDefault="00617F91" w:rsidP="00B27F41">
      <w:pPr>
        <w:autoSpaceDE w:val="0"/>
        <w:autoSpaceDN w:val="0"/>
        <w:adjustRightInd w:val="0"/>
      </w:pPr>
      <w:r w:rsidRPr="00A84315">
        <w:t>-оказано услуг по доставке сторонними организациями на сумму 70 000 руб., в т.ч.НДС 18%</w:t>
      </w:r>
    </w:p>
    <w:p w:rsidR="00617F91" w:rsidRPr="00A84315" w:rsidRDefault="00617F91" w:rsidP="00B27F41">
      <w:pPr>
        <w:autoSpaceDE w:val="0"/>
        <w:autoSpaceDN w:val="0"/>
        <w:adjustRightInd w:val="0"/>
      </w:pPr>
      <w:r w:rsidRPr="00A84315">
        <w:t>- реализовано компьютеров на сумму 1 300 450 руб.</w:t>
      </w:r>
    </w:p>
    <w:p w:rsidR="00617F91" w:rsidRPr="00A84315" w:rsidRDefault="00617F91" w:rsidP="00B27F41">
      <w:pPr>
        <w:autoSpaceDE w:val="0"/>
        <w:autoSpaceDN w:val="0"/>
        <w:adjustRightInd w:val="0"/>
      </w:pPr>
      <w:r w:rsidRPr="00A84315">
        <w:t xml:space="preserve">Определите сумму налоговых обязательств или возмещения из бюджета по НДС. Отразите операции по начислению и перечислению НДС в бюджет на счетах бухгалтерского учета. Укажите даты начисления и перечисления налога. Оформите платежное поручение на </w:t>
      </w:r>
      <w:r w:rsidRPr="00A84315">
        <w:lastRenderedPageBreak/>
        <w:t>перечисление НДС в бюджет по итогам 2 квартала 2014г. Реквизиты: ИНН 3804090980, КПП 770501001, ООО «Рассвет», филиал Сберегательного банка 2413 /103 г. Братск, расчетный счет 40702867650000000065, БИК 044583001, кор.счет 30101855440000004342. Реквизиты получателя: ИНН 3804000054, КПП 770509876, УФК РФ по г.Братску, Промстройбанк г.Братск, расчетный счет 40709966554532000088, БИК 044768321, кор. счет 30101254320000004422. Руководитель предприятия – директор Краснов Алексей Иванович, главный бухгалтер – Иванова Наталья Петровна</w:t>
      </w:r>
    </w:p>
    <w:p w:rsidR="00617F91" w:rsidRPr="00A84315" w:rsidRDefault="00617F91" w:rsidP="00B27F41">
      <w:pPr>
        <w:autoSpaceDE w:val="0"/>
        <w:autoSpaceDN w:val="0"/>
        <w:adjustRightInd w:val="0"/>
      </w:pPr>
      <w:r w:rsidRPr="00A84315">
        <w:rPr>
          <w:b/>
        </w:rPr>
        <w:t xml:space="preserve">Задача 2. </w:t>
      </w:r>
      <w:r w:rsidRPr="00A84315">
        <w:t>За 2 кв. 2014г. по данным бухгалтерского учета в оптовом предприятии ООО «Рассвет»:</w:t>
      </w:r>
    </w:p>
    <w:p w:rsidR="00617F91" w:rsidRPr="00A84315" w:rsidRDefault="00617F91" w:rsidP="00B27F41">
      <w:pPr>
        <w:autoSpaceDE w:val="0"/>
        <w:autoSpaceDN w:val="0"/>
        <w:adjustRightInd w:val="0"/>
      </w:pPr>
      <w:r w:rsidRPr="00A84315">
        <w:t>-товарооборот розничный 360 000руб., в т.ч. НДС 18%.</w:t>
      </w:r>
    </w:p>
    <w:p w:rsidR="00617F91" w:rsidRPr="00A84315" w:rsidRDefault="00617F91" w:rsidP="00B27F41">
      <w:pPr>
        <w:autoSpaceDE w:val="0"/>
        <w:autoSpaceDN w:val="0"/>
        <w:adjustRightInd w:val="0"/>
      </w:pPr>
      <w:r w:rsidRPr="00A84315">
        <w:t>-выручка от реализации основных средств 720 000руб., в т.ч. НДС 18%.</w:t>
      </w:r>
    </w:p>
    <w:p w:rsidR="00617F91" w:rsidRPr="00A84315" w:rsidRDefault="00617F91" w:rsidP="00B27F41">
      <w:pPr>
        <w:autoSpaceDE w:val="0"/>
        <w:autoSpaceDN w:val="0"/>
        <w:adjustRightInd w:val="0"/>
      </w:pPr>
      <w:r w:rsidRPr="00A84315">
        <w:t>-издержки обращения 30 000руб.</w:t>
      </w:r>
    </w:p>
    <w:p w:rsidR="00617F91" w:rsidRPr="00A84315" w:rsidRDefault="00617F91" w:rsidP="00B27F41">
      <w:pPr>
        <w:autoSpaceDE w:val="0"/>
        <w:autoSpaceDN w:val="0"/>
        <w:adjustRightInd w:val="0"/>
      </w:pPr>
      <w:r w:rsidRPr="00A84315">
        <w:t>-положительная курсовая разница 150 000руб.</w:t>
      </w:r>
    </w:p>
    <w:p w:rsidR="00617F91" w:rsidRPr="00A84315" w:rsidRDefault="00617F91" w:rsidP="00B27F41">
      <w:pPr>
        <w:autoSpaceDE w:val="0"/>
        <w:autoSpaceDN w:val="0"/>
        <w:adjustRightInd w:val="0"/>
      </w:pPr>
      <w:r w:rsidRPr="00A84315">
        <w:t>Определите сумму налоговых обязательств по налогу на прибыль.</w:t>
      </w:r>
    </w:p>
    <w:p w:rsidR="00617F91" w:rsidRPr="00A84315" w:rsidRDefault="00617F91" w:rsidP="00B27F41">
      <w:pPr>
        <w:autoSpaceDE w:val="0"/>
        <w:autoSpaceDN w:val="0"/>
        <w:adjustRightInd w:val="0"/>
      </w:pPr>
      <w:r w:rsidRPr="00A84315">
        <w:t>Отразите операции по начислению и перечислению налога в бюджет на</w:t>
      </w:r>
    </w:p>
    <w:p w:rsidR="00617F91" w:rsidRPr="00A84315" w:rsidRDefault="00617F91" w:rsidP="00B27F41">
      <w:pPr>
        <w:autoSpaceDE w:val="0"/>
        <w:autoSpaceDN w:val="0"/>
        <w:adjustRightInd w:val="0"/>
      </w:pPr>
      <w:r w:rsidRPr="00A84315">
        <w:t>счетах бухгалтерского учета. Укажите даты начисления и перечисления</w:t>
      </w:r>
    </w:p>
    <w:p w:rsidR="00617F91" w:rsidRPr="00A84315" w:rsidRDefault="00617F91" w:rsidP="00B27F41">
      <w:pPr>
        <w:autoSpaceDE w:val="0"/>
        <w:autoSpaceDN w:val="0"/>
        <w:adjustRightInd w:val="0"/>
      </w:pPr>
      <w:r w:rsidRPr="00A84315">
        <w:t>налога. Оформите платежные поручения на перечисление налога на</w:t>
      </w:r>
    </w:p>
    <w:p w:rsidR="00617F91" w:rsidRPr="00A84315" w:rsidRDefault="00617F91" w:rsidP="00B27F41">
      <w:pPr>
        <w:autoSpaceDE w:val="0"/>
        <w:autoSpaceDN w:val="0"/>
        <w:adjustRightInd w:val="0"/>
      </w:pPr>
      <w:r w:rsidRPr="00A84315">
        <w:t xml:space="preserve">прибыль по бюджетам по итогам 2 кв. 2014г. </w:t>
      </w:r>
    </w:p>
    <w:p w:rsidR="00617F91" w:rsidRPr="00A84315" w:rsidRDefault="00617F91" w:rsidP="00B27F41">
      <w:pPr>
        <w:autoSpaceDE w:val="0"/>
        <w:autoSpaceDN w:val="0"/>
        <w:adjustRightInd w:val="0"/>
      </w:pPr>
      <w:r w:rsidRPr="00A84315">
        <w:rPr>
          <w:b/>
        </w:rPr>
        <w:t xml:space="preserve">Задача 3. </w:t>
      </w:r>
      <w:r w:rsidRPr="00A84315">
        <w:t>Работник Иванов И.И. 1966 года рождения имеет следующие доходы:</w:t>
      </w:r>
    </w:p>
    <w:p w:rsidR="00617F91" w:rsidRPr="00A84315" w:rsidRDefault="00617F91" w:rsidP="00B27F41">
      <w:r w:rsidRPr="00A84315">
        <w:t>заработная плата 25000 руб. в месяц, отпускные 30 000 руб., материальная помощь - 4000 руб. Подал в бухгалтерию документы о наличии 1 ребенка. Также он продал квартиру за 1 200 000 руб., находившейся в его собственности 2 года. Определите сумму НДФЛ. Отразите операции по начислению и перечислению НДФЛ на счетах бухгалтерского учета. Укажите даты</w:t>
      </w:r>
    </w:p>
    <w:p w:rsidR="00617F91" w:rsidRPr="00A84315" w:rsidRDefault="00617F91" w:rsidP="00B27F41"/>
    <w:p w:rsidR="00617F91" w:rsidRPr="00A84315" w:rsidRDefault="00617F91" w:rsidP="00B27F41">
      <w:pPr>
        <w:widowControl w:val="0"/>
        <w:rPr>
          <w:b/>
        </w:rPr>
      </w:pPr>
      <w:r w:rsidRPr="00A84315">
        <w:rPr>
          <w:b/>
        </w:rPr>
        <w:t>ТЕМА 1.2..1</w:t>
      </w:r>
    </w:p>
    <w:p w:rsidR="00617F91" w:rsidRPr="00A84315" w:rsidRDefault="00617F91" w:rsidP="00B27F41">
      <w:pPr>
        <w:widowControl w:val="0"/>
      </w:pPr>
      <w:r w:rsidRPr="00A84315">
        <w:rPr>
          <w:b/>
        </w:rPr>
        <w:t xml:space="preserve">Задача 1. </w:t>
      </w:r>
      <w:r w:rsidRPr="00A84315">
        <w:t>Установлена максимальная ставка налога на имущество организаций. Данные в течение каждого из отчетных периодов не менялись. Стоимостные показатели имущества организации следующие, тыс.руб.:</w:t>
      </w:r>
    </w:p>
    <w:p w:rsidR="00617F91" w:rsidRPr="00A84315" w:rsidRDefault="00617F91" w:rsidP="00B27F41">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33"/>
        <w:gridCol w:w="1276"/>
        <w:gridCol w:w="1275"/>
        <w:gridCol w:w="1276"/>
        <w:gridCol w:w="1134"/>
        <w:gridCol w:w="1016"/>
      </w:tblGrid>
      <w:tr w:rsidR="00617F91" w:rsidRPr="00A84315">
        <w:tc>
          <w:tcPr>
            <w:tcW w:w="2333" w:type="dxa"/>
            <w:vMerge w:val="restart"/>
          </w:tcPr>
          <w:p w:rsidR="00617F91" w:rsidRPr="00A84315" w:rsidRDefault="00617F91" w:rsidP="00B27F41">
            <w:pPr>
              <w:widowControl w:val="0"/>
            </w:pPr>
            <w:r w:rsidRPr="00A84315">
              <w:t>Показатель</w:t>
            </w:r>
          </w:p>
        </w:tc>
        <w:tc>
          <w:tcPr>
            <w:tcW w:w="5977" w:type="dxa"/>
            <w:gridSpan w:val="5"/>
          </w:tcPr>
          <w:p w:rsidR="00617F91" w:rsidRPr="00A84315" w:rsidRDefault="00617F91" w:rsidP="00B27F41">
            <w:pPr>
              <w:widowControl w:val="0"/>
              <w:jc w:val="center"/>
            </w:pPr>
            <w:r w:rsidRPr="00A84315">
              <w:t>Дата</w:t>
            </w:r>
          </w:p>
        </w:tc>
      </w:tr>
      <w:tr w:rsidR="00617F91" w:rsidRPr="00A84315">
        <w:tc>
          <w:tcPr>
            <w:tcW w:w="2333" w:type="dxa"/>
            <w:vMerge/>
          </w:tcPr>
          <w:p w:rsidR="00617F91" w:rsidRPr="00A84315" w:rsidRDefault="00617F91" w:rsidP="00B27F41">
            <w:pPr>
              <w:widowControl w:val="0"/>
            </w:pPr>
          </w:p>
        </w:tc>
        <w:tc>
          <w:tcPr>
            <w:tcW w:w="1276" w:type="dxa"/>
          </w:tcPr>
          <w:p w:rsidR="00617F91" w:rsidRPr="00A84315" w:rsidRDefault="00617F91" w:rsidP="00B27F41">
            <w:pPr>
              <w:widowControl w:val="0"/>
              <w:jc w:val="center"/>
            </w:pPr>
            <w:r w:rsidRPr="00A84315">
              <w:t>01.01</w:t>
            </w:r>
          </w:p>
        </w:tc>
        <w:tc>
          <w:tcPr>
            <w:tcW w:w="1275" w:type="dxa"/>
          </w:tcPr>
          <w:p w:rsidR="00617F91" w:rsidRPr="00A84315" w:rsidRDefault="00617F91" w:rsidP="00B27F41">
            <w:pPr>
              <w:widowControl w:val="0"/>
              <w:jc w:val="center"/>
            </w:pPr>
            <w:r w:rsidRPr="00A84315">
              <w:t>01.04</w:t>
            </w:r>
          </w:p>
        </w:tc>
        <w:tc>
          <w:tcPr>
            <w:tcW w:w="1276" w:type="dxa"/>
          </w:tcPr>
          <w:p w:rsidR="00617F91" w:rsidRPr="00A84315" w:rsidRDefault="00617F91" w:rsidP="00B27F41">
            <w:pPr>
              <w:widowControl w:val="0"/>
              <w:jc w:val="center"/>
            </w:pPr>
            <w:r w:rsidRPr="00A84315">
              <w:t>01.07</w:t>
            </w:r>
          </w:p>
        </w:tc>
        <w:tc>
          <w:tcPr>
            <w:tcW w:w="1134" w:type="dxa"/>
          </w:tcPr>
          <w:p w:rsidR="00617F91" w:rsidRPr="00A84315" w:rsidRDefault="00617F91" w:rsidP="00B27F41">
            <w:pPr>
              <w:widowControl w:val="0"/>
              <w:jc w:val="center"/>
            </w:pPr>
            <w:r w:rsidRPr="00A84315">
              <w:t>01.10</w:t>
            </w:r>
          </w:p>
        </w:tc>
        <w:tc>
          <w:tcPr>
            <w:tcW w:w="1016" w:type="dxa"/>
          </w:tcPr>
          <w:p w:rsidR="00617F91" w:rsidRPr="00A84315" w:rsidRDefault="00617F91" w:rsidP="00B27F41">
            <w:pPr>
              <w:widowControl w:val="0"/>
              <w:jc w:val="center"/>
            </w:pPr>
            <w:r w:rsidRPr="00A84315">
              <w:t>31.12</w:t>
            </w:r>
          </w:p>
        </w:tc>
      </w:tr>
      <w:tr w:rsidR="00617F91" w:rsidRPr="00A84315">
        <w:tc>
          <w:tcPr>
            <w:tcW w:w="2333" w:type="dxa"/>
          </w:tcPr>
          <w:p w:rsidR="00617F91" w:rsidRPr="00A84315" w:rsidRDefault="00617F91" w:rsidP="00B27F41">
            <w:pPr>
              <w:widowControl w:val="0"/>
            </w:pPr>
            <w:r w:rsidRPr="00A84315">
              <w:t>Основные фонды</w:t>
            </w:r>
          </w:p>
        </w:tc>
        <w:tc>
          <w:tcPr>
            <w:tcW w:w="1276" w:type="dxa"/>
          </w:tcPr>
          <w:p w:rsidR="00617F91" w:rsidRPr="00A84315" w:rsidRDefault="00617F91" w:rsidP="00B27F41">
            <w:pPr>
              <w:widowControl w:val="0"/>
              <w:jc w:val="center"/>
            </w:pPr>
            <w:r w:rsidRPr="00A84315">
              <w:t>82 390</w:t>
            </w:r>
          </w:p>
        </w:tc>
        <w:tc>
          <w:tcPr>
            <w:tcW w:w="1275" w:type="dxa"/>
          </w:tcPr>
          <w:p w:rsidR="00617F91" w:rsidRPr="00A84315" w:rsidRDefault="00617F91" w:rsidP="00B27F41">
            <w:pPr>
              <w:widowControl w:val="0"/>
              <w:jc w:val="center"/>
            </w:pPr>
            <w:r w:rsidRPr="00A84315">
              <w:t>84 211</w:t>
            </w:r>
          </w:p>
        </w:tc>
        <w:tc>
          <w:tcPr>
            <w:tcW w:w="1276" w:type="dxa"/>
          </w:tcPr>
          <w:p w:rsidR="00617F91" w:rsidRPr="00A84315" w:rsidRDefault="00617F91" w:rsidP="00B27F41">
            <w:pPr>
              <w:widowControl w:val="0"/>
              <w:jc w:val="center"/>
            </w:pPr>
            <w:r w:rsidRPr="00A84315">
              <w:t>86 999</w:t>
            </w:r>
          </w:p>
        </w:tc>
        <w:tc>
          <w:tcPr>
            <w:tcW w:w="1134" w:type="dxa"/>
          </w:tcPr>
          <w:p w:rsidR="00617F91" w:rsidRPr="00A84315" w:rsidRDefault="00617F91" w:rsidP="00B27F41">
            <w:pPr>
              <w:widowControl w:val="0"/>
              <w:jc w:val="center"/>
            </w:pPr>
            <w:r w:rsidRPr="00A84315">
              <w:t>91 345</w:t>
            </w:r>
          </w:p>
        </w:tc>
        <w:tc>
          <w:tcPr>
            <w:tcW w:w="1016" w:type="dxa"/>
          </w:tcPr>
          <w:p w:rsidR="00617F91" w:rsidRPr="00A84315" w:rsidRDefault="00617F91" w:rsidP="00B27F41">
            <w:pPr>
              <w:widowControl w:val="0"/>
              <w:jc w:val="center"/>
            </w:pPr>
            <w:r w:rsidRPr="00A84315">
              <w:t>92 411</w:t>
            </w:r>
          </w:p>
        </w:tc>
      </w:tr>
      <w:tr w:rsidR="00617F91" w:rsidRPr="00A84315">
        <w:tc>
          <w:tcPr>
            <w:tcW w:w="2333" w:type="dxa"/>
          </w:tcPr>
          <w:p w:rsidR="00617F91" w:rsidRPr="00A84315" w:rsidRDefault="00617F91" w:rsidP="00B27F41">
            <w:pPr>
              <w:widowControl w:val="0"/>
            </w:pPr>
            <w:r w:rsidRPr="00A84315">
              <w:t>Износ основных фондов</w:t>
            </w:r>
          </w:p>
        </w:tc>
        <w:tc>
          <w:tcPr>
            <w:tcW w:w="1276" w:type="dxa"/>
          </w:tcPr>
          <w:p w:rsidR="00617F91" w:rsidRPr="00A84315" w:rsidRDefault="00617F91" w:rsidP="00B27F41">
            <w:pPr>
              <w:widowControl w:val="0"/>
              <w:jc w:val="center"/>
            </w:pPr>
            <w:r w:rsidRPr="00A84315">
              <w:t>53 121</w:t>
            </w:r>
          </w:p>
        </w:tc>
        <w:tc>
          <w:tcPr>
            <w:tcW w:w="1275" w:type="dxa"/>
          </w:tcPr>
          <w:p w:rsidR="00617F91" w:rsidRPr="00A84315" w:rsidRDefault="00617F91" w:rsidP="00B27F41">
            <w:pPr>
              <w:widowControl w:val="0"/>
              <w:jc w:val="center"/>
            </w:pPr>
            <w:r w:rsidRPr="00A84315">
              <w:t>53 467</w:t>
            </w:r>
          </w:p>
        </w:tc>
        <w:tc>
          <w:tcPr>
            <w:tcW w:w="1276" w:type="dxa"/>
          </w:tcPr>
          <w:p w:rsidR="00617F91" w:rsidRPr="00A84315" w:rsidRDefault="00617F91" w:rsidP="00B27F41">
            <w:pPr>
              <w:widowControl w:val="0"/>
              <w:jc w:val="center"/>
            </w:pPr>
            <w:r w:rsidRPr="00A84315">
              <w:t>53 897</w:t>
            </w:r>
          </w:p>
        </w:tc>
        <w:tc>
          <w:tcPr>
            <w:tcW w:w="1134" w:type="dxa"/>
          </w:tcPr>
          <w:p w:rsidR="00617F91" w:rsidRPr="00A84315" w:rsidRDefault="00617F91" w:rsidP="00B27F41">
            <w:pPr>
              <w:widowControl w:val="0"/>
              <w:jc w:val="center"/>
            </w:pPr>
            <w:r w:rsidRPr="00A84315">
              <w:t>54 311</w:t>
            </w:r>
          </w:p>
        </w:tc>
        <w:tc>
          <w:tcPr>
            <w:tcW w:w="1016" w:type="dxa"/>
          </w:tcPr>
          <w:p w:rsidR="00617F91" w:rsidRPr="00A84315" w:rsidRDefault="00617F91" w:rsidP="00B27F41">
            <w:pPr>
              <w:widowControl w:val="0"/>
              <w:jc w:val="center"/>
            </w:pPr>
            <w:r w:rsidRPr="00A84315">
              <w:t>54 822</w:t>
            </w:r>
          </w:p>
        </w:tc>
      </w:tr>
      <w:tr w:rsidR="00617F91" w:rsidRPr="00A84315">
        <w:tc>
          <w:tcPr>
            <w:tcW w:w="2333" w:type="dxa"/>
          </w:tcPr>
          <w:p w:rsidR="00617F91" w:rsidRPr="00A84315" w:rsidRDefault="00617F91" w:rsidP="00B27F41">
            <w:pPr>
              <w:widowControl w:val="0"/>
            </w:pPr>
            <w:r w:rsidRPr="00A84315">
              <w:t>Нематериальные активы</w:t>
            </w:r>
          </w:p>
        </w:tc>
        <w:tc>
          <w:tcPr>
            <w:tcW w:w="1276" w:type="dxa"/>
          </w:tcPr>
          <w:p w:rsidR="00617F91" w:rsidRPr="00A84315" w:rsidRDefault="00617F91" w:rsidP="00B27F41">
            <w:pPr>
              <w:widowControl w:val="0"/>
              <w:jc w:val="center"/>
            </w:pPr>
            <w:r w:rsidRPr="00A84315">
              <w:t>12 356</w:t>
            </w:r>
          </w:p>
        </w:tc>
        <w:tc>
          <w:tcPr>
            <w:tcW w:w="1275" w:type="dxa"/>
          </w:tcPr>
          <w:p w:rsidR="00617F91" w:rsidRPr="00A84315" w:rsidRDefault="00617F91" w:rsidP="00B27F41">
            <w:pPr>
              <w:widowControl w:val="0"/>
              <w:jc w:val="center"/>
            </w:pPr>
            <w:r w:rsidRPr="00A84315">
              <w:t>12 356</w:t>
            </w:r>
          </w:p>
        </w:tc>
        <w:tc>
          <w:tcPr>
            <w:tcW w:w="1276" w:type="dxa"/>
          </w:tcPr>
          <w:p w:rsidR="00617F91" w:rsidRPr="00A84315" w:rsidRDefault="00617F91" w:rsidP="00B27F41">
            <w:pPr>
              <w:widowControl w:val="0"/>
              <w:jc w:val="center"/>
            </w:pPr>
            <w:r w:rsidRPr="00A84315">
              <w:t>12 356</w:t>
            </w:r>
          </w:p>
        </w:tc>
        <w:tc>
          <w:tcPr>
            <w:tcW w:w="1134" w:type="dxa"/>
          </w:tcPr>
          <w:p w:rsidR="00617F91" w:rsidRPr="00A84315" w:rsidRDefault="00617F91" w:rsidP="00B27F41">
            <w:pPr>
              <w:widowControl w:val="0"/>
              <w:jc w:val="center"/>
            </w:pPr>
            <w:r w:rsidRPr="00A84315">
              <w:t>12 356</w:t>
            </w:r>
          </w:p>
        </w:tc>
        <w:tc>
          <w:tcPr>
            <w:tcW w:w="1016" w:type="dxa"/>
          </w:tcPr>
          <w:p w:rsidR="00617F91" w:rsidRPr="00A84315" w:rsidRDefault="00617F91" w:rsidP="00B27F41">
            <w:pPr>
              <w:widowControl w:val="0"/>
              <w:jc w:val="center"/>
            </w:pPr>
            <w:r w:rsidRPr="00A84315">
              <w:t>12 356</w:t>
            </w:r>
          </w:p>
        </w:tc>
      </w:tr>
      <w:tr w:rsidR="00617F91" w:rsidRPr="00A84315">
        <w:tc>
          <w:tcPr>
            <w:tcW w:w="2333" w:type="dxa"/>
          </w:tcPr>
          <w:p w:rsidR="00617F91" w:rsidRPr="00A84315" w:rsidRDefault="00617F91" w:rsidP="00B27F41">
            <w:pPr>
              <w:widowControl w:val="0"/>
            </w:pPr>
            <w:r w:rsidRPr="00A84315">
              <w:t>Износ нематериальных активов</w:t>
            </w:r>
          </w:p>
        </w:tc>
        <w:tc>
          <w:tcPr>
            <w:tcW w:w="1276" w:type="dxa"/>
          </w:tcPr>
          <w:p w:rsidR="00617F91" w:rsidRPr="00A84315" w:rsidRDefault="00617F91" w:rsidP="00B27F41">
            <w:pPr>
              <w:widowControl w:val="0"/>
              <w:jc w:val="center"/>
            </w:pPr>
            <w:r w:rsidRPr="00A84315">
              <w:t>8 400</w:t>
            </w:r>
          </w:p>
        </w:tc>
        <w:tc>
          <w:tcPr>
            <w:tcW w:w="1275" w:type="dxa"/>
          </w:tcPr>
          <w:p w:rsidR="00617F91" w:rsidRPr="00A84315" w:rsidRDefault="00617F91" w:rsidP="00B27F41">
            <w:pPr>
              <w:widowControl w:val="0"/>
              <w:jc w:val="center"/>
            </w:pPr>
            <w:r w:rsidRPr="00A84315">
              <w:t>8 600</w:t>
            </w:r>
          </w:p>
        </w:tc>
        <w:tc>
          <w:tcPr>
            <w:tcW w:w="1276" w:type="dxa"/>
          </w:tcPr>
          <w:p w:rsidR="00617F91" w:rsidRPr="00A84315" w:rsidRDefault="00617F91" w:rsidP="00B27F41">
            <w:pPr>
              <w:widowControl w:val="0"/>
              <w:jc w:val="center"/>
            </w:pPr>
            <w:r w:rsidRPr="00A84315">
              <w:t>8 800</w:t>
            </w:r>
          </w:p>
        </w:tc>
        <w:tc>
          <w:tcPr>
            <w:tcW w:w="1134" w:type="dxa"/>
          </w:tcPr>
          <w:p w:rsidR="00617F91" w:rsidRPr="00A84315" w:rsidRDefault="00617F91" w:rsidP="00B27F41">
            <w:pPr>
              <w:widowControl w:val="0"/>
              <w:jc w:val="center"/>
            </w:pPr>
            <w:r w:rsidRPr="00A84315">
              <w:t>9 000</w:t>
            </w:r>
          </w:p>
        </w:tc>
        <w:tc>
          <w:tcPr>
            <w:tcW w:w="1016" w:type="dxa"/>
          </w:tcPr>
          <w:p w:rsidR="00617F91" w:rsidRPr="00A84315" w:rsidRDefault="00617F91" w:rsidP="00B27F41">
            <w:pPr>
              <w:widowControl w:val="0"/>
              <w:jc w:val="center"/>
            </w:pPr>
            <w:r w:rsidRPr="00A84315">
              <w:t>9 200</w:t>
            </w:r>
          </w:p>
        </w:tc>
      </w:tr>
      <w:tr w:rsidR="00617F91" w:rsidRPr="00A84315">
        <w:tc>
          <w:tcPr>
            <w:tcW w:w="2333" w:type="dxa"/>
          </w:tcPr>
          <w:p w:rsidR="00617F91" w:rsidRPr="00A84315" w:rsidRDefault="00617F91" w:rsidP="00B27F41">
            <w:pPr>
              <w:widowControl w:val="0"/>
            </w:pPr>
            <w:r w:rsidRPr="00A84315">
              <w:t>Производственные запасы</w:t>
            </w:r>
          </w:p>
        </w:tc>
        <w:tc>
          <w:tcPr>
            <w:tcW w:w="1276" w:type="dxa"/>
          </w:tcPr>
          <w:p w:rsidR="00617F91" w:rsidRPr="00A84315" w:rsidRDefault="00617F91" w:rsidP="00B27F41">
            <w:pPr>
              <w:widowControl w:val="0"/>
              <w:jc w:val="center"/>
            </w:pPr>
            <w:r w:rsidRPr="00A84315">
              <w:t>31 245</w:t>
            </w:r>
          </w:p>
        </w:tc>
        <w:tc>
          <w:tcPr>
            <w:tcW w:w="1275" w:type="dxa"/>
          </w:tcPr>
          <w:p w:rsidR="00617F91" w:rsidRPr="00A84315" w:rsidRDefault="00617F91" w:rsidP="00B27F41">
            <w:pPr>
              <w:widowControl w:val="0"/>
              <w:jc w:val="center"/>
            </w:pPr>
            <w:r w:rsidRPr="00A84315">
              <w:t>31 456</w:t>
            </w:r>
          </w:p>
        </w:tc>
        <w:tc>
          <w:tcPr>
            <w:tcW w:w="1276" w:type="dxa"/>
          </w:tcPr>
          <w:p w:rsidR="00617F91" w:rsidRPr="00A84315" w:rsidRDefault="00617F91" w:rsidP="00B27F41">
            <w:pPr>
              <w:widowControl w:val="0"/>
              <w:jc w:val="center"/>
            </w:pPr>
            <w:r w:rsidRPr="00A84315">
              <w:t>32 467</w:t>
            </w:r>
          </w:p>
        </w:tc>
        <w:tc>
          <w:tcPr>
            <w:tcW w:w="1134" w:type="dxa"/>
          </w:tcPr>
          <w:p w:rsidR="00617F91" w:rsidRPr="00A84315" w:rsidRDefault="00617F91" w:rsidP="00B27F41">
            <w:pPr>
              <w:widowControl w:val="0"/>
              <w:jc w:val="center"/>
            </w:pPr>
            <w:r w:rsidRPr="00A84315">
              <w:t>33 456</w:t>
            </w:r>
          </w:p>
        </w:tc>
        <w:tc>
          <w:tcPr>
            <w:tcW w:w="1016" w:type="dxa"/>
          </w:tcPr>
          <w:p w:rsidR="00617F91" w:rsidRPr="00A84315" w:rsidRDefault="00617F91" w:rsidP="00B27F41">
            <w:pPr>
              <w:widowControl w:val="0"/>
              <w:jc w:val="center"/>
            </w:pPr>
            <w:r w:rsidRPr="00A84315">
              <w:t>34 578</w:t>
            </w:r>
          </w:p>
        </w:tc>
      </w:tr>
      <w:tr w:rsidR="00617F91" w:rsidRPr="00A84315">
        <w:tc>
          <w:tcPr>
            <w:tcW w:w="2333" w:type="dxa"/>
          </w:tcPr>
          <w:p w:rsidR="00617F91" w:rsidRPr="00A84315" w:rsidRDefault="00617F91" w:rsidP="00B27F41">
            <w:pPr>
              <w:widowControl w:val="0"/>
            </w:pPr>
            <w:r w:rsidRPr="00A84315">
              <w:t>Незавершенное производство</w:t>
            </w:r>
          </w:p>
        </w:tc>
        <w:tc>
          <w:tcPr>
            <w:tcW w:w="1276" w:type="dxa"/>
          </w:tcPr>
          <w:p w:rsidR="00617F91" w:rsidRPr="00A84315" w:rsidRDefault="00617F91" w:rsidP="00B27F41">
            <w:pPr>
              <w:widowControl w:val="0"/>
              <w:jc w:val="center"/>
            </w:pPr>
            <w:r w:rsidRPr="00A84315">
              <w:t>21 300</w:t>
            </w:r>
          </w:p>
        </w:tc>
        <w:tc>
          <w:tcPr>
            <w:tcW w:w="1275" w:type="dxa"/>
          </w:tcPr>
          <w:p w:rsidR="00617F91" w:rsidRPr="00A84315" w:rsidRDefault="00617F91" w:rsidP="00B27F41">
            <w:pPr>
              <w:widowControl w:val="0"/>
              <w:jc w:val="center"/>
            </w:pPr>
            <w:r w:rsidRPr="00A84315">
              <w:t>22 345</w:t>
            </w:r>
          </w:p>
        </w:tc>
        <w:tc>
          <w:tcPr>
            <w:tcW w:w="1276" w:type="dxa"/>
          </w:tcPr>
          <w:p w:rsidR="00617F91" w:rsidRPr="00A84315" w:rsidRDefault="00617F91" w:rsidP="00B27F41">
            <w:pPr>
              <w:widowControl w:val="0"/>
              <w:jc w:val="center"/>
            </w:pPr>
            <w:r w:rsidRPr="00A84315">
              <w:t>22 456</w:t>
            </w:r>
          </w:p>
        </w:tc>
        <w:tc>
          <w:tcPr>
            <w:tcW w:w="1134" w:type="dxa"/>
          </w:tcPr>
          <w:p w:rsidR="00617F91" w:rsidRPr="00A84315" w:rsidRDefault="00617F91" w:rsidP="00B27F41">
            <w:pPr>
              <w:widowControl w:val="0"/>
              <w:jc w:val="center"/>
            </w:pPr>
            <w:r w:rsidRPr="00A84315">
              <w:t>23 587</w:t>
            </w:r>
          </w:p>
        </w:tc>
        <w:tc>
          <w:tcPr>
            <w:tcW w:w="1016" w:type="dxa"/>
          </w:tcPr>
          <w:p w:rsidR="00617F91" w:rsidRPr="00A84315" w:rsidRDefault="00617F91" w:rsidP="00B27F41">
            <w:pPr>
              <w:widowControl w:val="0"/>
              <w:jc w:val="center"/>
            </w:pPr>
            <w:r w:rsidRPr="00A84315">
              <w:t>24 098</w:t>
            </w:r>
          </w:p>
        </w:tc>
      </w:tr>
      <w:tr w:rsidR="00617F91" w:rsidRPr="00A84315">
        <w:tc>
          <w:tcPr>
            <w:tcW w:w="2333" w:type="dxa"/>
          </w:tcPr>
          <w:p w:rsidR="00617F91" w:rsidRPr="00A84315" w:rsidRDefault="00617F91" w:rsidP="00B27F41">
            <w:pPr>
              <w:widowControl w:val="0"/>
            </w:pPr>
            <w:r w:rsidRPr="00A84315">
              <w:t>Готовая продукция</w:t>
            </w:r>
          </w:p>
        </w:tc>
        <w:tc>
          <w:tcPr>
            <w:tcW w:w="1276" w:type="dxa"/>
          </w:tcPr>
          <w:p w:rsidR="00617F91" w:rsidRPr="00A84315" w:rsidRDefault="00617F91" w:rsidP="00B27F41">
            <w:pPr>
              <w:widowControl w:val="0"/>
              <w:jc w:val="center"/>
            </w:pPr>
            <w:r w:rsidRPr="00A84315">
              <w:t>42 311</w:t>
            </w:r>
          </w:p>
        </w:tc>
        <w:tc>
          <w:tcPr>
            <w:tcW w:w="1275" w:type="dxa"/>
          </w:tcPr>
          <w:p w:rsidR="00617F91" w:rsidRPr="00A84315" w:rsidRDefault="00617F91" w:rsidP="00B27F41">
            <w:pPr>
              <w:widowControl w:val="0"/>
              <w:jc w:val="center"/>
            </w:pPr>
            <w:r w:rsidRPr="00A84315">
              <w:t>44 573</w:t>
            </w:r>
          </w:p>
        </w:tc>
        <w:tc>
          <w:tcPr>
            <w:tcW w:w="1276" w:type="dxa"/>
          </w:tcPr>
          <w:p w:rsidR="00617F91" w:rsidRPr="00A84315" w:rsidRDefault="00617F91" w:rsidP="00B27F41">
            <w:pPr>
              <w:widowControl w:val="0"/>
              <w:jc w:val="center"/>
            </w:pPr>
            <w:r w:rsidRPr="00A84315">
              <w:t>45 879</w:t>
            </w:r>
          </w:p>
        </w:tc>
        <w:tc>
          <w:tcPr>
            <w:tcW w:w="1134" w:type="dxa"/>
          </w:tcPr>
          <w:p w:rsidR="00617F91" w:rsidRPr="00A84315" w:rsidRDefault="00617F91" w:rsidP="00B27F41">
            <w:pPr>
              <w:widowControl w:val="0"/>
              <w:jc w:val="center"/>
            </w:pPr>
            <w:r w:rsidRPr="00A84315">
              <w:t>46 098</w:t>
            </w:r>
          </w:p>
        </w:tc>
        <w:tc>
          <w:tcPr>
            <w:tcW w:w="1016" w:type="dxa"/>
          </w:tcPr>
          <w:p w:rsidR="00617F91" w:rsidRPr="00A84315" w:rsidRDefault="00617F91" w:rsidP="00B27F41">
            <w:pPr>
              <w:widowControl w:val="0"/>
              <w:jc w:val="center"/>
            </w:pPr>
            <w:r w:rsidRPr="00A84315">
              <w:t>48 769</w:t>
            </w:r>
          </w:p>
        </w:tc>
      </w:tr>
    </w:tbl>
    <w:p w:rsidR="00617F91" w:rsidRPr="00A84315" w:rsidRDefault="00617F91" w:rsidP="00B27F41">
      <w:pPr>
        <w:widowControl w:val="0"/>
      </w:pPr>
    </w:p>
    <w:p w:rsidR="00617F91" w:rsidRPr="00A84315" w:rsidRDefault="00617F91" w:rsidP="00B27F41">
      <w:pPr>
        <w:autoSpaceDE w:val="0"/>
        <w:autoSpaceDN w:val="0"/>
        <w:adjustRightInd w:val="0"/>
      </w:pPr>
      <w:r w:rsidRPr="00A84315">
        <w:t>Необходимо рассчитать налог на имущество за отчетный год. Отразите операции по начислению и перечислению налога в бюджет на</w:t>
      </w:r>
    </w:p>
    <w:p w:rsidR="00617F91" w:rsidRPr="00A84315" w:rsidRDefault="00617F91" w:rsidP="00B27F41">
      <w:pPr>
        <w:autoSpaceDE w:val="0"/>
        <w:autoSpaceDN w:val="0"/>
        <w:adjustRightInd w:val="0"/>
      </w:pPr>
      <w:r w:rsidRPr="00A84315">
        <w:t>счетах бухгалтерского учета. Укажите даты начисления и перечисления</w:t>
      </w:r>
    </w:p>
    <w:p w:rsidR="00617F91" w:rsidRPr="00A84315" w:rsidRDefault="00617F91" w:rsidP="00B27F41">
      <w:pPr>
        <w:autoSpaceDE w:val="0"/>
        <w:autoSpaceDN w:val="0"/>
        <w:adjustRightInd w:val="0"/>
      </w:pPr>
      <w:r w:rsidRPr="00A84315">
        <w:t xml:space="preserve">налога. </w:t>
      </w:r>
    </w:p>
    <w:p w:rsidR="00617F91" w:rsidRPr="00A84315" w:rsidRDefault="00617F91" w:rsidP="00B27F41">
      <w:pPr>
        <w:autoSpaceDE w:val="0"/>
        <w:autoSpaceDN w:val="0"/>
        <w:adjustRightInd w:val="0"/>
      </w:pPr>
      <w:r w:rsidRPr="00A84315">
        <w:rPr>
          <w:b/>
        </w:rPr>
        <w:t xml:space="preserve">Задача 2. </w:t>
      </w:r>
      <w:r w:rsidRPr="00A84315">
        <w:t xml:space="preserve">Организации принадлежит: 2 грузовых автомобиля "КамАЗ" с помощью двигателя 400 л.с.; 3 грузовых автомобиля "ЗиЛ" с мощностью двигателя 240 л.с.; 3 легковых автомобиля "Жигули" с мощностью двигателя 80 л.с.; 4 легковых автомобиля "ГАЗ" с мощностью двигателя 110 л.с.; 1 автобус с мощностью двигателя 150 л.с. Необходимо рассчитать транспортный налог, который должна заплатить организация. Отразите операции по </w:t>
      </w:r>
      <w:r w:rsidRPr="00A84315">
        <w:lastRenderedPageBreak/>
        <w:t xml:space="preserve">начислению и перечислению налога в бюджет на счетах бухгалтерского учета. Укажите даты начисления и перечисления налога. </w:t>
      </w:r>
    </w:p>
    <w:p w:rsidR="00617F91" w:rsidRPr="00A84315" w:rsidRDefault="00617F91" w:rsidP="00B27F41">
      <w:pPr>
        <w:autoSpaceDE w:val="0"/>
        <w:autoSpaceDN w:val="0"/>
        <w:adjustRightInd w:val="0"/>
      </w:pPr>
      <w:r w:rsidRPr="00A84315">
        <w:rPr>
          <w:b/>
        </w:rPr>
        <w:t xml:space="preserve">Задача 3. </w:t>
      </w:r>
      <w:r w:rsidRPr="00A84315">
        <w:t>ИП оформил право собственности на земельный участок в центре города и использует его в коммерческой: организовал платную стоянку автомобилей. В выданном 3 года назад, Свидетельстве на право собственности участком фигурирует оценка в 195 000 руб. Иных документов, характеризующих переоценку объекта налогоплательщик не получил. Ставка земельного налога для данной категории земель установлена 1,5%. Необходимо определить сумму земельного налога. Отразите операции по начислению и перечислению налога в бюджет на</w:t>
      </w:r>
    </w:p>
    <w:p w:rsidR="00617F91" w:rsidRPr="00A84315" w:rsidRDefault="00617F91" w:rsidP="00B27F41">
      <w:pPr>
        <w:autoSpaceDE w:val="0"/>
        <w:autoSpaceDN w:val="0"/>
        <w:adjustRightInd w:val="0"/>
      </w:pPr>
      <w:r w:rsidRPr="00A84315">
        <w:t>счетах бухгалтерского учета. Укажите даты начисления и перечисления</w:t>
      </w:r>
    </w:p>
    <w:p w:rsidR="00617F91" w:rsidRPr="00A84315" w:rsidRDefault="00617F91" w:rsidP="00B27F41">
      <w:pPr>
        <w:autoSpaceDE w:val="0"/>
        <w:autoSpaceDN w:val="0"/>
        <w:adjustRightInd w:val="0"/>
      </w:pPr>
      <w:r w:rsidRPr="00A84315">
        <w:t xml:space="preserve">налога. </w:t>
      </w:r>
    </w:p>
    <w:p w:rsidR="00617F91" w:rsidRPr="00A84315" w:rsidRDefault="00617F91" w:rsidP="00B27F41">
      <w:pPr>
        <w:autoSpaceDE w:val="0"/>
        <w:autoSpaceDN w:val="0"/>
        <w:adjustRightInd w:val="0"/>
      </w:pPr>
      <w:r w:rsidRPr="00A84315">
        <w:rPr>
          <w:b/>
        </w:rPr>
        <w:t xml:space="preserve">Задача 4. </w:t>
      </w:r>
      <w:r w:rsidRPr="00A84315">
        <w:t>ООО</w:t>
      </w:r>
      <w:r w:rsidRPr="00A84315">
        <w:rPr>
          <w:b/>
        </w:rPr>
        <w:t xml:space="preserve"> </w:t>
      </w:r>
      <w:r w:rsidRPr="00A84315">
        <w:t>"Фотон" имеет площадь торгового зала 255 м2. Базовая доходность -2800 руб., К1=1, К2=1,596; Определите сумму налоговых обязательств по единому налогу на вмененный доход за 2 кв. 2014г. Отразите операции по начислению и перечислению налога в бюджет на счетах бухгалтерского учета. Укажите даты начисления и перечисления налога. Дату представления налоговой декларации.</w:t>
      </w:r>
    </w:p>
    <w:p w:rsidR="00617F91" w:rsidRPr="00A84315" w:rsidRDefault="00617F91" w:rsidP="00B27F41">
      <w:pPr>
        <w:autoSpaceDE w:val="0"/>
        <w:autoSpaceDN w:val="0"/>
        <w:adjustRightInd w:val="0"/>
      </w:pPr>
      <w:r w:rsidRPr="00A84315">
        <w:rPr>
          <w:b/>
        </w:rPr>
        <w:t xml:space="preserve">Задача 5. </w:t>
      </w:r>
      <w:r w:rsidRPr="00A84315">
        <w:t>Доходы ООО "Ритм" 1 300 000 рублей. Расходы - 900 000 рублей.</w:t>
      </w:r>
    </w:p>
    <w:p w:rsidR="00617F91" w:rsidRPr="00A84315" w:rsidRDefault="00617F91" w:rsidP="00B27F41">
      <w:pPr>
        <w:autoSpaceDE w:val="0"/>
        <w:autoSpaceDN w:val="0"/>
        <w:adjustRightInd w:val="0"/>
      </w:pPr>
      <w:r w:rsidRPr="00A84315">
        <w:t>Определите сумму налоговых обязательств по единому налогу при УСНО</w:t>
      </w:r>
    </w:p>
    <w:p w:rsidR="00617F91" w:rsidRPr="00A84315" w:rsidRDefault="00617F91" w:rsidP="00B27F41">
      <w:pPr>
        <w:autoSpaceDE w:val="0"/>
        <w:autoSpaceDN w:val="0"/>
        <w:adjustRightInd w:val="0"/>
      </w:pPr>
      <w:r w:rsidRPr="00A84315">
        <w:t>(авансовый платеж за 1 кв.2014г.). Отразите операции по начислению и</w:t>
      </w:r>
    </w:p>
    <w:p w:rsidR="00617F91" w:rsidRPr="00A84315" w:rsidRDefault="00617F91" w:rsidP="00B27F41">
      <w:pPr>
        <w:autoSpaceDE w:val="0"/>
        <w:autoSpaceDN w:val="0"/>
        <w:adjustRightInd w:val="0"/>
      </w:pPr>
      <w:r w:rsidRPr="00A84315">
        <w:t>перечислению авансового платежа в бюджет на счетах бухгалтерского</w:t>
      </w:r>
    </w:p>
    <w:p w:rsidR="00617F91" w:rsidRPr="00A84315" w:rsidRDefault="00617F91" w:rsidP="00B27F41">
      <w:r w:rsidRPr="00A84315">
        <w:t>учета. Укажите даты начисления и перечисления авансового платежа.</w:t>
      </w:r>
    </w:p>
    <w:p w:rsidR="00617F91" w:rsidRPr="00A84315" w:rsidRDefault="00617F91" w:rsidP="000F2EE3">
      <w:pPr>
        <w:spacing w:line="360" w:lineRule="auto"/>
        <w:jc w:val="center"/>
        <w:rPr>
          <w:sz w:val="36"/>
          <w:szCs w:val="36"/>
        </w:rPr>
      </w:pPr>
      <w:r w:rsidRPr="00A84315">
        <w:br w:type="page"/>
      </w:r>
      <w:r w:rsidRPr="00A84315">
        <w:rPr>
          <w:b/>
          <w:sz w:val="36"/>
          <w:szCs w:val="36"/>
        </w:rPr>
        <w:lastRenderedPageBreak/>
        <w:t>Рецензия</w:t>
      </w:r>
    </w:p>
    <w:p w:rsidR="00617F91" w:rsidRPr="00A84315" w:rsidRDefault="00617F91" w:rsidP="000F2EE3">
      <w:pPr>
        <w:ind w:firstLine="720"/>
        <w:jc w:val="both"/>
        <w:rPr>
          <w:sz w:val="26"/>
          <w:szCs w:val="26"/>
        </w:rPr>
      </w:pPr>
      <w:r w:rsidRPr="00A84315">
        <w:rPr>
          <w:sz w:val="26"/>
          <w:szCs w:val="26"/>
        </w:rPr>
        <w:t>На рецензию представлена  программа профессионального модуля для специальности 38.02.01 "Экономика и бухгалтерский учет (по отраслям) " (углубленная подготовка) - ПМ.03 Проведение расчетов с бюджетом и внебюджетными фондами. Автор: преподаватель специальных дисциплин: Евсеева Т.В.</w:t>
      </w:r>
    </w:p>
    <w:p w:rsidR="00617F91" w:rsidRPr="00A84315" w:rsidRDefault="00617F91" w:rsidP="000F2EE3">
      <w:pPr>
        <w:ind w:firstLine="720"/>
        <w:jc w:val="both"/>
        <w:rPr>
          <w:sz w:val="26"/>
          <w:szCs w:val="26"/>
        </w:rPr>
      </w:pPr>
      <w:r w:rsidRPr="00A84315">
        <w:rPr>
          <w:sz w:val="26"/>
          <w:szCs w:val="26"/>
        </w:rPr>
        <w:t xml:space="preserve"> В программе раскрыты вопросы теоретического и практического содержания налогового учета, учета расчетов с внебюджетными фондами.  В программе конкретизирована степень участия данного модуля в будущей профессиональной деятельности студента.</w:t>
      </w:r>
    </w:p>
    <w:p w:rsidR="00617F91" w:rsidRPr="00A84315" w:rsidRDefault="00617F91" w:rsidP="000F2EE3">
      <w:pPr>
        <w:ind w:firstLine="720"/>
        <w:jc w:val="both"/>
        <w:rPr>
          <w:sz w:val="26"/>
          <w:szCs w:val="26"/>
        </w:rPr>
      </w:pPr>
      <w:r w:rsidRPr="00A84315">
        <w:rPr>
          <w:sz w:val="26"/>
          <w:szCs w:val="26"/>
        </w:rPr>
        <w:t>В соответствии с требованиями ФГОС к уровню подготовки выпускника,  в программе определены  конкретные требования к знаниям и умениям студентов, четко разработаны результаты освоения профессионального модуля, в том числе профессиональные и общие компетенции; обращается внимание на профессиональный характер дисциплины, указано когда, где и как полученные навыки могут быть использованы в будущей практической деятельности. В программе предусмотрено выполнение практических и самостоятельных работ, прохождение учебной, производственной практики, что развивает у студентов умение мыслить, правильно принимать решения, готовит к будущей практической деятельности на предприятии. Определены контроль и оценка результатов освоения профессионального модуля.</w:t>
      </w:r>
    </w:p>
    <w:p w:rsidR="00617F91" w:rsidRPr="00A84315" w:rsidRDefault="00617F91" w:rsidP="000F2EE3">
      <w:pPr>
        <w:shd w:val="clear" w:color="auto" w:fill="FFFFFF"/>
        <w:tabs>
          <w:tab w:val="left" w:pos="540"/>
          <w:tab w:val="left" w:pos="1243"/>
        </w:tabs>
        <w:ind w:firstLine="720"/>
        <w:jc w:val="both"/>
        <w:rPr>
          <w:sz w:val="26"/>
          <w:szCs w:val="26"/>
        </w:rPr>
      </w:pPr>
      <w:r w:rsidRPr="00A84315">
        <w:rPr>
          <w:sz w:val="26"/>
          <w:szCs w:val="26"/>
        </w:rPr>
        <w:t xml:space="preserve">Практика, предусмотренная при освоении данного профессионального модуля, является обязательным разделом основной профессиональной образовательной программы. В результате прохождения практики, реализуемой в рамках изучения профессионального модуля основной профессиональной образовательной программы, студент должен приобрести практический опыт работы соответствующий данному виду деятельности. </w:t>
      </w:r>
      <w:r w:rsidRPr="00A84315">
        <w:rPr>
          <w:spacing w:val="-5"/>
          <w:sz w:val="26"/>
          <w:szCs w:val="26"/>
        </w:rPr>
        <w:t xml:space="preserve">  </w:t>
      </w:r>
    </w:p>
    <w:p w:rsidR="00617F91" w:rsidRPr="00A84315" w:rsidRDefault="00617F91" w:rsidP="000F2EE3">
      <w:pPr>
        <w:shd w:val="clear" w:color="auto" w:fill="FFFFFF"/>
        <w:ind w:firstLine="720"/>
        <w:jc w:val="both"/>
        <w:rPr>
          <w:sz w:val="26"/>
          <w:szCs w:val="26"/>
        </w:rPr>
      </w:pPr>
      <w:r w:rsidRPr="00A84315">
        <w:rPr>
          <w:sz w:val="26"/>
          <w:szCs w:val="26"/>
        </w:rPr>
        <w:t>Учебная практика</w:t>
      </w:r>
      <w:r w:rsidRPr="00A84315">
        <w:rPr>
          <w:bCs/>
          <w:sz w:val="26"/>
          <w:szCs w:val="26"/>
        </w:rPr>
        <w:t xml:space="preserve"> предполагает расширение умений и приобретение навыков в области </w:t>
      </w:r>
      <w:r w:rsidRPr="00A84315">
        <w:rPr>
          <w:rFonts w:eastAsia="TimesNewRomanPSMT"/>
          <w:sz w:val="26"/>
          <w:szCs w:val="26"/>
        </w:rPr>
        <w:t xml:space="preserve"> проведения расчетов с бюджетом и внебюджетными фондами</w:t>
      </w:r>
      <w:r w:rsidRPr="00A84315">
        <w:rPr>
          <w:sz w:val="26"/>
          <w:szCs w:val="26"/>
        </w:rPr>
        <w:t>.</w:t>
      </w:r>
      <w:r w:rsidRPr="00A84315">
        <w:rPr>
          <w:b/>
          <w:bCs/>
          <w:sz w:val="26"/>
          <w:szCs w:val="26"/>
        </w:rPr>
        <w:t xml:space="preserve"> </w:t>
      </w:r>
    </w:p>
    <w:p w:rsidR="00617F91" w:rsidRPr="00A84315" w:rsidRDefault="00617F91" w:rsidP="000F2EE3">
      <w:pPr>
        <w:ind w:firstLine="720"/>
        <w:jc w:val="both"/>
        <w:rPr>
          <w:sz w:val="26"/>
          <w:szCs w:val="26"/>
        </w:rPr>
      </w:pPr>
      <w:r w:rsidRPr="00A84315">
        <w:rPr>
          <w:sz w:val="26"/>
          <w:szCs w:val="26"/>
        </w:rPr>
        <w:t xml:space="preserve">Производственная практика (по профилю специальности) предполагает приобретение навыков и умений, выполнение студентами определенных видов работ по профессии бухгалтер. </w:t>
      </w:r>
    </w:p>
    <w:p w:rsidR="00617F91" w:rsidRPr="00A84315" w:rsidRDefault="00617F91" w:rsidP="000F2EE3">
      <w:pPr>
        <w:ind w:firstLine="720"/>
        <w:jc w:val="both"/>
        <w:rPr>
          <w:sz w:val="26"/>
          <w:szCs w:val="26"/>
        </w:rPr>
      </w:pPr>
      <w:r w:rsidRPr="00A84315">
        <w:rPr>
          <w:sz w:val="26"/>
          <w:szCs w:val="26"/>
        </w:rPr>
        <w:t xml:space="preserve">Итоговой формой аттестации по профессиональному модулю ПМ.03 является квалификационный экзамен.  </w:t>
      </w:r>
    </w:p>
    <w:p w:rsidR="00617F91" w:rsidRPr="00A84315" w:rsidRDefault="00617F91" w:rsidP="000F2EE3">
      <w:pPr>
        <w:pStyle w:val="33"/>
        <w:spacing w:after="0"/>
        <w:ind w:firstLine="720"/>
        <w:rPr>
          <w:sz w:val="26"/>
          <w:szCs w:val="26"/>
        </w:rPr>
      </w:pPr>
      <w:r w:rsidRPr="00A84315">
        <w:rPr>
          <w:sz w:val="26"/>
          <w:szCs w:val="26"/>
        </w:rPr>
        <w:t xml:space="preserve">Изучение данного профессионального способствует эффективной и качественной подготовке молодых специалистов для работы в современных условиях развития предприятий. </w:t>
      </w:r>
    </w:p>
    <w:p w:rsidR="00617F91" w:rsidRPr="00A84315" w:rsidRDefault="00617F91" w:rsidP="000F2EE3">
      <w:pPr>
        <w:ind w:firstLine="720"/>
        <w:jc w:val="both"/>
        <w:rPr>
          <w:sz w:val="26"/>
          <w:szCs w:val="26"/>
        </w:rPr>
      </w:pPr>
      <w:r w:rsidRPr="00A84315">
        <w:rPr>
          <w:sz w:val="26"/>
          <w:szCs w:val="26"/>
        </w:rPr>
        <w:t xml:space="preserve">Изложение программы отражено с учетом соблюдения  требований и в соответствии с действующим Федеральным  государственным образовательным  стандартом. </w:t>
      </w:r>
    </w:p>
    <w:p w:rsidR="00617F91" w:rsidRPr="00A84315" w:rsidRDefault="00617F91" w:rsidP="000F2EE3">
      <w:pPr>
        <w:ind w:firstLine="720"/>
        <w:jc w:val="both"/>
        <w:rPr>
          <w:sz w:val="26"/>
          <w:szCs w:val="26"/>
        </w:rPr>
      </w:pPr>
      <w:r w:rsidRPr="00A84315">
        <w:rPr>
          <w:sz w:val="26"/>
          <w:szCs w:val="26"/>
        </w:rPr>
        <w:t>РЕКОМЕНДАЦИЯ:  Программа Евсеевой Т.В. может быть использована как основа для подготовки выпускников специальности 38.02.01 "Экономика и бухгалтерский учет (по отраслям)" (углубленная подготовка).</w:t>
      </w:r>
    </w:p>
    <w:p w:rsidR="00617F91" w:rsidRPr="00A84315" w:rsidRDefault="00617F91" w:rsidP="000F2EE3">
      <w:pPr>
        <w:ind w:firstLine="720"/>
        <w:jc w:val="both"/>
        <w:rPr>
          <w:sz w:val="26"/>
          <w:szCs w:val="26"/>
        </w:rPr>
      </w:pPr>
    </w:p>
    <w:p w:rsidR="00617F91" w:rsidRPr="00A84315" w:rsidRDefault="00617F91" w:rsidP="000F2EE3">
      <w:pPr>
        <w:ind w:firstLine="720"/>
        <w:jc w:val="both"/>
        <w:rPr>
          <w:sz w:val="26"/>
          <w:szCs w:val="26"/>
        </w:rPr>
      </w:pPr>
    </w:p>
    <w:p w:rsidR="00617F91" w:rsidRPr="00A84315" w:rsidRDefault="00617F91" w:rsidP="000F2EE3">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A84315">
        <w:rPr>
          <w:sz w:val="26"/>
          <w:szCs w:val="26"/>
        </w:rPr>
        <w:t xml:space="preserve">Рецензент: _____________Т.В. Дроздова главный бухгалтер АО Газпром </w:t>
      </w:r>
    </w:p>
    <w:p w:rsidR="00617F91" w:rsidRPr="00A84315" w:rsidRDefault="00617F91" w:rsidP="000F2EE3">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A84315">
        <w:rPr>
          <w:sz w:val="26"/>
          <w:szCs w:val="26"/>
        </w:rPr>
        <w:t xml:space="preserve">                                             газораспределение Оренбург» филиал </w:t>
      </w:r>
    </w:p>
    <w:p w:rsidR="00617F91" w:rsidRPr="00A84315" w:rsidRDefault="00617F91" w:rsidP="000F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A84315">
        <w:rPr>
          <w:sz w:val="26"/>
          <w:szCs w:val="26"/>
        </w:rPr>
        <w:t xml:space="preserve">                                             в г. Медногорске «Медногорскмежрайгаз».</w:t>
      </w:r>
    </w:p>
    <w:p w:rsidR="00617F91" w:rsidRPr="00A84315" w:rsidRDefault="00617F91" w:rsidP="000F2EE3">
      <w:pPr>
        <w:ind w:firstLine="720"/>
        <w:jc w:val="both"/>
        <w:rPr>
          <w:sz w:val="26"/>
          <w:szCs w:val="26"/>
        </w:rPr>
      </w:pPr>
    </w:p>
    <w:p w:rsidR="00617F91" w:rsidRPr="00A84315" w:rsidRDefault="00617F91" w:rsidP="000F2EE3">
      <w:pPr>
        <w:jc w:val="center"/>
        <w:rPr>
          <w:b/>
          <w:sz w:val="28"/>
          <w:szCs w:val="28"/>
        </w:rPr>
      </w:pPr>
      <w:r w:rsidRPr="00A84315">
        <w:rPr>
          <w:b/>
          <w:sz w:val="36"/>
          <w:szCs w:val="36"/>
        </w:rPr>
        <w:t>Рецензия</w:t>
      </w:r>
    </w:p>
    <w:p w:rsidR="00617F91" w:rsidRPr="00A84315" w:rsidRDefault="00617F91" w:rsidP="000F2EE3">
      <w:pPr>
        <w:rPr>
          <w:b/>
          <w:sz w:val="28"/>
          <w:szCs w:val="28"/>
        </w:rPr>
      </w:pPr>
    </w:p>
    <w:p w:rsidR="00617F91" w:rsidRPr="00A84315" w:rsidRDefault="00617F91" w:rsidP="000F2EE3">
      <w:pPr>
        <w:ind w:firstLine="540"/>
        <w:jc w:val="both"/>
        <w:rPr>
          <w:sz w:val="28"/>
          <w:szCs w:val="28"/>
        </w:rPr>
      </w:pPr>
      <w:r w:rsidRPr="00A84315">
        <w:rPr>
          <w:sz w:val="28"/>
          <w:szCs w:val="28"/>
        </w:rPr>
        <w:lastRenderedPageBreak/>
        <w:t xml:space="preserve">На рецензию представлена  программа профессионального модуля для среднего профессионального образования  по специальности 38.02.01 Экономика и бухгалтерский учет - ПМ.03 Проведение расчетов с бюджетом и внебюджетными фондами. Автор: преподаватель специальных дисциплин Евсеева Т.В. </w:t>
      </w:r>
    </w:p>
    <w:p w:rsidR="00617F91" w:rsidRPr="00A84315" w:rsidRDefault="00617F91" w:rsidP="000F2EE3">
      <w:pPr>
        <w:ind w:firstLine="540"/>
        <w:jc w:val="both"/>
        <w:rPr>
          <w:sz w:val="28"/>
          <w:szCs w:val="28"/>
        </w:rPr>
      </w:pPr>
      <w:r w:rsidRPr="00A84315">
        <w:rPr>
          <w:sz w:val="28"/>
          <w:szCs w:val="28"/>
        </w:rPr>
        <w:t>Программа выполнена в соответствии  и на основе  требований Федерального государственного образовательного стандарта по специальности 38.02.01 Экономика и бухгалтерский учет (по отраслям)" (углубленная подготовка).</w:t>
      </w:r>
    </w:p>
    <w:p w:rsidR="00617F91" w:rsidRPr="00A84315" w:rsidRDefault="00617F91" w:rsidP="000F2EE3">
      <w:pPr>
        <w:ind w:firstLine="540"/>
        <w:jc w:val="both"/>
        <w:rPr>
          <w:sz w:val="28"/>
          <w:szCs w:val="28"/>
        </w:rPr>
      </w:pPr>
      <w:r w:rsidRPr="00A84315">
        <w:rPr>
          <w:sz w:val="28"/>
          <w:szCs w:val="28"/>
        </w:rPr>
        <w:t>В ней отражены и конкретизированы все требования к знаниям и умениям выпускника, все дидактические единицы, относящиеся к данному профессиональному модулю, значимость  в будущей профессиональной деятельности обучающегося.</w:t>
      </w:r>
    </w:p>
    <w:p w:rsidR="00617F91" w:rsidRPr="00A84315" w:rsidRDefault="00617F91" w:rsidP="000F2EE3">
      <w:pPr>
        <w:ind w:firstLine="540"/>
        <w:jc w:val="both"/>
        <w:rPr>
          <w:sz w:val="28"/>
          <w:szCs w:val="28"/>
        </w:rPr>
      </w:pPr>
      <w:r w:rsidRPr="00A84315">
        <w:rPr>
          <w:sz w:val="28"/>
          <w:szCs w:val="28"/>
        </w:rPr>
        <w:t>Содержание программы  характеризует осознанность составителем сущности профессионального модуля и его место в подготовке грамотного специалиста.</w:t>
      </w:r>
    </w:p>
    <w:p w:rsidR="00617F91" w:rsidRPr="00A84315" w:rsidRDefault="00617F91" w:rsidP="000F2EE3">
      <w:pPr>
        <w:ind w:firstLine="540"/>
        <w:jc w:val="both"/>
        <w:rPr>
          <w:sz w:val="28"/>
          <w:szCs w:val="28"/>
        </w:rPr>
      </w:pPr>
      <w:r w:rsidRPr="00A84315">
        <w:rPr>
          <w:sz w:val="28"/>
          <w:szCs w:val="28"/>
        </w:rPr>
        <w:t>Структура профессионального модуля  отражает следующую последовательность:</w:t>
      </w:r>
    </w:p>
    <w:p w:rsidR="00617F91" w:rsidRPr="00A84315" w:rsidRDefault="00617F91" w:rsidP="000F2EE3">
      <w:pPr>
        <w:ind w:firstLine="540"/>
        <w:jc w:val="both"/>
        <w:rPr>
          <w:sz w:val="28"/>
          <w:szCs w:val="28"/>
        </w:rPr>
      </w:pPr>
      <w:r w:rsidRPr="00A84315">
        <w:rPr>
          <w:sz w:val="28"/>
          <w:szCs w:val="28"/>
        </w:rPr>
        <w:t>-результаты освоения профессионального модуля;</w:t>
      </w:r>
    </w:p>
    <w:p w:rsidR="00617F91" w:rsidRPr="00A84315" w:rsidRDefault="00617F91" w:rsidP="000F2EE3">
      <w:pPr>
        <w:ind w:firstLine="540"/>
        <w:jc w:val="both"/>
        <w:rPr>
          <w:sz w:val="28"/>
          <w:szCs w:val="28"/>
        </w:rPr>
      </w:pPr>
      <w:r w:rsidRPr="00A84315">
        <w:rPr>
          <w:sz w:val="28"/>
          <w:szCs w:val="28"/>
        </w:rPr>
        <w:t>- содержание профессионального модуля;</w:t>
      </w:r>
    </w:p>
    <w:p w:rsidR="00617F91" w:rsidRPr="00A84315" w:rsidRDefault="00617F91" w:rsidP="000F2EE3">
      <w:pPr>
        <w:ind w:firstLine="540"/>
        <w:jc w:val="both"/>
        <w:rPr>
          <w:sz w:val="28"/>
          <w:szCs w:val="28"/>
        </w:rPr>
      </w:pPr>
      <w:r w:rsidRPr="00A84315">
        <w:rPr>
          <w:sz w:val="28"/>
          <w:szCs w:val="28"/>
        </w:rPr>
        <w:t>- условия реализации профессионального модуля;</w:t>
      </w:r>
    </w:p>
    <w:p w:rsidR="00617F91" w:rsidRPr="00A84315" w:rsidRDefault="00617F91" w:rsidP="000F2EE3">
      <w:pPr>
        <w:ind w:firstLine="540"/>
        <w:jc w:val="both"/>
        <w:rPr>
          <w:sz w:val="28"/>
          <w:szCs w:val="28"/>
        </w:rPr>
      </w:pPr>
      <w:r w:rsidRPr="00A84315">
        <w:rPr>
          <w:sz w:val="28"/>
          <w:szCs w:val="28"/>
        </w:rPr>
        <w:t>-контроль и оценка результатов освоения  профессионального модуля (вида профессиональной деятельности)</w:t>
      </w:r>
    </w:p>
    <w:p w:rsidR="00617F91" w:rsidRPr="00A84315" w:rsidRDefault="00617F91" w:rsidP="000F2EE3">
      <w:pPr>
        <w:ind w:firstLine="540"/>
        <w:jc w:val="both"/>
        <w:rPr>
          <w:sz w:val="28"/>
          <w:szCs w:val="28"/>
        </w:rPr>
      </w:pPr>
      <w:r w:rsidRPr="00A84315">
        <w:rPr>
          <w:sz w:val="28"/>
          <w:szCs w:val="28"/>
        </w:rPr>
        <w:t>Данный модуль имеет непосредственную связь с практикой, которая прослеживается по всему курсу.</w:t>
      </w:r>
    </w:p>
    <w:p w:rsidR="00617F91" w:rsidRPr="00A84315" w:rsidRDefault="00617F91" w:rsidP="000F2EE3">
      <w:pPr>
        <w:ind w:firstLine="540"/>
        <w:jc w:val="both"/>
        <w:rPr>
          <w:sz w:val="28"/>
          <w:szCs w:val="28"/>
        </w:rPr>
      </w:pPr>
      <w:r w:rsidRPr="00A84315">
        <w:rPr>
          <w:sz w:val="28"/>
          <w:szCs w:val="28"/>
        </w:rPr>
        <w:t>При разработке  программы автор ставит цель дать будущим выпускникам теоретические знания и проявить практические навыки необходимые в их профессиональной деятельности.</w:t>
      </w:r>
    </w:p>
    <w:p w:rsidR="00617F91" w:rsidRPr="00A84315" w:rsidRDefault="00617F91" w:rsidP="000F2EE3">
      <w:pPr>
        <w:ind w:firstLine="540"/>
        <w:jc w:val="both"/>
        <w:rPr>
          <w:sz w:val="28"/>
          <w:szCs w:val="28"/>
        </w:rPr>
      </w:pPr>
      <w:r w:rsidRPr="00A84315">
        <w:rPr>
          <w:sz w:val="28"/>
          <w:szCs w:val="28"/>
        </w:rPr>
        <w:t>Количество часов на практические занятия совпадает с рабочим учебным планом и обеспечивает совокупный норматив практической подготовки студентов в процессе  обучения.</w:t>
      </w:r>
    </w:p>
    <w:p w:rsidR="00617F91" w:rsidRPr="00A84315" w:rsidRDefault="00617F91" w:rsidP="000F2EE3">
      <w:pPr>
        <w:ind w:firstLine="540"/>
        <w:jc w:val="both"/>
        <w:rPr>
          <w:sz w:val="28"/>
          <w:szCs w:val="28"/>
        </w:rPr>
      </w:pPr>
      <w:r w:rsidRPr="00A84315">
        <w:rPr>
          <w:sz w:val="28"/>
          <w:szCs w:val="28"/>
        </w:rPr>
        <w:t>Структура и содержание профессионального модуля построены по темам в  соответствии с тематическим планом, отражены и конкретизированы все учебные элементы. Автором определены содержание учебного материала, задания для самостоятельной работы студентов, а также сформировано содержание практических работ, учебной и производственной  практики. Четко разработаны результаты освоения профессионального модуля, в том числе профессиональные и общие компетенции.</w:t>
      </w:r>
    </w:p>
    <w:p w:rsidR="00617F91" w:rsidRPr="00A84315" w:rsidRDefault="00617F91" w:rsidP="000F2EE3">
      <w:pPr>
        <w:jc w:val="both"/>
        <w:rPr>
          <w:sz w:val="28"/>
          <w:szCs w:val="28"/>
        </w:rPr>
      </w:pPr>
    </w:p>
    <w:p w:rsidR="00617F91" w:rsidRPr="00A84315" w:rsidRDefault="00617F91" w:rsidP="000F2EE3">
      <w:pPr>
        <w:jc w:val="both"/>
        <w:rPr>
          <w:sz w:val="28"/>
          <w:szCs w:val="28"/>
        </w:rPr>
      </w:pPr>
    </w:p>
    <w:p w:rsidR="00617F91" w:rsidRPr="00A84315" w:rsidRDefault="00617F91" w:rsidP="000F2EE3">
      <w:pPr>
        <w:jc w:val="both"/>
        <w:rPr>
          <w:sz w:val="28"/>
          <w:szCs w:val="28"/>
        </w:rPr>
      </w:pPr>
      <w:r w:rsidRPr="00A84315">
        <w:rPr>
          <w:sz w:val="28"/>
          <w:szCs w:val="28"/>
        </w:rPr>
        <w:t>Рецензент: преподаватель ГАПОУ МИК                      Е.М. Шмыгарева</w:t>
      </w:r>
    </w:p>
    <w:p w:rsidR="00617F91" w:rsidRPr="00A84315" w:rsidRDefault="00617F91" w:rsidP="000F2EE3">
      <w:pPr>
        <w:widowControl w:val="0"/>
        <w:jc w:val="center"/>
        <w:rPr>
          <w:b/>
          <w:sz w:val="28"/>
          <w:szCs w:val="28"/>
        </w:rPr>
      </w:pP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Pr>
          <w:sz w:val="60"/>
          <w:szCs w:val="60"/>
        </w:rPr>
        <w:br w:type="page"/>
      </w:r>
      <w:r w:rsidRPr="00A84315">
        <w:rPr>
          <w:sz w:val="28"/>
          <w:szCs w:val="28"/>
        </w:rPr>
        <w:lastRenderedPageBreak/>
        <w:t>Рабочая  программа профессионального модуля</w:t>
      </w:r>
      <w:r w:rsidRPr="00A84315">
        <w:rPr>
          <w:caps/>
          <w:sz w:val="28"/>
          <w:szCs w:val="28"/>
        </w:rPr>
        <w:t xml:space="preserve"> </w:t>
      </w:r>
      <w:r w:rsidRPr="00A84315">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w:t>
      </w: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A84315">
        <w:rPr>
          <w:sz w:val="28"/>
          <w:szCs w:val="28"/>
        </w:rPr>
        <w:t xml:space="preserve">38.02.01  Экономика и бухгалтерский учет </w:t>
      </w: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sz w:val="28"/>
          <w:szCs w:val="28"/>
          <w:vertAlign w:val="superscript"/>
        </w:rPr>
      </w:pPr>
      <w:r w:rsidRPr="00A84315">
        <w:rPr>
          <w:sz w:val="28"/>
          <w:szCs w:val="28"/>
        </w:rPr>
        <w:tab/>
      </w:r>
    </w:p>
    <w:p w:rsidR="00617F91" w:rsidRPr="00A84315" w:rsidRDefault="00617F91" w:rsidP="0087725A">
      <w:pPr>
        <w:tabs>
          <w:tab w:val="left" w:pos="0"/>
        </w:tabs>
        <w:suppressAutoHyphens/>
        <w:jc w:val="both"/>
        <w:rPr>
          <w:sz w:val="28"/>
          <w:szCs w:val="28"/>
          <w:vertAlign w:val="superscript"/>
        </w:rPr>
      </w:pPr>
    </w:p>
    <w:p w:rsidR="00617F91" w:rsidRPr="00A84315" w:rsidRDefault="00617F91" w:rsidP="0087725A">
      <w:pPr>
        <w:tabs>
          <w:tab w:val="left" w:pos="0"/>
        </w:tabs>
        <w:suppressAutoHyphens/>
        <w:jc w:val="both"/>
        <w:rPr>
          <w:bCs/>
          <w:sz w:val="28"/>
          <w:szCs w:val="28"/>
        </w:rPr>
      </w:pPr>
      <w:r w:rsidRPr="00A84315">
        <w:rPr>
          <w:bCs/>
          <w:sz w:val="28"/>
          <w:szCs w:val="28"/>
        </w:rPr>
        <w:t>Год начала подготовки: 201</w:t>
      </w:r>
      <w:r>
        <w:rPr>
          <w:bCs/>
          <w:sz w:val="28"/>
          <w:szCs w:val="28"/>
        </w:rPr>
        <w:t>8</w:t>
      </w:r>
    </w:p>
    <w:p w:rsidR="00617F91" w:rsidRPr="00A84315" w:rsidRDefault="00617F91" w:rsidP="0087725A">
      <w:pPr>
        <w:tabs>
          <w:tab w:val="left" w:pos="0"/>
        </w:tabs>
        <w:suppressAutoHyphens/>
        <w:ind w:left="708"/>
        <w:jc w:val="both"/>
        <w:rPr>
          <w:bCs/>
          <w:sz w:val="28"/>
          <w:szCs w:val="28"/>
        </w:rPr>
      </w:pP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84315">
        <w:rPr>
          <w:sz w:val="28"/>
          <w:szCs w:val="28"/>
        </w:rPr>
        <w:t>Организация-разработчик: ГАПОУ МИК</w:t>
      </w: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84315">
        <w:rPr>
          <w:sz w:val="28"/>
          <w:szCs w:val="28"/>
        </w:rPr>
        <w:t>Разработчик:   Ев</w:t>
      </w:r>
      <w:r>
        <w:rPr>
          <w:sz w:val="28"/>
          <w:szCs w:val="28"/>
        </w:rPr>
        <w:t>с</w:t>
      </w:r>
      <w:r w:rsidRPr="00A84315">
        <w:rPr>
          <w:sz w:val="28"/>
          <w:szCs w:val="28"/>
        </w:rPr>
        <w:t>еева Т.В,  преподаватель экономических дисциплин</w:t>
      </w:r>
    </w:p>
    <w:p w:rsidR="00617F91" w:rsidRPr="00A84315" w:rsidRDefault="00617F91"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17F91" w:rsidRPr="00A84315" w:rsidRDefault="00617F91" w:rsidP="00B27F41">
      <w:pPr>
        <w:rPr>
          <w:sz w:val="60"/>
          <w:szCs w:val="60"/>
        </w:rPr>
      </w:pPr>
    </w:p>
    <w:sectPr w:rsidR="00617F91" w:rsidRPr="00A84315" w:rsidSect="00C3756D">
      <w:pgSz w:w="11907" w:h="16839" w:code="9"/>
      <w:pgMar w:top="539" w:right="627" w:bottom="902"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A9" w:rsidRDefault="004040A9">
      <w:r>
        <w:separator/>
      </w:r>
    </w:p>
  </w:endnote>
  <w:endnote w:type="continuationSeparator" w:id="1">
    <w:p w:rsidR="004040A9" w:rsidRDefault="00404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91" w:rsidRDefault="002B4CCD" w:rsidP="00C3756D">
    <w:pPr>
      <w:pStyle w:val="a7"/>
      <w:framePr w:wrap="around" w:vAnchor="text" w:hAnchor="margin" w:xAlign="right" w:y="1"/>
      <w:rPr>
        <w:rStyle w:val="a9"/>
      </w:rPr>
    </w:pPr>
    <w:r>
      <w:rPr>
        <w:rStyle w:val="a9"/>
      </w:rPr>
      <w:fldChar w:fldCharType="begin"/>
    </w:r>
    <w:r w:rsidR="00617F91">
      <w:rPr>
        <w:rStyle w:val="a9"/>
      </w:rPr>
      <w:instrText xml:space="preserve">PAGE  </w:instrText>
    </w:r>
    <w:r>
      <w:rPr>
        <w:rStyle w:val="a9"/>
      </w:rPr>
      <w:fldChar w:fldCharType="end"/>
    </w:r>
  </w:p>
  <w:p w:rsidR="00617F91" w:rsidRDefault="00617F91" w:rsidP="004102C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91" w:rsidRDefault="002B4CCD" w:rsidP="00C3756D">
    <w:pPr>
      <w:pStyle w:val="a7"/>
      <w:framePr w:wrap="around" w:vAnchor="text" w:hAnchor="margin" w:xAlign="right" w:y="1"/>
      <w:rPr>
        <w:rStyle w:val="a9"/>
      </w:rPr>
    </w:pPr>
    <w:r>
      <w:rPr>
        <w:rStyle w:val="a9"/>
      </w:rPr>
      <w:fldChar w:fldCharType="begin"/>
    </w:r>
    <w:r w:rsidR="00617F91">
      <w:rPr>
        <w:rStyle w:val="a9"/>
      </w:rPr>
      <w:instrText xml:space="preserve">PAGE  </w:instrText>
    </w:r>
    <w:r>
      <w:rPr>
        <w:rStyle w:val="a9"/>
      </w:rPr>
      <w:fldChar w:fldCharType="separate"/>
    </w:r>
    <w:r w:rsidR="00057F89">
      <w:rPr>
        <w:rStyle w:val="a9"/>
        <w:noProof/>
      </w:rPr>
      <w:t>2</w:t>
    </w:r>
    <w:r>
      <w:rPr>
        <w:rStyle w:val="a9"/>
      </w:rPr>
      <w:fldChar w:fldCharType="end"/>
    </w:r>
  </w:p>
  <w:p w:rsidR="00617F91" w:rsidRDefault="00617F91" w:rsidP="004102C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A9" w:rsidRDefault="004040A9">
      <w:r>
        <w:separator/>
      </w:r>
    </w:p>
  </w:footnote>
  <w:footnote w:type="continuationSeparator" w:id="1">
    <w:p w:rsidR="004040A9" w:rsidRDefault="00404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15"/>
    <w:multiLevelType w:val="hybridMultilevel"/>
    <w:tmpl w:val="0000441D"/>
    <w:lvl w:ilvl="0" w:tplc="00004D9A">
      <w:start w:val="1"/>
      <w:numFmt w:val="bullet"/>
      <w:lvlText w:val="−"/>
      <w:lvlJc w:val="left"/>
      <w:pPr>
        <w:tabs>
          <w:tab w:val="num" w:pos="1495"/>
        </w:tabs>
        <w:ind w:left="1495"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BA26AD0"/>
    <w:multiLevelType w:val="hybridMultilevel"/>
    <w:tmpl w:val="87C89488"/>
    <w:lvl w:ilvl="0" w:tplc="3A56711A">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172763A5"/>
    <w:multiLevelType w:val="multilevel"/>
    <w:tmpl w:val="1A72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D7526"/>
    <w:multiLevelType w:val="multilevel"/>
    <w:tmpl w:val="14CE733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CE222E"/>
    <w:multiLevelType w:val="hybridMultilevel"/>
    <w:tmpl w:val="F732EC8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B9F3144"/>
    <w:multiLevelType w:val="multilevel"/>
    <w:tmpl w:val="8C40D48A"/>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CAD32AD"/>
    <w:multiLevelType w:val="multilevel"/>
    <w:tmpl w:val="7456895A"/>
    <w:lvl w:ilvl="0">
      <w:start w:val="1"/>
      <w:numFmt w:val="decimal"/>
      <w:lvlText w:val="%1."/>
      <w:lvlJc w:val="left"/>
      <w:pPr>
        <w:ind w:left="420" w:hanging="360"/>
      </w:pPr>
      <w:rPr>
        <w:rFonts w:cs="Times New Roman" w:hint="default"/>
        <w:b w:val="0"/>
      </w:rPr>
    </w:lvl>
    <w:lvl w:ilvl="1">
      <w:start w:val="6"/>
      <w:numFmt w:val="decimalZero"/>
      <w:isLgl/>
      <w:lvlText w:val="%1.%2."/>
      <w:lvlJc w:val="left"/>
      <w:pPr>
        <w:ind w:left="1170" w:hanging="1080"/>
      </w:pPr>
      <w:rPr>
        <w:rFonts w:cs="Times New Roman" w:hint="default"/>
      </w:rPr>
    </w:lvl>
    <w:lvl w:ilvl="2">
      <w:start w:val="11"/>
      <w:numFmt w:val="decimal"/>
      <w:isLgl/>
      <w:lvlText w:val="%1.%2.%3."/>
      <w:lvlJc w:val="left"/>
      <w:pPr>
        <w:ind w:left="1200" w:hanging="1080"/>
      </w:pPr>
      <w:rPr>
        <w:rFonts w:cs="Times New Roman" w:hint="default"/>
      </w:rPr>
    </w:lvl>
    <w:lvl w:ilvl="3">
      <w:start w:val="1"/>
      <w:numFmt w:val="decimal"/>
      <w:isLgl/>
      <w:lvlText w:val="%1.%2.%3.%4."/>
      <w:lvlJc w:val="left"/>
      <w:pPr>
        <w:ind w:left="1230" w:hanging="1080"/>
      </w:pPr>
      <w:rPr>
        <w:rFonts w:cs="Times New Roman" w:hint="default"/>
      </w:rPr>
    </w:lvl>
    <w:lvl w:ilvl="4">
      <w:start w:val="1"/>
      <w:numFmt w:val="decimal"/>
      <w:isLgl/>
      <w:lvlText w:val="%1.%2.%3.%4.%5."/>
      <w:lvlJc w:val="left"/>
      <w:pPr>
        <w:ind w:left="1620" w:hanging="1440"/>
      </w:pPr>
      <w:rPr>
        <w:rFonts w:cs="Times New Roman" w:hint="default"/>
      </w:rPr>
    </w:lvl>
    <w:lvl w:ilvl="5">
      <w:start w:val="1"/>
      <w:numFmt w:val="decimal"/>
      <w:isLgl/>
      <w:lvlText w:val="%1.%2.%3.%4.%5.%6."/>
      <w:lvlJc w:val="left"/>
      <w:pPr>
        <w:ind w:left="1650" w:hanging="1440"/>
      </w:pPr>
      <w:rPr>
        <w:rFonts w:cs="Times New Roman" w:hint="default"/>
      </w:rPr>
    </w:lvl>
    <w:lvl w:ilvl="6">
      <w:start w:val="1"/>
      <w:numFmt w:val="decimal"/>
      <w:isLgl/>
      <w:lvlText w:val="%1.%2.%3.%4.%5.%6.%7."/>
      <w:lvlJc w:val="left"/>
      <w:pPr>
        <w:ind w:left="2040" w:hanging="1800"/>
      </w:pPr>
      <w:rPr>
        <w:rFonts w:cs="Times New Roman" w:hint="default"/>
      </w:rPr>
    </w:lvl>
    <w:lvl w:ilvl="7">
      <w:start w:val="1"/>
      <w:numFmt w:val="decimal"/>
      <w:isLgl/>
      <w:lvlText w:val="%1.%2.%3.%4.%5.%6.%7.%8."/>
      <w:lvlJc w:val="left"/>
      <w:pPr>
        <w:ind w:left="2430" w:hanging="216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3">
    <w:nsid w:val="3B7A734D"/>
    <w:multiLevelType w:val="multilevel"/>
    <w:tmpl w:val="545CA4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4">
    <w:nsid w:val="3BC24314"/>
    <w:multiLevelType w:val="multilevel"/>
    <w:tmpl w:val="4DB23D3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440E1131"/>
    <w:multiLevelType w:val="hybridMultilevel"/>
    <w:tmpl w:val="57361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133140"/>
    <w:multiLevelType w:val="hybridMultilevel"/>
    <w:tmpl w:val="E9BC7DD0"/>
    <w:lvl w:ilvl="0" w:tplc="3476E1AE">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4661358D"/>
    <w:multiLevelType w:val="hybridMultilevel"/>
    <w:tmpl w:val="38F09A5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A435CB"/>
    <w:multiLevelType w:val="hybridMultilevel"/>
    <w:tmpl w:val="C3F06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CA5513"/>
    <w:multiLevelType w:val="hybridMultilevel"/>
    <w:tmpl w:val="E236F094"/>
    <w:lvl w:ilvl="0" w:tplc="54384714">
      <w:start w:val="1"/>
      <w:numFmt w:val="bullet"/>
      <w:lvlText w:val="-"/>
      <w:lvlJc w:val="left"/>
      <w:pPr>
        <w:tabs>
          <w:tab w:val="num" w:pos="2328"/>
        </w:tabs>
        <w:ind w:left="2328"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6020D0"/>
    <w:multiLevelType w:val="hybridMultilevel"/>
    <w:tmpl w:val="2DA43A8C"/>
    <w:lvl w:ilvl="0" w:tplc="959CE642">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78ED630E"/>
    <w:multiLevelType w:val="multilevel"/>
    <w:tmpl w:val="93BCFAC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3"/>
      <w:numFmt w:val="decimal"/>
      <w:lvlText w:val="%2.%6."/>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C674C98"/>
    <w:multiLevelType w:val="hybridMultilevel"/>
    <w:tmpl w:val="F0302120"/>
    <w:lvl w:ilvl="0" w:tplc="4D008DC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4"/>
  </w:num>
  <w:num w:numId="3">
    <w:abstractNumId w:val="20"/>
  </w:num>
  <w:num w:numId="4">
    <w:abstractNumId w:val="9"/>
  </w:num>
  <w:num w:numId="5">
    <w:abstractNumId w:val="19"/>
  </w:num>
  <w:num w:numId="6">
    <w:abstractNumId w:val="6"/>
  </w:num>
  <w:num w:numId="7">
    <w:abstractNumId w:val="23"/>
  </w:num>
  <w:num w:numId="8">
    <w:abstractNumId w:val="7"/>
  </w:num>
  <w:num w:numId="9">
    <w:abstractNumId w:val="18"/>
  </w:num>
  <w:num w:numId="10">
    <w:abstractNumId w:val="16"/>
  </w:num>
  <w:num w:numId="11">
    <w:abstractNumId w:val="22"/>
  </w:num>
  <w:num w:numId="12">
    <w:abstractNumId w:val="17"/>
  </w:num>
  <w:num w:numId="13">
    <w:abstractNumId w:val="15"/>
  </w:num>
  <w:num w:numId="14">
    <w:abstractNumId w:val="0"/>
  </w:num>
  <w:num w:numId="15">
    <w:abstractNumId w:val="2"/>
  </w:num>
  <w:num w:numId="16">
    <w:abstractNumId w:val="1"/>
  </w:num>
  <w:num w:numId="17">
    <w:abstractNumId w:val="4"/>
  </w:num>
  <w:num w:numId="18">
    <w:abstractNumId w:val="3"/>
  </w:num>
  <w:num w:numId="19">
    <w:abstractNumId w:val="5"/>
  </w:num>
  <w:num w:numId="20">
    <w:abstractNumId w:val="10"/>
  </w:num>
  <w:num w:numId="21">
    <w:abstractNumId w:val="12"/>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8D9"/>
    <w:rsid w:val="000161BA"/>
    <w:rsid w:val="00022B10"/>
    <w:rsid w:val="00037E6A"/>
    <w:rsid w:val="0004124D"/>
    <w:rsid w:val="00046225"/>
    <w:rsid w:val="00051EF8"/>
    <w:rsid w:val="00057F89"/>
    <w:rsid w:val="0006169C"/>
    <w:rsid w:val="00067C8F"/>
    <w:rsid w:val="00083CC4"/>
    <w:rsid w:val="0008789B"/>
    <w:rsid w:val="000C4C9F"/>
    <w:rsid w:val="000F2EE3"/>
    <w:rsid w:val="00110D11"/>
    <w:rsid w:val="0011360F"/>
    <w:rsid w:val="00115069"/>
    <w:rsid w:val="00131147"/>
    <w:rsid w:val="00145AB5"/>
    <w:rsid w:val="00151769"/>
    <w:rsid w:val="00166639"/>
    <w:rsid w:val="001B5E45"/>
    <w:rsid w:val="001C4D4A"/>
    <w:rsid w:val="001D31E8"/>
    <w:rsid w:val="001D5E29"/>
    <w:rsid w:val="00240A5B"/>
    <w:rsid w:val="002568D9"/>
    <w:rsid w:val="0026038C"/>
    <w:rsid w:val="00262F3B"/>
    <w:rsid w:val="00274C7C"/>
    <w:rsid w:val="00287C72"/>
    <w:rsid w:val="002979CC"/>
    <w:rsid w:val="002B4CCD"/>
    <w:rsid w:val="002C5842"/>
    <w:rsid w:val="002D5DC3"/>
    <w:rsid w:val="002D62EE"/>
    <w:rsid w:val="003163AC"/>
    <w:rsid w:val="003235A6"/>
    <w:rsid w:val="003405F6"/>
    <w:rsid w:val="003476E5"/>
    <w:rsid w:val="00361565"/>
    <w:rsid w:val="0036745E"/>
    <w:rsid w:val="00375F31"/>
    <w:rsid w:val="003866C8"/>
    <w:rsid w:val="00386E5C"/>
    <w:rsid w:val="003A571D"/>
    <w:rsid w:val="003C1614"/>
    <w:rsid w:val="003C48A9"/>
    <w:rsid w:val="003D3836"/>
    <w:rsid w:val="003D4FDB"/>
    <w:rsid w:val="003D7995"/>
    <w:rsid w:val="003F06C2"/>
    <w:rsid w:val="004040A9"/>
    <w:rsid w:val="004102C7"/>
    <w:rsid w:val="004177EC"/>
    <w:rsid w:val="00440BC8"/>
    <w:rsid w:val="004804A2"/>
    <w:rsid w:val="0049032B"/>
    <w:rsid w:val="004908DE"/>
    <w:rsid w:val="00496D75"/>
    <w:rsid w:val="004B3B73"/>
    <w:rsid w:val="004D67CC"/>
    <w:rsid w:val="004F7905"/>
    <w:rsid w:val="00527AF6"/>
    <w:rsid w:val="005518D4"/>
    <w:rsid w:val="00556CCC"/>
    <w:rsid w:val="005747D3"/>
    <w:rsid w:val="0058113F"/>
    <w:rsid w:val="00586940"/>
    <w:rsid w:val="005A06EC"/>
    <w:rsid w:val="005C25B5"/>
    <w:rsid w:val="005C5017"/>
    <w:rsid w:val="005D0D12"/>
    <w:rsid w:val="005F75AF"/>
    <w:rsid w:val="00617F91"/>
    <w:rsid w:val="006336AB"/>
    <w:rsid w:val="00636A7C"/>
    <w:rsid w:val="0065143C"/>
    <w:rsid w:val="0066609F"/>
    <w:rsid w:val="00671E35"/>
    <w:rsid w:val="0068297C"/>
    <w:rsid w:val="00693714"/>
    <w:rsid w:val="00727939"/>
    <w:rsid w:val="00731EA1"/>
    <w:rsid w:val="00733BE3"/>
    <w:rsid w:val="00752351"/>
    <w:rsid w:val="00757D41"/>
    <w:rsid w:val="0076020E"/>
    <w:rsid w:val="00760494"/>
    <w:rsid w:val="00761C63"/>
    <w:rsid w:val="00791827"/>
    <w:rsid w:val="007A51E1"/>
    <w:rsid w:val="007B1B60"/>
    <w:rsid w:val="007B25FD"/>
    <w:rsid w:val="007C5589"/>
    <w:rsid w:val="007C7193"/>
    <w:rsid w:val="0083138C"/>
    <w:rsid w:val="00832528"/>
    <w:rsid w:val="008370B9"/>
    <w:rsid w:val="00857BAF"/>
    <w:rsid w:val="00863DFB"/>
    <w:rsid w:val="0087725A"/>
    <w:rsid w:val="008A1A94"/>
    <w:rsid w:val="008A6B8C"/>
    <w:rsid w:val="008B08B7"/>
    <w:rsid w:val="008B3834"/>
    <w:rsid w:val="008B5352"/>
    <w:rsid w:val="008C02E6"/>
    <w:rsid w:val="008D7AA3"/>
    <w:rsid w:val="008E2682"/>
    <w:rsid w:val="008F6D09"/>
    <w:rsid w:val="00934BE5"/>
    <w:rsid w:val="009350CB"/>
    <w:rsid w:val="00953625"/>
    <w:rsid w:val="009806B2"/>
    <w:rsid w:val="0098188D"/>
    <w:rsid w:val="009A2AC6"/>
    <w:rsid w:val="009C087C"/>
    <w:rsid w:val="009C3C1B"/>
    <w:rsid w:val="009C50DE"/>
    <w:rsid w:val="009D2C11"/>
    <w:rsid w:val="009D5720"/>
    <w:rsid w:val="00A073D1"/>
    <w:rsid w:val="00A11C35"/>
    <w:rsid w:val="00A24DC0"/>
    <w:rsid w:val="00A379A8"/>
    <w:rsid w:val="00A551C5"/>
    <w:rsid w:val="00A7073B"/>
    <w:rsid w:val="00A73747"/>
    <w:rsid w:val="00A84315"/>
    <w:rsid w:val="00A96B47"/>
    <w:rsid w:val="00AA1314"/>
    <w:rsid w:val="00AB3F3E"/>
    <w:rsid w:val="00AC6E3D"/>
    <w:rsid w:val="00AC727F"/>
    <w:rsid w:val="00AD524C"/>
    <w:rsid w:val="00AE04FE"/>
    <w:rsid w:val="00AE7793"/>
    <w:rsid w:val="00AF6AD6"/>
    <w:rsid w:val="00B018F3"/>
    <w:rsid w:val="00B26BD5"/>
    <w:rsid w:val="00B27F28"/>
    <w:rsid w:val="00B27F41"/>
    <w:rsid w:val="00B372D2"/>
    <w:rsid w:val="00B5184C"/>
    <w:rsid w:val="00B82B2C"/>
    <w:rsid w:val="00B90930"/>
    <w:rsid w:val="00BA5049"/>
    <w:rsid w:val="00BA6276"/>
    <w:rsid w:val="00BF3597"/>
    <w:rsid w:val="00C3756D"/>
    <w:rsid w:val="00C416C1"/>
    <w:rsid w:val="00C42FBC"/>
    <w:rsid w:val="00C463ED"/>
    <w:rsid w:val="00C6371B"/>
    <w:rsid w:val="00C6748B"/>
    <w:rsid w:val="00C8194B"/>
    <w:rsid w:val="00C82377"/>
    <w:rsid w:val="00C8390A"/>
    <w:rsid w:val="00CA4C32"/>
    <w:rsid w:val="00CE0DB3"/>
    <w:rsid w:val="00CE1A98"/>
    <w:rsid w:val="00CF5610"/>
    <w:rsid w:val="00D11190"/>
    <w:rsid w:val="00D60A54"/>
    <w:rsid w:val="00D769E6"/>
    <w:rsid w:val="00D83337"/>
    <w:rsid w:val="00D833FA"/>
    <w:rsid w:val="00D87362"/>
    <w:rsid w:val="00DA59C9"/>
    <w:rsid w:val="00DE2892"/>
    <w:rsid w:val="00E222F8"/>
    <w:rsid w:val="00E3300B"/>
    <w:rsid w:val="00E35224"/>
    <w:rsid w:val="00E377D4"/>
    <w:rsid w:val="00E76953"/>
    <w:rsid w:val="00E8415E"/>
    <w:rsid w:val="00E92448"/>
    <w:rsid w:val="00EA085C"/>
    <w:rsid w:val="00EA46C3"/>
    <w:rsid w:val="00EC4F4E"/>
    <w:rsid w:val="00F02DD2"/>
    <w:rsid w:val="00F51DCA"/>
    <w:rsid w:val="00F814C6"/>
    <w:rsid w:val="00F85D8B"/>
    <w:rsid w:val="00FC29E2"/>
    <w:rsid w:val="00FE5F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4" type="connector" idref="#_x0000_s1027"/>
        <o:r id="V:Rule15" type="connector" idref="#_x0000_s1029"/>
        <o:r id="V:Rule16" type="connector" idref="#_x0000_s1028"/>
        <o:r id="V:Rule17" type="connector" idref="#_x0000_s1037"/>
        <o:r id="V:Rule18" type="connector" idref="#_x0000_s1036"/>
        <o:r id="V:Rule19" type="connector" idref="#_x0000_s1034"/>
        <o:r id="V:Rule20" type="connector" idref="#_x0000_s1035"/>
        <o:r id="V:Rule21" type="connector" idref="#_x0000_s1045"/>
        <o:r id="V:Rule22" type="connector" idref="#_x0000_s1049"/>
        <o:r id="V:Rule23" type="connector" idref="#_x0000_s1051"/>
        <o:r id="V:Rule24" type="connector" idref="#_x0000_s1050"/>
        <o:r id="V:Rule25" type="connector" idref="#_x0000_s1043"/>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D9"/>
    <w:rPr>
      <w:sz w:val="24"/>
      <w:szCs w:val="24"/>
    </w:rPr>
  </w:style>
  <w:style w:type="paragraph" w:styleId="1">
    <w:name w:val="heading 1"/>
    <w:basedOn w:val="a"/>
    <w:next w:val="a"/>
    <w:link w:val="10"/>
    <w:uiPriority w:val="99"/>
    <w:qFormat/>
    <w:rsid w:val="002568D9"/>
    <w:pPr>
      <w:keepNext/>
      <w:autoSpaceDE w:val="0"/>
      <w:autoSpaceDN w:val="0"/>
      <w:ind w:firstLine="284"/>
      <w:outlineLvl w:val="0"/>
    </w:pPr>
  </w:style>
  <w:style w:type="paragraph" w:styleId="3">
    <w:name w:val="heading 3"/>
    <w:basedOn w:val="a"/>
    <w:next w:val="a"/>
    <w:link w:val="30"/>
    <w:uiPriority w:val="99"/>
    <w:qFormat/>
    <w:rsid w:val="00A379A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568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7C5275"/>
    <w:rPr>
      <w:rFonts w:ascii="Cambria" w:eastAsia="Times New Roman" w:hAnsi="Cambria" w:cs="Times New Roman"/>
      <w:b/>
      <w:bCs/>
      <w:kern w:val="32"/>
      <w:sz w:val="32"/>
      <w:szCs w:val="32"/>
    </w:rPr>
  </w:style>
  <w:style w:type="character" w:customStyle="1" w:styleId="Heading3Char">
    <w:name w:val="Heading 3 Char"/>
    <w:basedOn w:val="a0"/>
    <w:link w:val="3"/>
    <w:uiPriority w:val="9"/>
    <w:semiHidden/>
    <w:rsid w:val="007C5275"/>
    <w:rPr>
      <w:rFonts w:ascii="Cambria" w:eastAsia="Times New Roman" w:hAnsi="Cambria" w:cs="Times New Roman"/>
      <w:b/>
      <w:bCs/>
      <w:sz w:val="26"/>
      <w:szCs w:val="26"/>
    </w:rPr>
  </w:style>
  <w:style w:type="character" w:customStyle="1" w:styleId="Heading4Char">
    <w:name w:val="Heading 4 Char"/>
    <w:basedOn w:val="a0"/>
    <w:link w:val="4"/>
    <w:uiPriority w:val="9"/>
    <w:semiHidden/>
    <w:rsid w:val="007C5275"/>
    <w:rPr>
      <w:rFonts w:ascii="Calibri" w:eastAsia="Times New Roman" w:hAnsi="Calibri" w:cs="Times New Roman"/>
      <w:b/>
      <w:bCs/>
      <w:sz w:val="28"/>
      <w:szCs w:val="28"/>
    </w:rPr>
  </w:style>
  <w:style w:type="character" w:customStyle="1" w:styleId="10">
    <w:name w:val="Заголовок 1 Знак"/>
    <w:basedOn w:val="a0"/>
    <w:link w:val="1"/>
    <w:uiPriority w:val="99"/>
    <w:locked/>
    <w:rsid w:val="002568D9"/>
    <w:rPr>
      <w:rFonts w:cs="Times New Roman"/>
      <w:sz w:val="24"/>
      <w:szCs w:val="24"/>
      <w:lang w:val="ru-RU" w:eastAsia="ru-RU" w:bidi="ar-SA"/>
    </w:rPr>
  </w:style>
  <w:style w:type="character" w:customStyle="1" w:styleId="a3">
    <w:name w:val="Основной текст_"/>
    <w:basedOn w:val="a0"/>
    <w:link w:val="11"/>
    <w:uiPriority w:val="99"/>
    <w:locked/>
    <w:rsid w:val="002568D9"/>
    <w:rPr>
      <w:rFonts w:cs="Times New Roman"/>
      <w:sz w:val="17"/>
      <w:szCs w:val="17"/>
      <w:shd w:val="clear" w:color="auto" w:fill="FFFFFF"/>
      <w:lang w:bidi="ar-SA"/>
    </w:rPr>
  </w:style>
  <w:style w:type="paragraph" w:customStyle="1" w:styleId="11">
    <w:name w:val="Основной текст1"/>
    <w:basedOn w:val="a"/>
    <w:link w:val="a3"/>
    <w:uiPriority w:val="99"/>
    <w:rsid w:val="002568D9"/>
    <w:pPr>
      <w:shd w:val="clear" w:color="auto" w:fill="FFFFFF"/>
      <w:spacing w:after="180" w:line="194" w:lineRule="exact"/>
      <w:jc w:val="both"/>
    </w:pPr>
    <w:rPr>
      <w:noProof/>
      <w:sz w:val="17"/>
      <w:szCs w:val="17"/>
      <w:shd w:val="clear" w:color="auto" w:fill="FFFFFF"/>
    </w:rPr>
  </w:style>
  <w:style w:type="character" w:customStyle="1" w:styleId="2">
    <w:name w:val="Основной текст (2)_"/>
    <w:basedOn w:val="a0"/>
    <w:link w:val="20"/>
    <w:uiPriority w:val="99"/>
    <w:locked/>
    <w:rsid w:val="002568D9"/>
    <w:rPr>
      <w:rFonts w:cs="Times New Roman"/>
      <w:sz w:val="17"/>
      <w:szCs w:val="17"/>
      <w:shd w:val="clear" w:color="auto" w:fill="FFFFFF"/>
      <w:lang w:bidi="ar-SA"/>
    </w:rPr>
  </w:style>
  <w:style w:type="paragraph" w:customStyle="1" w:styleId="20">
    <w:name w:val="Основной текст (2)"/>
    <w:basedOn w:val="a"/>
    <w:link w:val="2"/>
    <w:uiPriority w:val="99"/>
    <w:rsid w:val="002568D9"/>
    <w:pPr>
      <w:shd w:val="clear" w:color="auto" w:fill="FFFFFF"/>
      <w:spacing w:after="180" w:line="197" w:lineRule="exact"/>
      <w:jc w:val="center"/>
    </w:pPr>
    <w:rPr>
      <w:noProof/>
      <w:sz w:val="17"/>
      <w:szCs w:val="17"/>
      <w:shd w:val="clear" w:color="auto" w:fill="FFFFFF"/>
    </w:rPr>
  </w:style>
  <w:style w:type="character" w:customStyle="1" w:styleId="a4">
    <w:name w:val="Основной текст + Полужирный"/>
    <w:basedOn w:val="a3"/>
    <w:uiPriority w:val="99"/>
    <w:rsid w:val="002568D9"/>
    <w:rPr>
      <w:b/>
      <w:bCs/>
      <w:spacing w:val="0"/>
    </w:rPr>
  </w:style>
  <w:style w:type="character" w:customStyle="1" w:styleId="31">
    <w:name w:val="Основной текст (3)_"/>
    <w:basedOn w:val="a0"/>
    <w:link w:val="32"/>
    <w:uiPriority w:val="99"/>
    <w:locked/>
    <w:rsid w:val="002568D9"/>
    <w:rPr>
      <w:rFonts w:cs="Times New Roman"/>
      <w:sz w:val="17"/>
      <w:szCs w:val="17"/>
      <w:shd w:val="clear" w:color="auto" w:fill="FFFFFF"/>
      <w:lang w:bidi="ar-SA"/>
    </w:rPr>
  </w:style>
  <w:style w:type="paragraph" w:customStyle="1" w:styleId="32">
    <w:name w:val="Основной текст (3)"/>
    <w:basedOn w:val="a"/>
    <w:link w:val="31"/>
    <w:uiPriority w:val="99"/>
    <w:rsid w:val="002568D9"/>
    <w:pPr>
      <w:shd w:val="clear" w:color="auto" w:fill="FFFFFF"/>
      <w:spacing w:line="240" w:lineRule="atLeast"/>
    </w:pPr>
    <w:rPr>
      <w:noProof/>
      <w:sz w:val="17"/>
      <w:szCs w:val="17"/>
      <w:shd w:val="clear" w:color="auto" w:fill="FFFFFF"/>
    </w:rPr>
  </w:style>
  <w:style w:type="character" w:customStyle="1" w:styleId="21">
    <w:name w:val="Заголовок №2_"/>
    <w:basedOn w:val="a0"/>
    <w:link w:val="22"/>
    <w:uiPriority w:val="99"/>
    <w:locked/>
    <w:rsid w:val="002568D9"/>
    <w:rPr>
      <w:rFonts w:cs="Times New Roman"/>
      <w:sz w:val="17"/>
      <w:szCs w:val="17"/>
      <w:shd w:val="clear" w:color="auto" w:fill="FFFFFF"/>
      <w:lang w:bidi="ar-SA"/>
    </w:rPr>
  </w:style>
  <w:style w:type="paragraph" w:customStyle="1" w:styleId="22">
    <w:name w:val="Заголовок №2"/>
    <w:basedOn w:val="a"/>
    <w:link w:val="21"/>
    <w:uiPriority w:val="99"/>
    <w:rsid w:val="002568D9"/>
    <w:pPr>
      <w:shd w:val="clear" w:color="auto" w:fill="FFFFFF"/>
      <w:spacing w:before="180" w:after="180" w:line="240" w:lineRule="atLeast"/>
      <w:outlineLvl w:val="1"/>
    </w:pPr>
    <w:rPr>
      <w:noProof/>
      <w:sz w:val="17"/>
      <w:szCs w:val="17"/>
      <w:shd w:val="clear" w:color="auto" w:fill="FFFFFF"/>
    </w:rPr>
  </w:style>
  <w:style w:type="paragraph" w:styleId="a5">
    <w:name w:val="Body Text"/>
    <w:basedOn w:val="a"/>
    <w:link w:val="a6"/>
    <w:uiPriority w:val="99"/>
    <w:rsid w:val="002568D9"/>
    <w:pPr>
      <w:spacing w:after="120"/>
    </w:pPr>
  </w:style>
  <w:style w:type="character" w:customStyle="1" w:styleId="BodyTextChar">
    <w:name w:val="Body Text Char"/>
    <w:basedOn w:val="a0"/>
    <w:link w:val="a5"/>
    <w:uiPriority w:val="99"/>
    <w:semiHidden/>
    <w:rsid w:val="007C5275"/>
    <w:rPr>
      <w:sz w:val="24"/>
      <w:szCs w:val="24"/>
    </w:rPr>
  </w:style>
  <w:style w:type="character" w:customStyle="1" w:styleId="a6">
    <w:name w:val="Основной текст Знак"/>
    <w:basedOn w:val="a0"/>
    <w:link w:val="a5"/>
    <w:uiPriority w:val="99"/>
    <w:locked/>
    <w:rsid w:val="002568D9"/>
    <w:rPr>
      <w:rFonts w:cs="Times New Roman"/>
      <w:sz w:val="24"/>
      <w:szCs w:val="24"/>
      <w:lang w:val="ru-RU" w:eastAsia="ru-RU" w:bidi="ar-SA"/>
    </w:rPr>
  </w:style>
  <w:style w:type="paragraph" w:styleId="a7">
    <w:name w:val="footer"/>
    <w:basedOn w:val="a"/>
    <w:link w:val="a8"/>
    <w:uiPriority w:val="99"/>
    <w:rsid w:val="002568D9"/>
    <w:pPr>
      <w:tabs>
        <w:tab w:val="center" w:pos="4677"/>
        <w:tab w:val="right" w:pos="9355"/>
      </w:tabs>
    </w:pPr>
  </w:style>
  <w:style w:type="character" w:customStyle="1" w:styleId="FooterChar">
    <w:name w:val="Footer Char"/>
    <w:basedOn w:val="a0"/>
    <w:link w:val="a7"/>
    <w:uiPriority w:val="99"/>
    <w:semiHidden/>
    <w:rsid w:val="007C5275"/>
    <w:rPr>
      <w:sz w:val="24"/>
      <w:szCs w:val="24"/>
    </w:rPr>
  </w:style>
  <w:style w:type="character" w:styleId="a9">
    <w:name w:val="page number"/>
    <w:basedOn w:val="a0"/>
    <w:uiPriority w:val="99"/>
    <w:rsid w:val="002568D9"/>
    <w:rPr>
      <w:rFonts w:cs="Times New Roman"/>
    </w:rPr>
  </w:style>
  <w:style w:type="paragraph" w:styleId="aa">
    <w:name w:val="header"/>
    <w:basedOn w:val="a"/>
    <w:link w:val="ab"/>
    <w:uiPriority w:val="99"/>
    <w:rsid w:val="002568D9"/>
    <w:pPr>
      <w:tabs>
        <w:tab w:val="center" w:pos="4677"/>
        <w:tab w:val="right" w:pos="9355"/>
      </w:tabs>
    </w:pPr>
  </w:style>
  <w:style w:type="character" w:customStyle="1" w:styleId="HeaderChar">
    <w:name w:val="Header Char"/>
    <w:basedOn w:val="a0"/>
    <w:link w:val="aa"/>
    <w:uiPriority w:val="99"/>
    <w:semiHidden/>
    <w:rsid w:val="007C5275"/>
    <w:rPr>
      <w:sz w:val="24"/>
      <w:szCs w:val="24"/>
    </w:rPr>
  </w:style>
  <w:style w:type="character" w:customStyle="1" w:styleId="ab">
    <w:name w:val="Верхний колонтитул Знак"/>
    <w:basedOn w:val="a0"/>
    <w:link w:val="aa"/>
    <w:uiPriority w:val="99"/>
    <w:locked/>
    <w:rsid w:val="002568D9"/>
    <w:rPr>
      <w:rFonts w:cs="Times New Roman"/>
      <w:sz w:val="24"/>
      <w:szCs w:val="24"/>
      <w:lang w:val="ru-RU" w:eastAsia="ru-RU" w:bidi="ar-SA"/>
    </w:rPr>
  </w:style>
  <w:style w:type="character" w:customStyle="1" w:styleId="12">
    <w:name w:val="Заголовок №1_"/>
    <w:basedOn w:val="a0"/>
    <w:link w:val="13"/>
    <w:uiPriority w:val="99"/>
    <w:locked/>
    <w:rsid w:val="002568D9"/>
    <w:rPr>
      <w:rFonts w:cs="Times New Roman"/>
      <w:sz w:val="17"/>
      <w:szCs w:val="17"/>
      <w:shd w:val="clear" w:color="auto" w:fill="FFFFFF"/>
      <w:lang w:bidi="ar-SA"/>
    </w:rPr>
  </w:style>
  <w:style w:type="paragraph" w:customStyle="1" w:styleId="13">
    <w:name w:val="Заголовок №1"/>
    <w:basedOn w:val="a"/>
    <w:link w:val="12"/>
    <w:uiPriority w:val="99"/>
    <w:rsid w:val="002568D9"/>
    <w:pPr>
      <w:shd w:val="clear" w:color="auto" w:fill="FFFFFF"/>
      <w:spacing w:after="180" w:line="240" w:lineRule="atLeast"/>
      <w:ind w:hanging="300"/>
      <w:outlineLvl w:val="0"/>
    </w:pPr>
    <w:rPr>
      <w:noProof/>
      <w:sz w:val="17"/>
      <w:szCs w:val="17"/>
      <w:shd w:val="clear" w:color="auto" w:fill="FFFFFF"/>
    </w:rPr>
  </w:style>
  <w:style w:type="paragraph" w:customStyle="1" w:styleId="23">
    <w:name w:val="Основной текст2"/>
    <w:basedOn w:val="a"/>
    <w:uiPriority w:val="99"/>
    <w:rsid w:val="002568D9"/>
    <w:pPr>
      <w:shd w:val="clear" w:color="auto" w:fill="FFFFFF"/>
      <w:spacing w:line="194" w:lineRule="exact"/>
      <w:ind w:hanging="300"/>
    </w:pPr>
    <w:rPr>
      <w:sz w:val="17"/>
      <w:szCs w:val="17"/>
      <w:lang w:eastAsia="en-US"/>
    </w:rPr>
  </w:style>
  <w:style w:type="character" w:customStyle="1" w:styleId="130">
    <w:name w:val="Основной текст13"/>
    <w:basedOn w:val="a0"/>
    <w:uiPriority w:val="99"/>
    <w:rsid w:val="002568D9"/>
    <w:rPr>
      <w:rFonts w:ascii="Times New Roman" w:eastAsia="Times New Roman" w:hAnsi="Times New Roman" w:cs="Times New Roman"/>
      <w:spacing w:val="0"/>
      <w:sz w:val="19"/>
      <w:szCs w:val="19"/>
    </w:rPr>
  </w:style>
  <w:style w:type="paragraph" w:customStyle="1" w:styleId="14">
    <w:name w:val="Абзац списка1"/>
    <w:basedOn w:val="a"/>
    <w:uiPriority w:val="99"/>
    <w:rsid w:val="002568D9"/>
    <w:pPr>
      <w:spacing w:after="200" w:line="276" w:lineRule="auto"/>
      <w:ind w:left="720"/>
      <w:contextualSpacing/>
    </w:pPr>
    <w:rPr>
      <w:rFonts w:ascii="Calibri" w:hAnsi="Calibri"/>
      <w:sz w:val="22"/>
      <w:szCs w:val="22"/>
    </w:rPr>
  </w:style>
  <w:style w:type="paragraph" w:styleId="ac">
    <w:name w:val="footnote text"/>
    <w:basedOn w:val="a"/>
    <w:link w:val="ad"/>
    <w:uiPriority w:val="99"/>
    <w:semiHidden/>
    <w:rsid w:val="002568D9"/>
    <w:rPr>
      <w:sz w:val="20"/>
      <w:szCs w:val="20"/>
    </w:rPr>
  </w:style>
  <w:style w:type="character" w:customStyle="1" w:styleId="FootnoteTextChar">
    <w:name w:val="Footnote Text Char"/>
    <w:basedOn w:val="a0"/>
    <w:link w:val="ac"/>
    <w:uiPriority w:val="99"/>
    <w:semiHidden/>
    <w:rsid w:val="007C5275"/>
    <w:rPr>
      <w:sz w:val="20"/>
      <w:szCs w:val="20"/>
    </w:rPr>
  </w:style>
  <w:style w:type="character" w:customStyle="1" w:styleId="ad">
    <w:name w:val="Текст сноски Знак"/>
    <w:basedOn w:val="a0"/>
    <w:link w:val="ac"/>
    <w:uiPriority w:val="99"/>
    <w:semiHidden/>
    <w:locked/>
    <w:rsid w:val="002568D9"/>
    <w:rPr>
      <w:rFonts w:cs="Times New Roman"/>
      <w:lang w:val="ru-RU" w:eastAsia="ru-RU" w:bidi="ar-SA"/>
    </w:rPr>
  </w:style>
  <w:style w:type="paragraph" w:styleId="ae">
    <w:name w:val="Body Text Indent"/>
    <w:basedOn w:val="a"/>
    <w:link w:val="af"/>
    <w:uiPriority w:val="99"/>
    <w:rsid w:val="002568D9"/>
    <w:pPr>
      <w:spacing w:after="120"/>
      <w:ind w:left="283"/>
    </w:pPr>
  </w:style>
  <w:style w:type="character" w:customStyle="1" w:styleId="af">
    <w:name w:val="Основной текст с отступом Знак"/>
    <w:basedOn w:val="a0"/>
    <w:link w:val="ae"/>
    <w:uiPriority w:val="99"/>
    <w:semiHidden/>
    <w:rsid w:val="007C5275"/>
    <w:rPr>
      <w:sz w:val="24"/>
      <w:szCs w:val="24"/>
    </w:rPr>
  </w:style>
  <w:style w:type="character" w:styleId="af0">
    <w:name w:val="Hyperlink"/>
    <w:basedOn w:val="a0"/>
    <w:uiPriority w:val="99"/>
    <w:rsid w:val="002568D9"/>
    <w:rPr>
      <w:rFonts w:cs="Times New Roman"/>
      <w:color w:val="0000FF"/>
      <w:u w:val="single"/>
    </w:rPr>
  </w:style>
  <w:style w:type="paragraph" w:customStyle="1" w:styleId="af1">
    <w:name w:val="Îáû÷íûé"/>
    <w:uiPriority w:val="99"/>
    <w:rsid w:val="002568D9"/>
  </w:style>
  <w:style w:type="paragraph" w:styleId="af2">
    <w:name w:val="Document Map"/>
    <w:basedOn w:val="a"/>
    <w:link w:val="af3"/>
    <w:uiPriority w:val="99"/>
    <w:rsid w:val="002568D9"/>
    <w:rPr>
      <w:rFonts w:ascii="Tahoma" w:hAnsi="Tahoma" w:cs="Tahoma"/>
      <w:sz w:val="16"/>
      <w:szCs w:val="16"/>
    </w:rPr>
  </w:style>
  <w:style w:type="character" w:customStyle="1" w:styleId="DocumentMapChar">
    <w:name w:val="Document Map Char"/>
    <w:basedOn w:val="a0"/>
    <w:link w:val="af2"/>
    <w:uiPriority w:val="99"/>
    <w:semiHidden/>
    <w:rsid w:val="007C5275"/>
    <w:rPr>
      <w:sz w:val="0"/>
      <w:szCs w:val="0"/>
    </w:rPr>
  </w:style>
  <w:style w:type="character" w:customStyle="1" w:styleId="af3">
    <w:name w:val="Схема документа Знак"/>
    <w:basedOn w:val="a0"/>
    <w:link w:val="af2"/>
    <w:uiPriority w:val="99"/>
    <w:locked/>
    <w:rsid w:val="002568D9"/>
    <w:rPr>
      <w:rFonts w:ascii="Tahoma" w:hAnsi="Tahoma" w:cs="Tahoma"/>
      <w:sz w:val="16"/>
      <w:szCs w:val="16"/>
      <w:lang w:val="ru-RU" w:eastAsia="ru-RU" w:bidi="ar-SA"/>
    </w:rPr>
  </w:style>
  <w:style w:type="table" w:styleId="af4">
    <w:name w:val="Table Grid"/>
    <w:basedOn w:val="a1"/>
    <w:uiPriority w:val="99"/>
    <w:rsid w:val="00256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locked/>
    <w:rsid w:val="002568D9"/>
    <w:rPr>
      <w:rFonts w:ascii="Calibri" w:hAnsi="Calibri" w:cs="Times New Roman"/>
      <w:b/>
      <w:bCs/>
      <w:sz w:val="28"/>
      <w:szCs w:val="28"/>
      <w:lang w:val="ru-RU" w:eastAsia="ru-RU" w:bidi="ar-SA"/>
    </w:rPr>
  </w:style>
  <w:style w:type="character" w:customStyle="1" w:styleId="apple-converted-space">
    <w:name w:val="apple-converted-space"/>
    <w:basedOn w:val="a0"/>
    <w:uiPriority w:val="99"/>
    <w:rsid w:val="002568D9"/>
    <w:rPr>
      <w:rFonts w:cs="Times New Roman"/>
    </w:rPr>
  </w:style>
  <w:style w:type="paragraph" w:styleId="af5">
    <w:name w:val="No Spacing"/>
    <w:uiPriority w:val="99"/>
    <w:qFormat/>
    <w:rsid w:val="00586940"/>
    <w:rPr>
      <w:rFonts w:ascii="Calibri" w:hAnsi="Calibri" w:cs="Calibri"/>
      <w:sz w:val="22"/>
      <w:szCs w:val="22"/>
      <w:lang w:eastAsia="en-US"/>
    </w:rPr>
  </w:style>
  <w:style w:type="paragraph" w:styleId="af6">
    <w:name w:val="List Paragraph"/>
    <w:basedOn w:val="a"/>
    <w:uiPriority w:val="99"/>
    <w:qFormat/>
    <w:rsid w:val="00586940"/>
    <w:pPr>
      <w:spacing w:after="200" w:line="276" w:lineRule="auto"/>
      <w:ind w:left="720"/>
    </w:pPr>
    <w:rPr>
      <w:rFonts w:ascii="Calibri" w:hAnsi="Calibri" w:cs="Calibri"/>
      <w:sz w:val="22"/>
      <w:szCs w:val="22"/>
      <w:lang w:eastAsia="en-US"/>
    </w:rPr>
  </w:style>
  <w:style w:type="paragraph" w:styleId="af7">
    <w:name w:val="Normal (Web)"/>
    <w:basedOn w:val="a"/>
    <w:uiPriority w:val="99"/>
    <w:semiHidden/>
    <w:rsid w:val="00B27F41"/>
    <w:pPr>
      <w:spacing w:before="100" w:beforeAutospacing="1" w:after="100" w:afterAutospacing="1"/>
    </w:pPr>
  </w:style>
  <w:style w:type="character" w:styleId="af8">
    <w:name w:val="Emphasis"/>
    <w:basedOn w:val="a0"/>
    <w:uiPriority w:val="99"/>
    <w:qFormat/>
    <w:rsid w:val="00B27F41"/>
    <w:rPr>
      <w:rFonts w:cs="Times New Roman"/>
      <w:i/>
      <w:iCs/>
    </w:rPr>
  </w:style>
  <w:style w:type="paragraph" w:styleId="af9">
    <w:name w:val="List"/>
    <w:basedOn w:val="a"/>
    <w:uiPriority w:val="99"/>
    <w:rsid w:val="008C02E6"/>
    <w:pPr>
      <w:suppressAutoHyphens/>
      <w:ind w:left="283" w:hanging="283"/>
    </w:pPr>
    <w:rPr>
      <w:rFonts w:ascii="Arial" w:hAnsi="Arial" w:cs="Wingdings"/>
      <w:szCs w:val="28"/>
      <w:lang w:eastAsia="ar-SA"/>
    </w:rPr>
  </w:style>
  <w:style w:type="character" w:customStyle="1" w:styleId="41">
    <w:name w:val="Основной текст (4)_"/>
    <w:link w:val="410"/>
    <w:uiPriority w:val="99"/>
    <w:locked/>
    <w:rsid w:val="00C82377"/>
    <w:rPr>
      <w:sz w:val="22"/>
    </w:rPr>
  </w:style>
  <w:style w:type="paragraph" w:customStyle="1" w:styleId="410">
    <w:name w:val="Основной текст (4)1"/>
    <w:basedOn w:val="a"/>
    <w:link w:val="41"/>
    <w:uiPriority w:val="99"/>
    <w:rsid w:val="00C82377"/>
    <w:pPr>
      <w:widowControl w:val="0"/>
      <w:shd w:val="clear" w:color="auto" w:fill="FFFFFF"/>
      <w:spacing w:line="317" w:lineRule="exact"/>
      <w:jc w:val="both"/>
    </w:pPr>
    <w:rPr>
      <w:sz w:val="22"/>
      <w:szCs w:val="20"/>
      <w:lang/>
    </w:rPr>
  </w:style>
  <w:style w:type="paragraph" w:styleId="33">
    <w:name w:val="Body Text 3"/>
    <w:basedOn w:val="a"/>
    <w:link w:val="34"/>
    <w:uiPriority w:val="99"/>
    <w:rsid w:val="008B5352"/>
    <w:pPr>
      <w:spacing w:after="120"/>
    </w:pPr>
    <w:rPr>
      <w:sz w:val="16"/>
      <w:szCs w:val="16"/>
    </w:rPr>
  </w:style>
  <w:style w:type="character" w:customStyle="1" w:styleId="34">
    <w:name w:val="Основной текст 3 Знак"/>
    <w:basedOn w:val="a0"/>
    <w:link w:val="33"/>
    <w:uiPriority w:val="99"/>
    <w:semiHidden/>
    <w:rsid w:val="007C5275"/>
    <w:rPr>
      <w:sz w:val="16"/>
      <w:szCs w:val="16"/>
    </w:rPr>
  </w:style>
  <w:style w:type="character" w:customStyle="1" w:styleId="30">
    <w:name w:val="Заголовок 3 Знак"/>
    <w:basedOn w:val="a0"/>
    <w:link w:val="3"/>
    <w:uiPriority w:val="99"/>
    <w:semiHidden/>
    <w:locked/>
    <w:rsid w:val="00A379A8"/>
    <w:rPr>
      <w:rFonts w:ascii="Cambria" w:eastAsia="Times New Roman" w:hAnsi="Cambria" w:cs="Times New Roman"/>
      <w:b/>
      <w:bCs/>
      <w:sz w:val="26"/>
      <w:szCs w:val="26"/>
    </w:rPr>
  </w:style>
  <w:style w:type="character" w:customStyle="1" w:styleId="a8">
    <w:name w:val="Нижний колонтитул Знак"/>
    <w:basedOn w:val="a0"/>
    <w:link w:val="a7"/>
    <w:uiPriority w:val="99"/>
    <w:locked/>
    <w:rsid w:val="00D60A54"/>
    <w:rPr>
      <w:rFonts w:cs="Times New Roman"/>
      <w:sz w:val="24"/>
      <w:szCs w:val="24"/>
    </w:rPr>
  </w:style>
  <w:style w:type="character" w:customStyle="1" w:styleId="WW8Num10z0">
    <w:name w:val="WW8Num10z0"/>
    <w:uiPriority w:val="99"/>
    <w:rsid w:val="0049032B"/>
  </w:style>
  <w:style w:type="paragraph" w:customStyle="1" w:styleId="pboth">
    <w:name w:val="pboth"/>
    <w:basedOn w:val="a"/>
    <w:uiPriority w:val="99"/>
    <w:rsid w:val="004903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9782609">
      <w:marLeft w:val="0"/>
      <w:marRight w:val="0"/>
      <w:marTop w:val="0"/>
      <w:marBottom w:val="0"/>
      <w:divBdr>
        <w:top w:val="none" w:sz="0" w:space="0" w:color="auto"/>
        <w:left w:val="none" w:sz="0" w:space="0" w:color="auto"/>
        <w:bottom w:val="none" w:sz="0" w:space="0" w:color="auto"/>
        <w:right w:val="none" w:sz="0" w:space="0" w:color="auto"/>
      </w:divBdr>
    </w:div>
    <w:div w:id="449782610">
      <w:marLeft w:val="0"/>
      <w:marRight w:val="0"/>
      <w:marTop w:val="0"/>
      <w:marBottom w:val="0"/>
      <w:divBdr>
        <w:top w:val="none" w:sz="0" w:space="0" w:color="auto"/>
        <w:left w:val="none" w:sz="0" w:space="0" w:color="auto"/>
        <w:bottom w:val="none" w:sz="0" w:space="0" w:color="auto"/>
        <w:right w:val="none" w:sz="0" w:space="0" w:color="auto"/>
      </w:divBdr>
    </w:div>
    <w:div w:id="449782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 TargetMode="External"/><Relationship Id="rId18" Type="http://schemas.openxmlformats.org/officeDocument/2006/relationships/hyperlink" Target="http://elibrary.ru/" TargetMode="External"/><Relationship Id="rId26" Type="http://schemas.openxmlformats.org/officeDocument/2006/relationships/hyperlink" Target="garantF1://5755578.0" TargetMode="External"/><Relationship Id="rId3" Type="http://schemas.openxmlformats.org/officeDocument/2006/relationships/settings" Target="settings.xml"/><Relationship Id="rId21" Type="http://schemas.openxmlformats.org/officeDocument/2006/relationships/hyperlink" Target="http://prednalog.ru/nalogi-2/osvobozhdenie-ot-nds" TargetMode="External"/><Relationship Id="rId34" Type="http://schemas.openxmlformats.org/officeDocument/2006/relationships/hyperlink" Target="garantF1://5755578.0" TargetMode="External"/><Relationship Id="rId7" Type="http://schemas.openxmlformats.org/officeDocument/2006/relationships/footer" Target="footer1.xml"/><Relationship Id="rId12" Type="http://schemas.openxmlformats.org/officeDocument/2006/relationships/hyperlink" Target="http://www.consultant.ru/document/cons_doc_LAW_208994/" TargetMode="External"/><Relationship Id="rId17" Type="http://schemas.openxmlformats.org/officeDocument/2006/relationships/hyperlink" Target="http://www.rnk.ru" TargetMode="External"/><Relationship Id="rId25" Type="http://schemas.openxmlformats.org/officeDocument/2006/relationships/hyperlink" Target="garantF1://12021353.1001" TargetMode="External"/><Relationship Id="rId33" Type="http://schemas.openxmlformats.org/officeDocument/2006/relationships/hyperlink" Target="garantF1://10800200.1681" TargetMode="External"/><Relationship Id="rId2" Type="http://schemas.openxmlformats.org/officeDocument/2006/relationships/styles" Target="styles.xml"/><Relationship Id="rId16" Type="http://schemas.openxmlformats.org/officeDocument/2006/relationships/hyperlink" Target="http://www.pfrf.ru"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garantF1://10800200.154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00743/b004fed0b70d0f223e4a81f8ad6cd92af90a7e3b/" TargetMode="External"/><Relationship Id="rId24" Type="http://schemas.openxmlformats.org/officeDocument/2006/relationships/hyperlink" Target="http://prednalog.ru/nalogi-2/zapolnenie-knigi-prodazh-2012-goda-kak-vse-sdelat-pravilno" TargetMode="External"/><Relationship Id="rId32" Type="http://schemas.openxmlformats.org/officeDocument/2006/relationships/hyperlink" Target="garantF1://12021353.1001"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23" Type="http://schemas.openxmlformats.org/officeDocument/2006/relationships/hyperlink" Target="http://prednalog.ru/nalogi-2/zapolnenie-knigi-pokupok-forma-2012-goda" TargetMode="External"/><Relationship Id="rId28" Type="http://schemas.openxmlformats.org/officeDocument/2006/relationships/hyperlink" Target="garantF1://10800200.1543" TargetMode="External"/><Relationship Id="rId36" Type="http://schemas.openxmlformats.org/officeDocument/2006/relationships/theme" Target="theme/theme1.xml"/><Relationship Id="rId10" Type="http://schemas.openxmlformats.org/officeDocument/2006/relationships/hyperlink" Target="http://www.consultant.ru/document/cons_doc_LAW_200559/3d0cac60971a511280cbba229d9b6329c07731f7/" TargetMode="External"/><Relationship Id="rId19" Type="http://schemas.openxmlformats.org/officeDocument/2006/relationships/hyperlink" Target="http://www.minfin.ru" TargetMode="External"/><Relationship Id="rId31" Type="http://schemas.openxmlformats.org/officeDocument/2006/relationships/hyperlink" Target="garantF1://10800200.1552" TargetMode="External"/><Relationship Id="rId4" Type="http://schemas.openxmlformats.org/officeDocument/2006/relationships/webSettings" Target="webSettings.xml"/><Relationship Id="rId9" Type="http://schemas.openxmlformats.org/officeDocument/2006/relationships/hyperlink" Target="http://www.consultant.ru/document/cons_doc_LAW_310010/3d0cac60971a511280cbba229d9b6329c07731f7/" TargetMode="External"/><Relationship Id="rId14" Type="http://schemas.openxmlformats.org/officeDocument/2006/relationships/hyperlink" Target="http://www.kodeks.ru/" TargetMode="External"/><Relationship Id="rId22" Type="http://schemas.openxmlformats.org/officeDocument/2006/relationships/hyperlink" Target="http://prednalog.ru/nalogi-2/zhurnal-ucheta-schetov-faktur-v-2012-godu" TargetMode="External"/><Relationship Id="rId27" Type="http://schemas.openxmlformats.org/officeDocument/2006/relationships/hyperlink" Target="garantF1://10800200.1681" TargetMode="External"/><Relationship Id="rId30" Type="http://schemas.openxmlformats.org/officeDocument/2006/relationships/hyperlink" Target="garantF1://10800200.155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15428</Words>
  <Characters>87944</Characters>
  <Application>Microsoft Office Word</Application>
  <DocSecurity>0</DocSecurity>
  <Lines>732</Lines>
  <Paragraphs>206</Paragraphs>
  <ScaleCrop>false</ScaleCrop>
  <Company>HP</Company>
  <LinksUpToDate>false</LinksUpToDate>
  <CharactersWithSpaces>103166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subject/>
  <dc:creator>Домашний</dc:creator>
  <cp:keywords/>
  <dc:description/>
  <cp:lastModifiedBy>Admin</cp:lastModifiedBy>
  <cp:revision>6</cp:revision>
  <cp:lastPrinted>2019-06-26T13:47:00Z</cp:lastPrinted>
  <dcterms:created xsi:type="dcterms:W3CDTF">2019-07-11T10:41:00Z</dcterms:created>
  <dcterms:modified xsi:type="dcterms:W3CDTF">2020-12-02T10:58:00Z</dcterms:modified>
</cp:coreProperties>
</file>