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2" w:rsidRPr="002E5A12" w:rsidRDefault="002E5A12" w:rsidP="002E5A12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МИНИСТЕРСТВО ОБРАЗОВАНИЯ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ГОСУДАРСТВЕННОЕ АВТОНОМНОЕ ПРОФЕССИОНАЛЬНОЕ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ОБРАЗОВАТЕЛЬНОЕ УЧРЕЖДЕНИЕ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«МЕДНОГОРСКИЙ ИНДУСТРИАЛЬНЫЙ КОЛЛЕДЖ»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Г. МЕДНОГОРСКА ОРЕНБУРГСКОЙ ОБЛАСТИ</w:t>
      </w:r>
    </w:p>
    <w:p w:rsidR="002E5A12" w:rsidRPr="002E5A12" w:rsidRDefault="002E5A12" w:rsidP="002E5A12">
      <w:pPr>
        <w:spacing w:after="0"/>
        <w:jc w:val="center"/>
        <w:rPr>
          <w:rFonts w:ascii="Times New Roman" w:hAnsi="Times New Roman"/>
          <w:b/>
        </w:rPr>
      </w:pPr>
      <w:r w:rsidRPr="002E5A12">
        <w:rPr>
          <w:rFonts w:ascii="Times New Roman" w:hAnsi="Times New Roman"/>
          <w:b/>
        </w:rPr>
        <w:t>(ГАПОУ МИК)</w:t>
      </w:r>
    </w:p>
    <w:p w:rsidR="002E5A12" w:rsidRPr="002E5A12" w:rsidRDefault="002E5A12" w:rsidP="002E5A12">
      <w:pPr>
        <w:jc w:val="center"/>
        <w:rPr>
          <w:rFonts w:ascii="Times New Roman" w:hAnsi="Times New Roman"/>
          <w:b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2E5A12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2E5A12" w:rsidRPr="002E5A12" w:rsidRDefault="00E71AA5" w:rsidP="002E5A1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ОП.06 </w:t>
      </w:r>
      <w:r w:rsidR="002E5A12" w:rsidRPr="002E5A12">
        <w:rPr>
          <w:rFonts w:ascii="Times New Roman" w:hAnsi="Times New Roman"/>
          <w:b/>
          <w:sz w:val="32"/>
          <w:szCs w:val="32"/>
        </w:rPr>
        <w:t xml:space="preserve"> Документационное обеспечение управления</w:t>
      </w: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2E5A12" w:rsidP="002E5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2E5A12" w:rsidRPr="002E5A12" w:rsidRDefault="00B003BE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2018</w:t>
      </w:r>
    </w:p>
    <w:p w:rsidR="002E5A12" w:rsidRPr="002E5A12" w:rsidRDefault="002E5A12" w:rsidP="002E5A1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2E5A12">
        <w:rPr>
          <w:rFonts w:ascii="Times New Roman" w:hAnsi="Times New Roman"/>
          <w:caps/>
          <w:sz w:val="28"/>
          <w:szCs w:val="28"/>
        </w:rPr>
        <w:t xml:space="preserve"> </w:t>
      </w:r>
      <w:r w:rsidRPr="002E5A12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2E5A12" w:rsidRDefault="00B003BE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2016</w:t>
      </w:r>
    </w:p>
    <w:p w:rsidR="002E5A12" w:rsidRPr="002E5A12" w:rsidRDefault="002E5A12" w:rsidP="002E5A12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E5A12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E5A12" w:rsidRPr="002E5A12" w:rsidRDefault="002E5A12" w:rsidP="002E5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5A12" w:rsidRPr="002E5A12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2E5A12" w:rsidRPr="002E5A12" w:rsidRDefault="002E5A12" w:rsidP="002E5A12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C306A9" w:rsidRPr="002E5A12" w:rsidRDefault="00C306A9" w:rsidP="002E5A12">
      <w:pPr>
        <w:jc w:val="right"/>
        <w:rPr>
          <w:rFonts w:ascii="Times New Roman" w:hAnsi="Times New Roman"/>
          <w:sz w:val="24"/>
          <w:szCs w:val="24"/>
        </w:rPr>
      </w:pPr>
    </w:p>
    <w:p w:rsidR="009C773C" w:rsidRPr="002E5A12" w:rsidRDefault="009C773C" w:rsidP="002E5A12">
      <w:pPr>
        <w:jc w:val="right"/>
        <w:rPr>
          <w:rFonts w:ascii="Times New Roman" w:hAnsi="Times New Roman"/>
          <w:sz w:val="24"/>
          <w:szCs w:val="24"/>
        </w:rPr>
      </w:pPr>
    </w:p>
    <w:p w:rsidR="009C773C" w:rsidRPr="002E5A12" w:rsidRDefault="009C773C" w:rsidP="002E5A12">
      <w:pPr>
        <w:jc w:val="right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A12" w:rsidRDefault="002E5A12" w:rsidP="00C306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031"/>
        <w:gridCol w:w="651"/>
      </w:tblGrid>
      <w:tr w:rsidR="00AC3466" w:rsidRPr="00FE6C5F" w:rsidTr="00FE6C5F">
        <w:tc>
          <w:tcPr>
            <w:tcW w:w="10031" w:type="dxa"/>
          </w:tcPr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ПАСПОРТ ПРОГРАММЫ УЧЕБНОЙ ДИСЦИПЛИНЫ          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СТРУКТУРА И СОДЕРЖАНИЕ УЧЕБНОЙ ДИСЦИПЛИНЫ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УСЛОВИЯ РЕАЛИЗАЦИИ УЧЕБНОЙ ДИСЦИПЛИНЫ                                                                </w:t>
            </w: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            </w:t>
            </w:r>
          </w:p>
        </w:tc>
        <w:tc>
          <w:tcPr>
            <w:tcW w:w="651" w:type="dxa"/>
          </w:tcPr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466" w:rsidRPr="00FE6C5F" w:rsidRDefault="00AC3466" w:rsidP="00FE6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C3466" w:rsidRDefault="00AC3466" w:rsidP="00C306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1070F" w:rsidRDefault="0001070F" w:rsidP="00C306A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3466" w:rsidRDefault="00AC3466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pStyle w:val="a7"/>
        <w:tabs>
          <w:tab w:val="left" w:pos="1701"/>
          <w:tab w:val="left" w:pos="2127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ПРОГРАММЫ УЧЕБНОЙ ДИСЦИПЛИНЫ</w:t>
      </w:r>
    </w:p>
    <w:p w:rsidR="00C306A9" w:rsidRPr="00CF691F" w:rsidRDefault="00E71AA5" w:rsidP="00C306A9">
      <w:pPr>
        <w:tabs>
          <w:tab w:val="left" w:pos="212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F691F">
        <w:rPr>
          <w:rFonts w:ascii="Times New Roman" w:hAnsi="Times New Roman"/>
          <w:sz w:val="24"/>
          <w:szCs w:val="24"/>
        </w:rPr>
        <w:t xml:space="preserve">ОП.06   </w:t>
      </w:r>
      <w:r w:rsidR="00C306A9" w:rsidRPr="00CF691F">
        <w:rPr>
          <w:rFonts w:ascii="Times New Roman" w:hAnsi="Times New Roman"/>
          <w:sz w:val="24"/>
          <w:szCs w:val="24"/>
        </w:rPr>
        <w:t xml:space="preserve"> Документационное обеспечение управления</w:t>
      </w:r>
    </w:p>
    <w:p w:rsidR="00C306A9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</w:t>
      </w:r>
      <w:r w:rsidR="001719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C306A9" w:rsidRPr="00320590" w:rsidRDefault="00AC3466" w:rsidP="00C306A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06A9">
        <w:rPr>
          <w:rFonts w:ascii="Times New Roman" w:hAnsi="Times New Roman"/>
          <w:sz w:val="24"/>
          <w:szCs w:val="24"/>
        </w:rPr>
        <w:t xml:space="preserve">рограмма учебной дисциплины является </w:t>
      </w:r>
      <w:r w:rsidR="00320590" w:rsidRPr="000F4443">
        <w:rPr>
          <w:sz w:val="24"/>
          <w:szCs w:val="24"/>
        </w:rPr>
        <w:t xml:space="preserve"> </w:t>
      </w:r>
      <w:r w:rsidR="00320590" w:rsidRPr="00320590">
        <w:rPr>
          <w:rFonts w:ascii="Times New Roman" w:hAnsi="Times New Roman"/>
          <w:sz w:val="24"/>
          <w:szCs w:val="24"/>
        </w:rPr>
        <w:t xml:space="preserve">частью ППССЗ в соответствии с ФГОС по специальности  </w:t>
      </w:r>
      <w:r w:rsidR="001E01E2">
        <w:rPr>
          <w:rFonts w:ascii="Times New Roman" w:hAnsi="Times New Roman"/>
          <w:sz w:val="24"/>
          <w:szCs w:val="24"/>
        </w:rPr>
        <w:t xml:space="preserve">38.02.01  </w:t>
      </w:r>
      <w:r w:rsidR="00320590" w:rsidRPr="00320590">
        <w:rPr>
          <w:rFonts w:ascii="Times New Roman" w:hAnsi="Times New Roman"/>
          <w:sz w:val="24"/>
          <w:szCs w:val="24"/>
        </w:rPr>
        <w:t xml:space="preserve">Экономика и бухгалтерский учет (углубленная  подготовка), входящей в состав укрупненной группы специальностей Экономика и управление 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переподготовке) работников в области экономики и управления.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714F" w:rsidRDefault="00C306A9" w:rsidP="004E714F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117EE">
        <w:rPr>
          <w:rFonts w:ascii="Times New Roman" w:hAnsi="Times New Roman"/>
          <w:b/>
          <w:sz w:val="24"/>
          <w:szCs w:val="24"/>
        </w:rPr>
        <w:t>1.2.</w:t>
      </w:r>
      <w:r w:rsidR="004E714F" w:rsidRPr="005117EE">
        <w:rPr>
          <w:b/>
          <w:sz w:val="24"/>
          <w:szCs w:val="24"/>
        </w:rPr>
        <w:t xml:space="preserve"> </w:t>
      </w:r>
      <w:r w:rsidR="004E714F" w:rsidRPr="005117EE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4E714F" w:rsidRPr="005117EE">
        <w:rPr>
          <w:rFonts w:ascii="Times New Roman" w:hAnsi="Times New Roman"/>
          <w:sz w:val="24"/>
          <w:szCs w:val="24"/>
        </w:rPr>
        <w:t xml:space="preserve"> </w:t>
      </w:r>
      <w:r w:rsidR="00CE3E47" w:rsidRPr="005117EE">
        <w:rPr>
          <w:rFonts w:ascii="Times New Roman" w:hAnsi="Times New Roman"/>
          <w:sz w:val="24"/>
          <w:szCs w:val="24"/>
        </w:rPr>
        <w:t>Дисциплина «Документационное обеспечение управления» входит в обязательную часть циклов ППССЗ</w:t>
      </w:r>
      <w:r w:rsidR="00CE3E47" w:rsidRPr="005117EE">
        <w:rPr>
          <w:rFonts w:ascii="Times New Roman" w:hAnsi="Times New Roman"/>
          <w:b/>
          <w:sz w:val="24"/>
          <w:szCs w:val="24"/>
        </w:rPr>
        <w:t xml:space="preserve"> </w:t>
      </w:r>
      <w:r w:rsidR="00CE3E47" w:rsidRPr="005117EE">
        <w:rPr>
          <w:rFonts w:ascii="Times New Roman" w:hAnsi="Times New Roman"/>
          <w:sz w:val="24"/>
          <w:szCs w:val="24"/>
        </w:rPr>
        <w:t>Профессиональный  учебный цикл  (</w:t>
      </w:r>
      <w:proofErr w:type="spellStart"/>
      <w:r w:rsidR="00CE3E47" w:rsidRPr="005117EE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="00CE3E47" w:rsidRPr="005117EE">
        <w:rPr>
          <w:rFonts w:ascii="Times New Roman" w:hAnsi="Times New Roman"/>
          <w:sz w:val="24"/>
          <w:szCs w:val="24"/>
        </w:rPr>
        <w:t xml:space="preserve">). В процессе освоения дисциплины у студентов должны формироваться общие и профессиональные компетенции:  </w:t>
      </w:r>
    </w:p>
    <w:p w:rsidR="00AA4268" w:rsidRDefault="00AA4268" w:rsidP="00AA42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AA4268" w:rsidTr="003A408B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4268" w:rsidRDefault="00AA4268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A4268" w:rsidRDefault="00AA4268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A4268" w:rsidTr="003A408B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A4268" w:rsidTr="003A408B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A4268" w:rsidTr="003A408B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A4268" w:rsidTr="003A408B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A4268" w:rsidTr="003A408B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AA4268" w:rsidTr="003A408B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A4268" w:rsidTr="003A408B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A4268" w:rsidTr="003A408B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A4268" w:rsidTr="003A408B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поведения.</w:t>
            </w:r>
          </w:p>
        </w:tc>
      </w:tr>
      <w:tr w:rsidR="00AA4268" w:rsidTr="003A408B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поведения и последствия его нарушения.</w:t>
            </w:r>
          </w:p>
        </w:tc>
      </w:tr>
      <w:tr w:rsidR="00AA4268" w:rsidTr="003A408B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AA4268" w:rsidTr="003A408B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A4268" w:rsidTr="003A408B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AA4268" w:rsidTr="003A408B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AA4268" w:rsidTr="003A408B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A4268" w:rsidTr="003A408B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A4268" w:rsidTr="003A408B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AA4268" w:rsidTr="003A408B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A4268" w:rsidTr="003A408B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68" w:rsidRDefault="00AA426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A4268" w:rsidRDefault="00AA426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A4268" w:rsidTr="003A408B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68" w:rsidRDefault="00AA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68" w:rsidRDefault="00AA426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A408B" w:rsidRPr="003A408B" w:rsidRDefault="003A408B" w:rsidP="003A4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408B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4"/>
        <w:gridCol w:w="2824"/>
        <w:gridCol w:w="4769"/>
      </w:tblGrid>
      <w:tr w:rsidR="003A408B" w:rsidRPr="003A408B" w:rsidTr="007B44E6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3A408B">
              <w:rPr>
                <w:color w:val="000000"/>
              </w:rPr>
              <w:t xml:space="preserve"> В документировании хозяйственных операций и ведении бухгалтерского учета активов организации.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Знания: </w:t>
            </w:r>
            <w:r w:rsidRPr="003A408B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 первичной бухгалтерской документации;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определение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3A408B">
              <w:rPr>
                <w:color w:val="000000"/>
              </w:rPr>
              <w:t>контировки</w:t>
            </w:r>
            <w:proofErr w:type="spellEnd"/>
            <w:r w:rsidRPr="003A408B">
              <w:rPr>
                <w:color w:val="000000"/>
              </w:rPr>
              <w:t xml:space="preserve">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составления регистров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правила и сроки хранения первичной бухгалтерской документации;</w:t>
            </w:r>
          </w:p>
        </w:tc>
      </w:tr>
      <w:tr w:rsidR="003A408B" w:rsidRPr="003A408B" w:rsidTr="007B44E6">
        <w:trPr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проводить таксировку и </w:t>
            </w:r>
            <w:proofErr w:type="spellStart"/>
            <w:r w:rsidRPr="003A408B">
              <w:rPr>
                <w:color w:val="000000"/>
              </w:rPr>
              <w:t>контировку</w:t>
            </w:r>
            <w:proofErr w:type="spellEnd"/>
            <w:r w:rsidRPr="003A408B">
              <w:rPr>
                <w:color w:val="000000"/>
              </w:rPr>
              <w:t xml:space="preserve"> первичных бухгалтерских документов;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организовывать документооборот;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разбираться в номенклатуре дел;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исправлять ошибки в первичных бухгалтерских документах;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и согласовывать с руководством организации рабочий план счетов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 организации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lastRenderedPageBreak/>
              <w:t xml:space="preserve">Практический опыт: </w:t>
            </w:r>
            <w:proofErr w:type="gramStart"/>
            <w:r w:rsidRPr="003A408B">
              <w:rPr>
                <w:color w:val="000000"/>
              </w:rPr>
              <w:t>в</w:t>
            </w:r>
            <w:proofErr w:type="gramEnd"/>
            <w:r w:rsidRPr="003A408B">
              <w:rPr>
                <w:color w:val="000000"/>
              </w:rPr>
              <w:t>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proofErr w:type="gramStart"/>
            <w:r w:rsidRPr="003A408B">
              <w:rPr>
                <w:color w:val="000000"/>
              </w:rPr>
              <w:t>документировании</w:t>
            </w:r>
            <w:proofErr w:type="gramEnd"/>
            <w:r w:rsidRPr="003A408B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3A408B" w:rsidRPr="003A408B" w:rsidTr="007B44E6">
        <w:trPr>
          <w:trHeight w:val="46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</w:t>
            </w:r>
            <w:proofErr w:type="gramStart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цели </w:t>
            </w:r>
            <w:proofErr w:type="gramStart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3A408B" w:rsidRPr="003A408B" w:rsidRDefault="003A408B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Практический опыт: </w:t>
            </w:r>
            <w:proofErr w:type="gramStart"/>
            <w:r w:rsidRPr="003A408B">
              <w:rPr>
                <w:color w:val="000000"/>
              </w:rPr>
              <w:t>в</w:t>
            </w:r>
            <w:proofErr w:type="gramEnd"/>
            <w:r w:rsidRPr="003A408B">
              <w:rPr>
                <w:color w:val="000000"/>
              </w:rPr>
              <w:t>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A408B">
              <w:rPr>
                <w:color w:val="000000"/>
              </w:rPr>
              <w:t>документировании</w:t>
            </w:r>
            <w:proofErr w:type="gramEnd"/>
            <w:r w:rsidRPr="003A408B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23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учитывать особенности учета кассовых операций в иностранной валюте и операций по валютным счетам;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денежные и кассовые документы;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3A408B" w:rsidRPr="003A408B" w:rsidRDefault="003A408B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ПК 1.4.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 xml:space="preserve">Практический опыт: </w:t>
            </w:r>
            <w:r w:rsidRPr="003A408B">
              <w:rPr>
                <w:color w:val="000000"/>
              </w:rPr>
              <w:t>в</w:t>
            </w:r>
            <w:proofErr w:type="gramStart"/>
            <w:r w:rsidRPr="003A408B">
              <w:rPr>
                <w:color w:val="000000"/>
              </w:rPr>
              <w:t>:д</w:t>
            </w:r>
            <w:proofErr w:type="gramEnd"/>
            <w:r w:rsidRPr="003A408B">
              <w:rPr>
                <w:color w:val="000000"/>
              </w:rPr>
              <w:t>окументировании хозяйственных операций и ведении бухгалтерского учета активов организации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долгосрочных инвестиций;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финансовых вложений и ценных бумаг;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материально-производственных запасов;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готовой продукц</w:t>
            </w:r>
            <w:proofErr w:type="gramStart"/>
            <w:r w:rsidRPr="003A408B">
              <w:rPr>
                <w:color w:val="000000"/>
              </w:rPr>
              <w:t>ии и ее</w:t>
            </w:r>
            <w:proofErr w:type="gramEnd"/>
            <w:r w:rsidRPr="003A408B">
              <w:rPr>
                <w:color w:val="000000"/>
              </w:rPr>
              <w:t xml:space="preserve"> реализации;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текущих операций и расчетов;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труда и заработной платы;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собственного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учет кредитов и займов</w:t>
            </w:r>
          </w:p>
        </w:tc>
      </w:tr>
      <w:tr w:rsidR="003A408B" w:rsidRPr="003A408B" w:rsidTr="007B44E6">
        <w:trPr>
          <w:trHeight w:val="3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</w:t>
            </w:r>
            <w:r w:rsidRPr="003A408B">
              <w:rPr>
                <w:color w:val="000000"/>
              </w:rPr>
              <w:t>н</w:t>
            </w:r>
            <w:r w:rsidRPr="003A408B">
              <w:rPr>
                <w:b/>
              </w:rPr>
              <w:t>ия:</w:t>
            </w:r>
            <w:r w:rsidRPr="003A408B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поступления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выбытия и аренды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амортизации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особенности учета арендованных и </w:t>
            </w:r>
            <w:r w:rsidRPr="003A408B">
              <w:rPr>
                <w:color w:val="000000"/>
              </w:rPr>
              <w:lastRenderedPageBreak/>
              <w:t>сданных в аренду основных средств;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 и классификацию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поступления и выбытия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амортизацию нематериальных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долгосрочных инвестиций;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вложений и ценных бумаг;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материально-производственных запасов: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материалов на складе и в бухгалтерии;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синтетический учет движения материалов;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транспортно-заготовительных расходов;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потерь и непроизводственных расходов;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и оценку незавершенного производства;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калькуляцию себестоимости продукции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технологию реализации готовой продукции (работ, услуг);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выручки от реализации продукции (работ, услуг);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3A408B" w:rsidRPr="003A408B" w:rsidTr="007B44E6">
        <w:trPr>
          <w:trHeight w:val="534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ВД</w:t>
            </w:r>
            <w:proofErr w:type="gramStart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Ведение бухгалтерского учета источников формирования активов, выполнение работ по инвентаризации активов и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финансовых обязательств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542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определять сумму удержаний из заработной </w:t>
            </w:r>
            <w:r w:rsidRPr="003A408B">
              <w:rPr>
                <w:color w:val="000000"/>
              </w:rPr>
              <w:lastRenderedPageBreak/>
              <w:t>платы сотрудников;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нераспределенной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собственного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уставного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учет кредитов и займов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>Знания: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труда и его оплаты;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удержаний из заработной платы работников;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и использования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нераспределенной прибыли;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собственного капитала: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уставного капитала;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учет резервного капитала и целевого финансирования;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учет кредитов и займов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давать характеристику активов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нормативные правовые акты, регулирующие порядок проведения инвентаризации активов и обязательств;                                 основные понятия инвентаризации активов;                                  характеристику объектов, подлежащих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цели и периодичность проведения </w:t>
            </w:r>
            <w:r w:rsidRPr="003A408B">
              <w:rPr>
                <w:color w:val="000000"/>
              </w:rPr>
              <w:lastRenderedPageBreak/>
              <w:t>инвентаризации имущества;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задачи и состав инвентаризационной комиссии;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составлять инвентаризационные описи;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проводить физический подсчет активов;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приемы физического подсчета активов;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</w:pPr>
            <w:r w:rsidRPr="003A408B">
              <w:rPr>
                <w:color w:val="00000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0" w:name="100137"/>
            <w:bookmarkEnd w:id="0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 xml:space="preserve">формировать бухгалтерские проводки по </w:t>
            </w:r>
            <w:r w:rsidRPr="003A408B">
              <w:rPr>
                <w:color w:val="000000"/>
              </w:rPr>
              <w:lastRenderedPageBreak/>
              <w:t>списанию недостач в зависимости от причин их возникновения;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B44E6" w:rsidRPr="003A408B" w:rsidTr="00454110">
        <w:trPr>
          <w:trHeight w:val="224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lang w:eastAsia="ar-SA"/>
              </w:rPr>
            </w:pPr>
            <w:bookmarkStart w:id="1" w:name="100138"/>
            <w:bookmarkEnd w:id="1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bookmarkStart w:id="2" w:name="100144"/>
            <w:bookmarkEnd w:id="2"/>
            <w:r w:rsidRPr="003A408B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определять виды и порядок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выделять элементы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источники уплаты налогов, сборов, пошлин;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виды и порядок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систему налогов Российской Федерации;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элементы налогообложения;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источники уплаты налогов, сборов, пошлин;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аналитический учет по счету 68 "Расчеты по налогам и сборам";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заполнять платежные поручения по перечислению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 xml:space="preserve">пользоваться образцом заполнения </w:t>
            </w:r>
            <w:r w:rsidRPr="003A408B">
              <w:rPr>
                <w:color w:val="000000"/>
              </w:rPr>
              <w:lastRenderedPageBreak/>
              <w:t>платежных поручений по перечислению налогов, сборов и пошлин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порядок заполнения платежных поручений по перечислению налогов и сборов;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A408B"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6" w:history="1">
              <w:r w:rsidRPr="003A408B">
                <w:rPr>
                  <w:rStyle w:val="a3"/>
                  <w:bdr w:val="none" w:sz="0" w:space="0" w:color="auto" w:frame="1"/>
                </w:rPr>
                <w:t>классификатор</w:t>
              </w:r>
            </w:hyperlink>
            <w:r w:rsidRPr="003A408B">
              <w:rPr>
                <w:color w:val="000000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7B44E6" w:rsidRPr="003A408B" w:rsidTr="00454110">
        <w:trPr>
          <w:trHeight w:val="328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  <w:bookmarkStart w:id="3" w:name="100143"/>
            <w:bookmarkStart w:id="4" w:name="100142"/>
            <w:bookmarkEnd w:id="3"/>
            <w:bookmarkEnd w:id="4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Умения: </w:t>
            </w:r>
            <w:r w:rsidRPr="003A408B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7" w:history="1">
              <w:r w:rsidRPr="003A408B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ОКТМО</w:t>
              </w:r>
            </w:hyperlink>
            <w:r w:rsidRPr="003A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использование средств внебюджетных фондов;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bookmarkStart w:id="5" w:name="100152"/>
            <w:bookmarkStart w:id="6" w:name="100151"/>
            <w:bookmarkStart w:id="7" w:name="100150"/>
            <w:bookmarkStart w:id="8" w:name="100149"/>
            <w:bookmarkStart w:id="9" w:name="100148"/>
            <w:bookmarkStart w:id="10" w:name="100147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3A408B">
              <w:rPr>
                <w:color w:val="000000"/>
              </w:rPr>
              <w:t>оборотно-сальдовой</w:t>
            </w:r>
            <w:proofErr w:type="spellEnd"/>
            <w:r w:rsidRPr="003A408B">
              <w:rPr>
                <w:color w:val="000000"/>
              </w:rPr>
              <w:t xml:space="preserve"> ведомости;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в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осваивать новые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адаптировать бухгалтерскую (финансовую) отчетность Российской Федерации к </w:t>
            </w:r>
            <w:r w:rsidRPr="003A408B">
              <w:rPr>
                <w:color w:val="000000"/>
              </w:rPr>
              <w:lastRenderedPageBreak/>
              <w:t>Международным стандартам финансовой отчетности.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 и содержание форм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3A408B">
              <w:rPr>
                <w:color w:val="000000"/>
              </w:rPr>
              <w:t>оборотно-сальдовой</w:t>
            </w:r>
            <w:proofErr w:type="spellEnd"/>
            <w:r w:rsidRPr="003A408B">
              <w:rPr>
                <w:color w:val="000000"/>
              </w:rPr>
              <w:t xml:space="preserve"> ведомости в формы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сроки представления бухгалтерской отчетности;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3A408B" w:rsidRPr="003A408B" w:rsidRDefault="003A408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 xml:space="preserve">Практический опыт: </w:t>
            </w:r>
            <w:r w:rsidRPr="003A408B">
              <w:t>в</w:t>
            </w:r>
            <w:r w:rsidRPr="003A408B">
              <w:rPr>
                <w:color w:val="000000"/>
              </w:rPr>
              <w:t xml:space="preserve"> применении налоговых льгот;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 разработке учетной политики в целях налогообложения;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5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0"/>
            </w:tblGrid>
            <w:tr w:rsidR="003A408B" w:rsidRPr="003A408B">
              <w:tc>
                <w:tcPr>
                  <w:tcW w:w="5106" w:type="dxa"/>
                  <w:vAlign w:val="bottom"/>
                  <w:hideMark/>
                </w:tcPr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фонды</w:t>
                  </w:r>
                  <w:proofErr w:type="gramEnd"/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инструкцию по ее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3A408B" w:rsidRPr="003A408B" w:rsidRDefault="003A408B">
                  <w:pPr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3A408B" w:rsidRPr="003A408B" w:rsidRDefault="003A408B">
                  <w:pPr>
                    <w:suppressAutoHyphens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3A40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3A408B">
              <w:rPr>
                <w:b/>
              </w:rPr>
              <w:t>Умения:</w:t>
            </w:r>
            <w:r w:rsidRPr="003A408B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  <w:proofErr w:type="gramEnd"/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3A408B" w:rsidRPr="003A408B" w:rsidTr="007B44E6">
        <w:trPr>
          <w:trHeight w:val="481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b/>
              </w:rPr>
              <w:t>Знания:</w:t>
            </w:r>
            <w:r w:rsidRPr="003A408B">
              <w:rPr>
                <w:color w:val="000000"/>
              </w:rPr>
              <w:t xml:space="preserve"> методы финансового анализа;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виды и приемы финансового анализа;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бухгалтерского баланса: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 xml:space="preserve">порядок </w:t>
            </w:r>
            <w:proofErr w:type="gramStart"/>
            <w:r w:rsidRPr="003A408B">
              <w:rPr>
                <w:color w:val="000000"/>
              </w:rPr>
              <w:t>определения результатов общей оценки структуры активов</w:t>
            </w:r>
            <w:proofErr w:type="gramEnd"/>
            <w:r w:rsidRPr="003A408B">
              <w:rPr>
                <w:color w:val="000000"/>
              </w:rPr>
              <w:t xml:space="preserve"> и их источников по показателям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ликвидности бухгалтерского баланса;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lastRenderedPageBreak/>
              <w:t>порядок расчета финансовых коэффициентов для оценки платежеспособности;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A408B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7B44E6" w:rsidRPr="003A408B" w:rsidTr="00454110">
        <w:trPr>
          <w:trHeight w:val="542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4E6" w:rsidRPr="003A408B" w:rsidRDefault="007B44E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4E6" w:rsidRPr="003A408B" w:rsidRDefault="007B44E6" w:rsidP="007B44E6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4E6" w:rsidRPr="003A408B" w:rsidRDefault="007B44E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180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5.1.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разработке учетной политики в области налогообложения, осуществлении налогового учета  </w:t>
            </w:r>
          </w:p>
        </w:tc>
      </w:tr>
      <w:tr w:rsidR="003A408B" w:rsidRPr="003A408B" w:rsidTr="007B44E6">
        <w:trPr>
          <w:trHeight w:val="13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руководствоваться принципами учетной политики для организац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>
            <w:pPr>
              <w:tabs>
                <w:tab w:val="left" w:pos="3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proofErr w:type="gramStart"/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8B">
              <w:rPr>
                <w:rFonts w:ascii="Times New Roman" w:hAnsi="Times New Roman"/>
                <w:sz w:val="24"/>
                <w:szCs w:val="24"/>
              </w:rPr>
              <w:t>доначислять</w:t>
            </w:r>
            <w:proofErr w:type="spell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неуплаченные налоги и уплачивать штрафные санкции налоговым органам;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2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21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tabs>
                <w:tab w:val="num" w:pos="0"/>
                <w:tab w:val="left" w:pos="185"/>
                <w:tab w:val="left" w:pos="327"/>
              </w:tabs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Знания:   </w:t>
            </w:r>
            <w:proofErr w:type="gramStart"/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сновные требования к организации и ведению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общий принцип учетной политики для организац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подразделений;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документов в налоговые органы;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A408B" w:rsidRPr="003A408B" w:rsidTr="007B44E6">
        <w:trPr>
          <w:trHeight w:val="31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5.2.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Разрабатывать и заполнять первичные учетные документы и регистры налогового учета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327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 в оформлении регистров налогового учета </w:t>
            </w:r>
          </w:p>
        </w:tc>
      </w:tr>
      <w:tr w:rsidR="003A408B" w:rsidRPr="003A408B" w:rsidTr="007B44E6">
        <w:trPr>
          <w:trHeight w:val="49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185"/>
                <w:tab w:val="left" w:pos="32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формировать состав и структуру регистров налогового учета: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первичные бухгалтерские документы;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составлять аналитические регистры налогового учета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A408B" w:rsidRPr="003A408B" w:rsidTr="007B44E6">
        <w:trPr>
          <w:trHeight w:val="54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tabs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первичные учетные документы и регистры налогового учета;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 и структуру регистров налогового учета: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первичные бухгалтерские документы;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аналитические регистры налогового учета; </w:t>
            </w:r>
          </w:p>
        </w:tc>
      </w:tr>
      <w:tr w:rsidR="003A408B" w:rsidRPr="003A408B" w:rsidTr="007B44E6">
        <w:trPr>
          <w:trHeight w:val="46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ПК5.3.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 определении налоговой базы по налогам и исчислении налогов</w:t>
            </w:r>
          </w:p>
        </w:tc>
      </w:tr>
      <w:tr w:rsidR="003A408B" w:rsidRPr="003A408B" w:rsidTr="007B44E6">
        <w:trPr>
          <w:trHeight w:val="46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185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для исчисления налогов и сборов;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185"/>
              </w:tabs>
              <w:autoSpaceDE w:val="0"/>
              <w:autoSpaceDN w:val="0"/>
              <w:adjustRightInd w:val="0"/>
              <w:spacing w:line="2" w:lineRule="exact"/>
              <w:ind w:left="43" w:hanging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по налогу на добавленную стоимость;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рассчитывать налоговую базу по налогу на прибыль; </w:t>
            </w:r>
          </w:p>
          <w:p w:rsidR="003A408B" w:rsidRPr="003A408B" w:rsidRDefault="003A408B">
            <w:pPr>
              <w:tabs>
                <w:tab w:val="left" w:pos="185"/>
              </w:tabs>
              <w:suppressAutoHyphens/>
              <w:ind w:left="43" w:hanging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рассчитывать налоговую базу по налогу на доходы физических лиц</w:t>
            </w:r>
            <w:proofErr w:type="gramStart"/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3A408B" w:rsidRPr="003A408B" w:rsidTr="007B44E6">
        <w:trPr>
          <w:trHeight w:val="5659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left" w:pos="327"/>
                <w:tab w:val="num" w:pos="720"/>
              </w:tabs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 расчет налоговой базы;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суммы доходов и расходов;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доли расходов, учитываемых для целей налогообложения в текущем налоговом (отчетном) периоде;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суммы остатка расходов (убытков), 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подлежащую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 отнесению на расходы в следующих налоговых периодах;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сумм создаваемых резервов, а также сумму задолженности по расчетам с бюджетом по налогу на прибыль;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4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контроля правильности заполнения налоговых деклараций;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добавленную стоимость;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прибыль;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порядок расчета налоговой базы по налогу на доходы физических лиц;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11" w:name="page311"/>
            <w:bookmarkEnd w:id="11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специальные системы налогообложения. </w:t>
            </w:r>
          </w:p>
        </w:tc>
      </w:tr>
      <w:tr w:rsidR="003A408B" w:rsidRPr="003A408B" w:rsidTr="007B44E6">
        <w:trPr>
          <w:trHeight w:val="438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ПК5.4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Применять налоговые льготы в используемой 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A408B">
              <w:rPr>
                <w:b/>
              </w:rPr>
              <w:t>Практический опыт:</w:t>
            </w:r>
            <w:r w:rsidRPr="003A408B">
              <w:t xml:space="preserve">  в применении налоговых льгот</w:t>
            </w:r>
          </w:p>
        </w:tc>
      </w:tr>
      <w:tr w:rsidR="003A408B" w:rsidRPr="003A408B" w:rsidTr="007B44E6">
        <w:trPr>
          <w:trHeight w:val="663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применять налоговые льготы</w:t>
            </w:r>
          </w:p>
        </w:tc>
      </w:tr>
      <w:tr w:rsidR="003A408B" w:rsidRPr="003A408B" w:rsidTr="007B44E6">
        <w:trPr>
          <w:trHeight w:val="94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налоговые льготы при исчислении величины налогов и сборов;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и виды налоговых льгот: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необлагаемый налогом минимум дохода;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налоговые скидки (для отдельных предприятий или отраслей);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1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5"/>
              </w:tabs>
              <w:overflowPunct w:val="0"/>
              <w:autoSpaceDE w:val="0"/>
              <w:autoSpaceDN w:val="0"/>
              <w:adjustRightInd w:val="0"/>
              <w:spacing w:after="0" w:line="228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изъятие из основного дохода некоторых расходов (представительских расходов, безнадежных долгов);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1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возврат ранее уплаченных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«налоговая амнистия»;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условия полного освобождения от уплаты некоторых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льготы по налогу на прибыль и налогу на имущество;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35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общие условия применения льгот по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налогу на имущество и налогу на прибыль;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понятие «вложения»;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правила расчета суммы вложений для применения льготы;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основания для прекращения применения льготы и его последствия;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3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льготы по налогу на прибыль; </w:t>
            </w:r>
          </w:p>
          <w:p w:rsidR="003A408B" w:rsidRPr="003A408B" w:rsidRDefault="003A408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льготы по налогу на имущество </w:t>
            </w: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3A408B" w:rsidRPr="003A408B" w:rsidTr="007B44E6">
        <w:trPr>
          <w:trHeight w:val="31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ПК5.5.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Проводить налоговое планирование деятельность организации  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suppressAutoHyphens/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осуществления налогового планирования в организации. </w:t>
            </w:r>
            <w:r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408B" w:rsidRPr="003A408B" w:rsidTr="007B44E6">
        <w:trPr>
          <w:trHeight w:val="405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8B" w:rsidRPr="003A408B" w:rsidRDefault="003A408B">
            <w:pPr>
              <w:tabs>
                <w:tab w:val="left" w:pos="327"/>
              </w:tabs>
              <w:ind w:left="4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 xml:space="preserve">Умения: 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схемы оптимизации налогообложения организации;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3"/>
              </w:numPr>
              <w:tabs>
                <w:tab w:val="num" w:pos="0"/>
                <w:tab w:val="left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составлять схемы минимизации налогов организации. </w:t>
            </w:r>
          </w:p>
        </w:tc>
      </w:tr>
      <w:tr w:rsidR="003A408B" w:rsidRPr="003A408B" w:rsidTr="007B44E6">
        <w:trPr>
          <w:trHeight w:val="390"/>
          <w:jc w:val="center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8B" w:rsidRPr="003A408B" w:rsidRDefault="003A408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8B" w:rsidRPr="003A408B" w:rsidRDefault="003A408B">
            <w:pPr>
              <w:widowControl w:val="0"/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spacing w:line="223" w:lineRule="auto"/>
              <w:ind w:left="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3A40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основы налогового планирования;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3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процесс разработки учетной политики организации в целях налогообложения;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37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схемы минимизации налогов;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34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5" w:lineRule="auto"/>
              <w:ind w:left="43" w:right="-64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технологию </w:t>
            </w:r>
            <w:proofErr w:type="gramStart"/>
            <w:r w:rsidRPr="003A408B">
              <w:rPr>
                <w:rFonts w:ascii="Times New Roman" w:hAnsi="Times New Roman"/>
                <w:sz w:val="24"/>
                <w:szCs w:val="24"/>
              </w:rPr>
              <w:t>разработки схем налоговой оптимизации деятельности организации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0" w:lineRule="auto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 xml:space="preserve">схемы оптимизации налогообложения организации; </w:t>
            </w:r>
          </w:p>
          <w:p w:rsidR="003A408B" w:rsidRPr="003A408B" w:rsidRDefault="003A408B">
            <w:pPr>
              <w:widowControl w:val="0"/>
              <w:tabs>
                <w:tab w:val="num" w:pos="0"/>
                <w:tab w:val="num" w:pos="185"/>
              </w:tabs>
              <w:autoSpaceDE w:val="0"/>
              <w:autoSpaceDN w:val="0"/>
              <w:adjustRightInd w:val="0"/>
              <w:spacing w:line="22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  <w:p w:rsidR="003A408B" w:rsidRPr="003A408B" w:rsidRDefault="003A408B" w:rsidP="003A408B">
            <w:pPr>
              <w:widowControl w:val="0"/>
              <w:numPr>
                <w:ilvl w:val="0"/>
                <w:numId w:val="15"/>
              </w:numPr>
              <w:tabs>
                <w:tab w:val="num" w:pos="0"/>
                <w:tab w:val="num" w:pos="185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43" w:firstLine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408B">
              <w:rPr>
                <w:rFonts w:ascii="Times New Roman" w:hAnsi="Times New Roman"/>
                <w:sz w:val="24"/>
                <w:szCs w:val="24"/>
              </w:rPr>
              <w:t>схемы минимизации налогов организации.</w:t>
            </w:r>
          </w:p>
        </w:tc>
      </w:tr>
    </w:tbl>
    <w:p w:rsidR="00C306A9" w:rsidRPr="005117EE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оформлять документацию в соответствии с нормативной базой, в том числе </w:t>
      </w:r>
      <w:r w:rsidR="0001070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испол</w:t>
      </w:r>
      <w:r w:rsidR="0001070F">
        <w:rPr>
          <w:rFonts w:ascii="Times New Roman" w:hAnsi="Times New Roman"/>
          <w:sz w:val="24"/>
          <w:szCs w:val="24"/>
        </w:rPr>
        <w:t>ьзованием</w:t>
      </w:r>
      <w:r>
        <w:rPr>
          <w:rFonts w:ascii="Times New Roman" w:hAnsi="Times New Roman"/>
          <w:sz w:val="24"/>
          <w:szCs w:val="24"/>
        </w:rPr>
        <w:t xml:space="preserve"> информационны</w:t>
      </w:r>
      <w:r w:rsidR="0001070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технологи</w:t>
      </w:r>
      <w:r w:rsidR="000107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унифицированные формы документов;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осуществлять хранение и поиск документов;</w:t>
      </w:r>
    </w:p>
    <w:p w:rsidR="00C306A9" w:rsidRDefault="00C306A9" w:rsidP="00C306A9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телекоммуникационные технологии в электронном документообороте.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освоения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знать: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цели, задачи и принципы делопроизводства;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 документационного обеспечения управления;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документационного обеспечения управления; 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классификацию документов;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составлению и оформлению документов;</w:t>
      </w:r>
    </w:p>
    <w:p w:rsidR="00C306A9" w:rsidRDefault="00C306A9" w:rsidP="00C306A9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Рекомендуемое количество часов на основании программы учебной дисциплины: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34EC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33CD">
        <w:rPr>
          <w:rFonts w:ascii="Times New Roman" w:hAnsi="Times New Roman"/>
          <w:sz w:val="24"/>
          <w:szCs w:val="24"/>
        </w:rPr>
        <w:t xml:space="preserve">обязательной </w:t>
      </w:r>
      <w:r w:rsidR="00C306A9">
        <w:rPr>
          <w:rFonts w:ascii="Times New Roman" w:hAnsi="Times New Roman"/>
          <w:sz w:val="24"/>
          <w:szCs w:val="24"/>
        </w:rPr>
        <w:t xml:space="preserve"> нагрузки обучающегося </w:t>
      </w:r>
      <w:r w:rsidR="00000D63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часа:</w:t>
      </w:r>
    </w:p>
    <w:p w:rsidR="00C306A9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теоретическое обучение  50 часов;</w:t>
      </w:r>
      <w:r w:rsidR="00C306A9">
        <w:rPr>
          <w:rFonts w:ascii="Times New Roman" w:hAnsi="Times New Roman"/>
          <w:sz w:val="24"/>
          <w:szCs w:val="24"/>
        </w:rPr>
        <w:t xml:space="preserve"> </w:t>
      </w:r>
    </w:p>
    <w:p w:rsidR="008652AB" w:rsidRPr="00B934EC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34EC">
        <w:rPr>
          <w:rFonts w:ascii="Times New Roman" w:hAnsi="Times New Roman"/>
          <w:sz w:val="24"/>
          <w:szCs w:val="24"/>
        </w:rPr>
        <w:t>-</w:t>
      </w:r>
      <w:r w:rsidR="000133CD">
        <w:rPr>
          <w:rFonts w:ascii="Times New Roman" w:hAnsi="Times New Roman"/>
          <w:sz w:val="24"/>
          <w:szCs w:val="24"/>
        </w:rPr>
        <w:t xml:space="preserve"> практическое обучение 24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C306A9" w:rsidRDefault="00B934EC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6A9" w:rsidRPr="00B934EC">
        <w:rPr>
          <w:rFonts w:ascii="Times New Roman" w:hAnsi="Times New Roman"/>
          <w:sz w:val="24"/>
          <w:szCs w:val="24"/>
        </w:rPr>
        <w:t>самостоятельной</w:t>
      </w:r>
      <w:r w:rsidR="00C306A9">
        <w:rPr>
          <w:rFonts w:ascii="Times New Roman" w:hAnsi="Times New Roman"/>
          <w:sz w:val="24"/>
          <w:szCs w:val="24"/>
        </w:rPr>
        <w:t xml:space="preserve"> работы обучающегося </w:t>
      </w:r>
      <w:r w:rsidR="000133CD">
        <w:rPr>
          <w:rFonts w:ascii="Times New Roman" w:hAnsi="Times New Roman"/>
          <w:sz w:val="24"/>
          <w:szCs w:val="24"/>
        </w:rPr>
        <w:t>4 часа;</w:t>
      </w:r>
    </w:p>
    <w:p w:rsidR="000133CD" w:rsidRDefault="000133CD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2 часа.</w:t>
      </w: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7BC" w:rsidRDefault="00A307BC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200C3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B44E6" w:rsidRDefault="007B44E6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54110" w:rsidRDefault="00454110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F200C3" w:rsidP="00F200C3">
      <w:pPr>
        <w:pStyle w:val="a7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306A9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C306A9" w:rsidRDefault="00C306A9" w:rsidP="00C3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919"/>
      </w:tblGrid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C306A9" w:rsidTr="000133CD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0133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00D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306A9" w:rsidTr="000133CD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6A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0133CD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33C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0133CD" w:rsidP="000133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0133CD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0133CD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306A9" w:rsidTr="000133CD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разработка технологии регистрации документа и организации справочного обслуживания; </w:t>
            </w:r>
          </w:p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разработка классификационной схемы;</w:t>
            </w:r>
          </w:p>
          <w:p w:rsidR="00C306A9" w:rsidRDefault="00C306A9" w:rsidP="001660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и оформление организационно-правовых документов;</w:t>
            </w:r>
          </w:p>
          <w:p w:rsidR="000133CD" w:rsidRDefault="00C306A9" w:rsidP="00166065">
            <w:pPr>
              <w:pStyle w:val="a7"/>
              <w:numPr>
                <w:ilvl w:val="0"/>
                <w:numId w:val="4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модели организации документооборота.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3CD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C306A9" w:rsidRDefault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0133CD" w:rsidRPr="000133CD" w:rsidRDefault="000133CD" w:rsidP="000133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3CD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Pr="000133CD" w:rsidRDefault="00BC1752" w:rsidP="000133C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CD" w:rsidRDefault="00BC1752" w:rsidP="000133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306A9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0E2C8D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tabs>
          <w:tab w:val="left" w:pos="212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/>
        <w:rPr>
          <w:rFonts w:ascii="Times New Roman" w:hAnsi="Times New Roman"/>
          <w:sz w:val="24"/>
          <w:szCs w:val="24"/>
        </w:rPr>
        <w:sectPr w:rsidR="00C306A9">
          <w:pgSz w:w="11906" w:h="16838"/>
          <w:pgMar w:top="720" w:right="720" w:bottom="720" w:left="720" w:header="709" w:footer="709" w:gutter="0"/>
          <w:cols w:space="720"/>
        </w:sectPr>
      </w:pPr>
    </w:p>
    <w:p w:rsidR="00C306A9" w:rsidRDefault="00C306A9" w:rsidP="00C306A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</w:t>
      </w:r>
      <w:r w:rsidR="000E2C8D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  <w:r w:rsidR="007B44E6">
        <w:rPr>
          <w:rFonts w:ascii="Times New Roman" w:hAnsi="Times New Roman"/>
          <w:i/>
          <w:sz w:val="24"/>
          <w:szCs w:val="24"/>
          <w:u w:val="single"/>
        </w:rPr>
        <w:t>ОП.06</w:t>
      </w:r>
      <w:r w:rsidRPr="00141424">
        <w:rPr>
          <w:rFonts w:ascii="Times New Roman" w:hAnsi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Документационное обеспечение управления</w:t>
      </w:r>
    </w:p>
    <w:p w:rsidR="00C306A9" w:rsidRDefault="00C306A9" w:rsidP="00C306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4"/>
        <w:gridCol w:w="429"/>
        <w:gridCol w:w="6393"/>
        <w:gridCol w:w="968"/>
        <w:gridCol w:w="1150"/>
      </w:tblGrid>
      <w:tr w:rsidR="00BD1C88" w:rsidTr="00D33DE2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</w:t>
            </w:r>
          </w:p>
        </w:tc>
      </w:tr>
      <w:tr w:rsidR="00BD1C88" w:rsidTr="00D33DE2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2A2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A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Понятия, цели, задачи и принципы делопроизводства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35" w:rsidRPr="00A62B35" w:rsidRDefault="00A62B35" w:rsidP="000E2C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B35">
              <w:rPr>
                <w:rFonts w:ascii="Times New Roman" w:hAnsi="Times New Roman"/>
                <w:b/>
                <w:sz w:val="24"/>
                <w:szCs w:val="24"/>
              </w:rPr>
              <w:t>ДОУ как функция управления.</w:t>
            </w:r>
          </w:p>
          <w:p w:rsidR="000E2C8D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«делопроизводство», «документационное обеспечение управления (ДОУ)». Делопроизводство как система работы с документами. Значение документов для реализации управленческих решений. Главная цель делопроизводства – информационное обеспечение управления. Задачи</w:t>
            </w:r>
            <w:r w:rsidR="000E2C8D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создание документов; передача документов для исполнения и принятия решений; регистрация документов;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исполнением, поиск документов. Принципы организации ДОУ. </w:t>
            </w:r>
          </w:p>
          <w:p w:rsidR="000E2C8D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Нормативно-правовая база организации </w:t>
            </w:r>
            <w:r w:rsidR="008F2C25">
              <w:rPr>
                <w:rFonts w:ascii="Times New Roman" w:hAnsi="Times New Roman"/>
                <w:b/>
                <w:sz w:val="24"/>
                <w:szCs w:val="24"/>
              </w:rPr>
              <w:t xml:space="preserve">ДОУ </w:t>
            </w: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>как основа технологии процессов 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Государственная система документационного обеспечения управления (ГСДОУ) – свод правил, устанавливающих единые требования к документированию управленческой деятельности и организации работы с документами на предприятиях различных организационно-правовых форм. </w:t>
            </w:r>
          </w:p>
          <w:p w:rsidR="00C306A9" w:rsidRDefault="00C306A9" w:rsidP="000E2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25">
              <w:rPr>
                <w:rFonts w:ascii="Times New Roman" w:hAnsi="Times New Roman"/>
                <w:b/>
                <w:sz w:val="24"/>
                <w:szCs w:val="24"/>
              </w:rPr>
              <w:t>Функции службы делопроизводства в структуре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инструкции как основной нормативный документ, определяющий организационно-правовое положение работника.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C8D" w:rsidRDefault="000E2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8D" w:rsidRDefault="00C306A9" w:rsidP="000E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Изучить требования современных законодательных нормативных актов и нормативно-методических документов, регламентирующих вопросы организации документационного обеспечения деятельности. </w:t>
            </w:r>
          </w:p>
          <w:p w:rsidR="00C306A9" w:rsidRDefault="000E2C8D" w:rsidP="000E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организационной структуры службы делопроизводства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A2C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Системы документационного обеспечения управления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Понятие о документах. Свойства и функции документов.</w:t>
            </w:r>
          </w:p>
          <w:p w:rsidR="00CE6F5D" w:rsidRDefault="00CE6F5D" w:rsidP="008F2C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Унификация и стандартизация управленческих документов. </w:t>
            </w:r>
            <w:r>
              <w:rPr>
                <w:rFonts w:ascii="Times New Roman" w:hAnsi="Times New Roman"/>
                <w:sz w:val="24"/>
                <w:szCs w:val="24"/>
              </w:rPr>
              <w:t>Унифицированные системы документации, применяемые в сфере управления. Стандарты на управленческую документацию.</w:t>
            </w:r>
          </w:p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требования к оформлению документов.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Компьютеризация делопроизводства на предприятии как условие внедрения Государственной системы документационного обеспечения управления. Носители, применяемые при создании документов, и требования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оформлен6ию. Состав, порядок расположения и правила оформления основных реквизитов документов.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E6F5D" w:rsidRDefault="00CE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формуляра документа по ГОСТ Р.6.30-2003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системе «Дело. Электронный документооборот»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F5D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документооборот. Электронная почта. Назначение и возможности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виды унифицированных документов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5D" w:rsidRDefault="00CE6F5D" w:rsidP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порядка расположения реквизитов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5D" w:rsidRDefault="00CE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Классификация документации. Требования к составлению и оформлению документов</w:t>
            </w: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4788" w:rsidRDefault="00F74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E6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F5D">
              <w:rPr>
                <w:rFonts w:ascii="Times New Roman" w:hAnsi="Times New Roman"/>
                <w:b/>
                <w:sz w:val="24"/>
                <w:szCs w:val="24"/>
              </w:rPr>
              <w:t>Классификация документов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6F5D">
              <w:rPr>
                <w:rFonts w:ascii="Times New Roman" w:hAnsi="Times New Roman"/>
                <w:sz w:val="24"/>
                <w:szCs w:val="24"/>
              </w:rPr>
              <w:t>Документы по общим, административным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функциям управления. </w:t>
            </w:r>
            <w:r w:rsidR="00F74788">
              <w:rPr>
                <w:rFonts w:ascii="Times New Roman" w:hAnsi="Times New Roman"/>
                <w:sz w:val="24"/>
                <w:szCs w:val="24"/>
              </w:rPr>
              <w:t>Классификация документов по наименованиям, месту составления, по содержанию, по форме,  срокам представления, по происхождению, виду информации, средствам фиксации. Характеристика подлинника, копии, выписки, дубликата.</w:t>
            </w:r>
          </w:p>
          <w:p w:rsidR="00F74788" w:rsidRPr="00F74788" w:rsidRDefault="00F7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Организационная документация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Правила оформления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устав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, штатно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788" w:rsidRDefault="00F74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Распорядительные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 xml:space="preserve"> Правила оформления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приказов, решений, распоряжений, указаний, постановлений.</w:t>
            </w:r>
          </w:p>
          <w:p w:rsidR="00CE6F5D" w:rsidRPr="00CE6F5D" w:rsidRDefault="00F74788" w:rsidP="00F74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788">
              <w:rPr>
                <w:rFonts w:ascii="Times New Roman" w:hAnsi="Times New Roman"/>
                <w:b/>
                <w:sz w:val="24"/>
                <w:szCs w:val="24"/>
              </w:rPr>
              <w:t>Информационно-справочные документы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4788">
              <w:rPr>
                <w:rFonts w:ascii="Times New Roman" w:hAnsi="Times New Roman"/>
                <w:sz w:val="24"/>
                <w:szCs w:val="24"/>
              </w:rPr>
              <w:t>Особенности составления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справок, записок, актов, телеграмм. Оформление деловых писем.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Pr="00F74788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7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организационных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распорядительных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подготовки информационно-справочных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E0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приказ об итогах работы с документами 201</w:t>
            </w:r>
            <w:r w:rsidR="00E030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В констатирующей части укажите на низкую требовательность руководителей подразделений к качеству подготовки документов 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исполнением. В распорядительной части обратите внимание руководителей на повышение требовательности к работникам в части работы с документами. Дайте задание работнику, отвечающему за делопроизводство, разработать меры по улучшению этой работы.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проект распоряжения о проведении ремонтных работ. В констатирующей части указать цель издания распоряжения (в связи с аварийным состоянием отопительной системы). В распорядительной части указать сроки проведения ремонтных работ, ответственных.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протокол заседания инвентаризационной комиссии, на котором рассматривался вопрос о результатах инвентаризации. На заседании было принято постановление об утверждении результатов инвентаризации и отнесения за счет заведующего складом недостачи 365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 Остальные данные установить по своему усмотрению.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 докладную записку секретаря-референта руководителю предприятия об утере работником Степановым Г.И. письма-запроса, поступившего в адрес предприятия 2 месяца назад.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объяснительную записку о причинах пропусков занятий по технике безопасности, которые были организованны для всех работающих на предприятии. Недостающие реквизиты указать самостоятельно.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приказа директора предприятия составить акт о списании товарно-материальных ценностей «О проведении инвентаризации товарно-материальных ценностей». В акте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 быть отмечено, что не поддаются ремонту и не могут быть реализованы указанные ниже ценности, и они подлежат списанию и исключению из учета.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справку о том, что Вы обучаетесь в колледже и получаете стипендию.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 w:rsidP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служебное письмо.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B84" w:rsidRDefault="00142B84" w:rsidP="002A2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Кадровая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Документирование трудовых правоотношений.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 и особенности оформления документов по личному составу. </w:t>
            </w:r>
          </w:p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 при поступлении на работу</w:t>
            </w:r>
            <w:r>
              <w:rPr>
                <w:rFonts w:ascii="Times New Roman" w:hAnsi="Times New Roman"/>
                <w:sz w:val="24"/>
                <w:szCs w:val="24"/>
              </w:rPr>
              <w:t>. Перевод на другую работу.</w:t>
            </w:r>
          </w:p>
          <w:p w:rsidR="00142B84" w:rsidRP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отпуска.</w:t>
            </w:r>
          </w:p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8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 при увольнении.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8E0DFB" w:rsidP="002C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Составление документов при приёме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8E0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Составление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увольнении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 w:rsidP="00142B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BC1752" w:rsidP="002C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2C7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 xml:space="preserve">Написать резюме, необходимое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C775F">
              <w:rPr>
                <w:rFonts w:ascii="Times New Roman" w:hAnsi="Times New Roman"/>
                <w:sz w:val="24"/>
                <w:szCs w:val="24"/>
              </w:rPr>
              <w:t xml:space="preserve"> оформления документов при поступлении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Написать автобиографию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Default="002C7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2C775F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5F">
              <w:rPr>
                <w:rFonts w:ascii="Times New Roman" w:hAnsi="Times New Roman"/>
                <w:sz w:val="24"/>
                <w:szCs w:val="24"/>
              </w:rPr>
              <w:t>Составить проект трудового договора при приёме на работу. Все реквизиты указать самостоятельно.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84" w:rsidRDefault="0014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84" w:rsidRPr="002C775F" w:rsidRDefault="0014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E2" w:rsidTr="00D33DE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Pr="008E0DFB" w:rsidRDefault="00D33DE2" w:rsidP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DFB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E0DFB">
              <w:rPr>
                <w:rFonts w:ascii="Times New Roman" w:hAnsi="Times New Roman"/>
                <w:b/>
                <w:sz w:val="24"/>
                <w:szCs w:val="24"/>
              </w:rPr>
              <w:t xml:space="preserve"> Договорно-правовая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DE2" w:rsidRDefault="004452FF" w:rsidP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E2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Понятия  и основные разделы договора (контракта).</w:t>
            </w:r>
          </w:p>
          <w:p w:rsidR="00D33DE2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 xml:space="preserve">Договор поставки. Коммерческие акты. </w:t>
            </w:r>
          </w:p>
          <w:p w:rsidR="00D33DE2" w:rsidRPr="002606E9" w:rsidRDefault="00D33DE2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Доверенности. Протоколы разногласий.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E2" w:rsidRDefault="00D33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E2" w:rsidRPr="002C775F" w:rsidRDefault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Default="00D33DE2" w:rsidP="00D33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606E9" w:rsidRDefault="00383BDE" w:rsidP="00260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6E9">
              <w:rPr>
                <w:rFonts w:ascii="Times New Roman" w:hAnsi="Times New Roman"/>
                <w:sz w:val="24"/>
                <w:szCs w:val="24"/>
              </w:rPr>
              <w:t>Составление и оформление договоров поставки, протоколов разногласий к договорам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3BDE" w:rsidRDefault="00383BDE" w:rsidP="002A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383BDE" w:rsidRDefault="00383BDE" w:rsidP="0014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BDE">
              <w:rPr>
                <w:rFonts w:ascii="Times New Roman" w:hAnsi="Times New Roman"/>
                <w:sz w:val="24"/>
                <w:szCs w:val="24"/>
              </w:rPr>
              <w:t xml:space="preserve">Конспект «Составление доверенностей: </w:t>
            </w:r>
            <w:proofErr w:type="gramStart"/>
            <w:r w:rsidRPr="00383BDE">
              <w:rPr>
                <w:rFonts w:ascii="Times New Roman" w:hAnsi="Times New Roman"/>
                <w:sz w:val="24"/>
                <w:szCs w:val="24"/>
              </w:rPr>
              <w:t>разовые</w:t>
            </w:r>
            <w:proofErr w:type="gramEnd"/>
            <w:r w:rsidRPr="00383BDE">
              <w:rPr>
                <w:rFonts w:ascii="Times New Roman" w:hAnsi="Times New Roman"/>
                <w:sz w:val="24"/>
                <w:szCs w:val="24"/>
              </w:rPr>
              <w:t>, специальные»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2C775F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CEC" w:rsidTr="00D33DE2">
        <w:trPr>
          <w:trHeight w:val="85"/>
        </w:trPr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DE" w:rsidRDefault="00383BDE" w:rsidP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Денежные и финансово-расчётные документы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составления и оформления денежных и финансово-расчётных документов</w:t>
            </w:r>
          </w:p>
          <w:p w:rsidR="00383BDE" w:rsidRDefault="00383BDE" w:rsidP="001A2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Унифицированная система расчётно-денежной документации. Виды документов: кассовые, мемориальные,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внебалансовые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Банковские документы. Унифицированные и специализированные формы первичного учёта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Pr="001A2758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BDE" w:rsidRDefault="00383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оформление денежных и финансово-расчётных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BC1752" w:rsidP="001A2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E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DE" w:rsidRDefault="00383B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составить конспект по вопросу «Документы, поступающие от клиентов».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Pr="0001070F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DE" w:rsidRDefault="00383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BD1C88" w:rsidRDefault="00BD1C88" w:rsidP="00D33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D33D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1C88">
              <w:rPr>
                <w:rFonts w:ascii="Times New Roman" w:hAnsi="Times New Roman"/>
                <w:b/>
                <w:sz w:val="24"/>
                <w:szCs w:val="24"/>
              </w:rPr>
              <w:t>Претензионно-исковая</w:t>
            </w:r>
            <w:proofErr w:type="spellEnd"/>
            <w:r w:rsidRPr="00BD1C88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документация</w:t>
            </w: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01070F" w:rsidRDefault="004452FF" w:rsidP="00BD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 w:rsidP="00BD1C8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Документы, оформляющие порядок рассмотрения споров между юридическими лицами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01070F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C88" w:rsidRPr="0001070F" w:rsidRDefault="00BD1C88" w:rsidP="00BD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88" w:rsidRPr="00BD1C88" w:rsidRDefault="00BD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C88">
              <w:rPr>
                <w:rFonts w:ascii="Times New Roman" w:hAnsi="Times New Roman"/>
                <w:sz w:val="24"/>
                <w:szCs w:val="24"/>
              </w:rPr>
              <w:t>Оформление искового заявления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Pr="0001070F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88" w:rsidRDefault="00BD1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rPr>
          <w:trHeight w:val="308"/>
        </w:trPr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383B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3D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документооборота</w:t>
            </w: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445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документооборота, учёт и его объём</w:t>
            </w:r>
          </w:p>
          <w:p w:rsidR="00C306A9" w:rsidRDefault="00C306A9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документооборот. Схема документооборота в предприятиях</w:t>
            </w:r>
            <w:r w:rsidR="00D943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Движение входящих, исходящих и внутренних документов. Порядок обработки поступающих документов. Сроки и формы регистрации входящих, исходящих и внутренних документов. Перечень документов, не подлежащих регистрации в службе ДОУ. Основные регистрационные формы: журнальная и карточная. Регистрационно-контрольные карточки (РКК) их заполнение.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Систематизация документов, составление номенклатуры дел и подготовка документов к архивному хранению</w:t>
            </w:r>
          </w:p>
          <w:p w:rsidR="00C306A9" w:rsidRDefault="00C306A9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номенклатуры дел. Виды номенклатуры дел: типовая, примерная и конкретная. Заполнение содержательной части номенклатуры дел: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делопроизводительный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индекс; классификатор структурных подразделений; классификатор направлений деятельности; заголовки дел; количество дел; срок хранения и номер статьи по перечню; примечание; резервные номера; итоговая запись. Обложка дел постоянного и долговременного хранения. Требования,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предъявляемые при формировании дел. Правила группировки документов в дела по видам и хронологии. Подготовка дел к сдаче в ведомственный архив.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68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4368" w:rsidRDefault="00D94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номенклатуры дел.</w:t>
            </w:r>
            <w:r w:rsidR="00BC1752">
              <w:rPr>
                <w:rFonts w:ascii="Times New Roman" w:hAnsi="Times New Roman"/>
                <w:sz w:val="24"/>
                <w:szCs w:val="24"/>
              </w:rPr>
              <w:t xml:space="preserve"> Оформление обложки 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BC1752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входящих и исходящих документов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68" w:rsidRDefault="00D94368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68" w:rsidRDefault="00D94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BC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 w:rsidP="00D94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и изучить организацию документооборота предприятия. Выявить его особенности. Составить модель организации документооборота.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C88" w:rsidTr="00D33D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300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0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конкретную номенклатуру для организации, выписывая выявленные недостатки её содержанию и оформления. Изучить структуру.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9" w:rsidRDefault="00C3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6A9" w:rsidTr="00BD1C88">
        <w:tc>
          <w:tcPr>
            <w:tcW w:w="1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BC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9" w:rsidRDefault="00C30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6A9" w:rsidRDefault="00C306A9" w:rsidP="00C306A9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306A9" w:rsidRDefault="00C306A9" w:rsidP="00C306A9"/>
    <w:p w:rsidR="00C306A9" w:rsidRDefault="00C306A9" w:rsidP="00C306A9">
      <w:pPr>
        <w:spacing w:after="0"/>
        <w:sectPr w:rsidR="00C306A9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</w:rPr>
      </w:pPr>
      <w:r>
        <w:rPr>
          <w:b/>
        </w:rPr>
        <w:lastRenderedPageBreak/>
        <w:t xml:space="preserve">3. УСЛОВИЯ РЕАЛИЗАЦИИ ПРОГРАММЫ ДИСЦИПЛИНЫ 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документационного обеспечения управления.  </w:t>
      </w:r>
    </w:p>
    <w:p w:rsidR="00C306A9" w:rsidRDefault="00C306A9" w:rsidP="00C3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</w:t>
      </w:r>
    </w:p>
    <w:p w:rsidR="00C306A9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306A9" w:rsidRDefault="00C306A9" w:rsidP="00C306A9">
      <w:pPr>
        <w:tabs>
          <w:tab w:val="left" w:pos="4361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XP</w:t>
      </w:r>
      <w:r>
        <w:rPr>
          <w:rFonts w:ascii="Times New Roman" w:hAnsi="Times New Roman"/>
          <w:bCs/>
          <w:sz w:val="24"/>
          <w:szCs w:val="24"/>
        </w:rPr>
        <w:t xml:space="preserve">, текстовый редактор </w:t>
      </w:r>
      <w:r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Word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Explorer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clear" w:pos="567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Предприятие-Бухгалтерия предприятия 8»;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Плюс», «</w:t>
      </w:r>
      <w:r>
        <w:rPr>
          <w:rStyle w:val="a9"/>
          <w:rFonts w:ascii="Times New Roman" w:hAnsi="Times New Roman"/>
          <w:b w:val="0"/>
          <w:color w:val="000000"/>
          <w:sz w:val="24"/>
          <w:szCs w:val="24"/>
        </w:rPr>
        <w:t xml:space="preserve">1С:Архив», </w:t>
      </w:r>
      <w:r>
        <w:rPr>
          <w:rFonts w:ascii="Times New Roman" w:hAnsi="Times New Roman"/>
          <w:bCs/>
          <w:sz w:val="24"/>
          <w:szCs w:val="24"/>
        </w:rPr>
        <w:t>Информационно-справочная система архивной отрасли (ИССАО), информационная система архивистов России (ИСАР) и др.);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специализированные информационные продукты («Помощник кадровика», «Электронная библиотека </w:t>
      </w:r>
      <w:proofErr w:type="spellStart"/>
      <w:r>
        <w:rPr>
          <w:rFonts w:ascii="Times New Roman" w:hAnsi="Times New Roman"/>
          <w:bCs/>
          <w:sz w:val="24"/>
          <w:szCs w:val="24"/>
        </w:rPr>
        <w:t>документоведа</w:t>
      </w:r>
      <w:proofErr w:type="spellEnd"/>
      <w:r>
        <w:rPr>
          <w:rFonts w:ascii="Times New Roman" w:hAnsi="Times New Roman"/>
          <w:bCs/>
          <w:sz w:val="24"/>
          <w:szCs w:val="24"/>
        </w:rPr>
        <w:t>», «Электронная библиотека кадровика», электронные версии журналов «Делопроизводство», «Секретарь.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  <w:r>
        <w:rPr>
          <w:rFonts w:ascii="Times New Roman" w:hAnsi="Times New Roman"/>
          <w:bCs/>
          <w:sz w:val="24"/>
          <w:szCs w:val="24"/>
        </w:rPr>
        <w:t>», «Делопроизводство и документооборот на предприятии», «Энциклопедия делопроизводства» и др.);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системы автоматизации делопроизводства и электронного документооборота «ДЕЛО», «КАДРЫ», «Кодекс: Система подготовки документов», «Кодекс-Мастер», «АРХИВНОЕ ДЕЛО» и платформа 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с приложениями «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Делопроизводство» и «</w:t>
      </w:r>
      <w:r>
        <w:rPr>
          <w:rFonts w:ascii="Times New Roman" w:hAnsi="Times New Roman"/>
          <w:bCs/>
          <w:sz w:val="24"/>
          <w:szCs w:val="24"/>
          <w:lang w:val="en-US"/>
        </w:rPr>
        <w:t>Docs</w:t>
      </w:r>
      <w:r w:rsidRPr="00010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Vision</w:t>
      </w:r>
      <w:r>
        <w:rPr>
          <w:rFonts w:ascii="Times New Roman" w:hAnsi="Times New Roman"/>
          <w:bCs/>
          <w:sz w:val="24"/>
          <w:szCs w:val="24"/>
        </w:rPr>
        <w:t xml:space="preserve"> Управление процессами»</w:t>
      </w:r>
    </w:p>
    <w:p w:rsidR="00C306A9" w:rsidRDefault="00C306A9" w:rsidP="00C306A9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C306A9" w:rsidRDefault="00C306A9" w:rsidP="00C306A9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en-US"/>
        </w:rPr>
      </w:pPr>
      <w:r>
        <w:rPr>
          <w:b/>
        </w:rPr>
        <w:t>3.2. Информационное обеспечение обучения</w:t>
      </w:r>
    </w:p>
    <w:p w:rsidR="00C306A9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C306A9" w:rsidRDefault="00C306A9" w:rsidP="00C306A9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источники: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Басаков</w:t>
      </w:r>
      <w:proofErr w:type="spellEnd"/>
      <w:r>
        <w:rPr>
          <w:sz w:val="24"/>
          <w:szCs w:val="24"/>
        </w:rPr>
        <w:t xml:space="preserve"> М.И.  Делопроизводство (документационное обеспечение управления  на основе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6.30-2003): учебное пособие,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</w:t>
      </w:r>
      <w:r w:rsidR="009E01C0">
        <w:rPr>
          <w:sz w:val="24"/>
          <w:szCs w:val="24"/>
        </w:rPr>
        <w:t xml:space="preserve"> и доп. -  М.: Дашков и К,  2015</w:t>
      </w:r>
      <w:r>
        <w:rPr>
          <w:sz w:val="24"/>
          <w:szCs w:val="24"/>
        </w:rPr>
        <w:t xml:space="preserve">.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Рогожин М.Ю. Документационное обеспечение управления</w:t>
      </w:r>
      <w:r w:rsidR="00CD56D7">
        <w:rPr>
          <w:sz w:val="24"/>
          <w:szCs w:val="24"/>
        </w:rPr>
        <w:t>.</w:t>
      </w:r>
      <w:r w:rsidR="009E01C0">
        <w:rPr>
          <w:sz w:val="24"/>
          <w:szCs w:val="24"/>
        </w:rPr>
        <w:t xml:space="preserve"> -  М.: ТК Велби, Проспект, 2016</w:t>
      </w:r>
      <w:r>
        <w:rPr>
          <w:sz w:val="24"/>
          <w:szCs w:val="24"/>
        </w:rPr>
        <w:t xml:space="preserve">. 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Делопроизводство: образцы, документы. Организация и технология работы. Более 120 документов/под редакцией Корнеева И.К., </w:t>
      </w:r>
      <w:proofErr w:type="spellStart"/>
      <w:r>
        <w:rPr>
          <w:sz w:val="24"/>
          <w:szCs w:val="24"/>
        </w:rPr>
        <w:t>Куд</w:t>
      </w:r>
      <w:r w:rsidR="009E01C0">
        <w:rPr>
          <w:sz w:val="24"/>
          <w:szCs w:val="24"/>
        </w:rPr>
        <w:t>ряева</w:t>
      </w:r>
      <w:proofErr w:type="spellEnd"/>
      <w:r w:rsidR="009E01C0">
        <w:rPr>
          <w:sz w:val="24"/>
          <w:szCs w:val="24"/>
        </w:rPr>
        <w:t xml:space="preserve"> В.А. -  М.: ТК Велби, 2015</w:t>
      </w:r>
      <w:r>
        <w:rPr>
          <w:sz w:val="24"/>
          <w:szCs w:val="24"/>
        </w:rPr>
        <w:t>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Раздорожный</w:t>
      </w:r>
      <w:proofErr w:type="spellEnd"/>
      <w:r>
        <w:rPr>
          <w:sz w:val="24"/>
          <w:szCs w:val="24"/>
        </w:rPr>
        <w:t xml:space="preserve"> А.А. Документирование управленческой деятельности: Учебное пособие, А. А. </w:t>
      </w:r>
      <w:proofErr w:type="spellStart"/>
      <w:r>
        <w:rPr>
          <w:sz w:val="24"/>
          <w:szCs w:val="24"/>
        </w:rPr>
        <w:t>Раздорож</w:t>
      </w:r>
      <w:r w:rsidR="009E01C0">
        <w:rPr>
          <w:sz w:val="24"/>
          <w:szCs w:val="24"/>
        </w:rPr>
        <w:t>ный</w:t>
      </w:r>
      <w:proofErr w:type="spellEnd"/>
      <w:r w:rsidR="009E01C0">
        <w:rPr>
          <w:sz w:val="24"/>
          <w:szCs w:val="24"/>
        </w:rPr>
        <w:t>. - М: ИНФРА-М, 2017</w:t>
      </w:r>
      <w:r>
        <w:rPr>
          <w:sz w:val="24"/>
          <w:szCs w:val="24"/>
        </w:rPr>
        <w:t>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Делопроизводство: Учебник для вузов. Под общ. ред. проф</w:t>
      </w:r>
      <w:r w:rsidR="009E01C0">
        <w:rPr>
          <w:sz w:val="24"/>
          <w:szCs w:val="24"/>
        </w:rPr>
        <w:t xml:space="preserve">. </w:t>
      </w:r>
      <w:proofErr w:type="spellStart"/>
      <w:r w:rsidR="009E01C0">
        <w:rPr>
          <w:sz w:val="24"/>
          <w:szCs w:val="24"/>
        </w:rPr>
        <w:t>Т.В.Кузнецовой</w:t>
      </w:r>
      <w:proofErr w:type="gramStart"/>
      <w:r w:rsidR="009E01C0">
        <w:rPr>
          <w:sz w:val="24"/>
          <w:szCs w:val="24"/>
        </w:rPr>
        <w:t>,М</w:t>
      </w:r>
      <w:proofErr w:type="spellEnd"/>
      <w:proofErr w:type="gramEnd"/>
      <w:r w:rsidR="009E01C0">
        <w:rPr>
          <w:sz w:val="24"/>
          <w:szCs w:val="24"/>
        </w:rPr>
        <w:t>.: МЦФЭР, 2017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Захарова Т.И. Делопроизводство в</w:t>
      </w:r>
      <w:r w:rsidR="009E01C0">
        <w:rPr>
          <w:sz w:val="24"/>
          <w:szCs w:val="24"/>
        </w:rPr>
        <w:t xml:space="preserve"> кадровой службе. М.: МЭСИ, 2016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Кирсанова М.В. Курс делопроизводства: Документационное обеспечение управ</w:t>
      </w:r>
      <w:r w:rsidR="00CD56D7">
        <w:rPr>
          <w:sz w:val="24"/>
          <w:szCs w:val="24"/>
        </w:rPr>
        <w:t>лени</w:t>
      </w:r>
      <w:r w:rsidR="009E01C0">
        <w:rPr>
          <w:sz w:val="24"/>
          <w:szCs w:val="24"/>
        </w:rPr>
        <w:t>я. М.: «</w:t>
      </w:r>
      <w:proofErr w:type="spellStart"/>
      <w:r w:rsidR="009E01C0">
        <w:rPr>
          <w:sz w:val="24"/>
          <w:szCs w:val="24"/>
        </w:rPr>
        <w:t>Инфра-М</w:t>
      </w:r>
      <w:proofErr w:type="spellEnd"/>
      <w:r w:rsidR="009E01C0">
        <w:rPr>
          <w:sz w:val="24"/>
          <w:szCs w:val="24"/>
        </w:rPr>
        <w:t>», 2016</w:t>
      </w:r>
      <w:r>
        <w:rPr>
          <w:sz w:val="24"/>
          <w:szCs w:val="24"/>
        </w:rPr>
        <w:t xml:space="preserve"> г.</w:t>
      </w:r>
    </w:p>
    <w:p w:rsidR="00C306A9" w:rsidRDefault="00C306A9" w:rsidP="00C306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06A9" w:rsidRDefault="00C306A9" w:rsidP="00C306A9">
      <w:pPr>
        <w:pStyle w:val="a8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Дополнительные  источники:</w:t>
      </w:r>
      <w:r>
        <w:rPr>
          <w:sz w:val="24"/>
          <w:szCs w:val="24"/>
        </w:rPr>
        <w:t xml:space="preserve"> </w:t>
      </w:r>
    </w:p>
    <w:p w:rsidR="00C306A9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Андреянова</w:t>
      </w:r>
      <w:proofErr w:type="spellEnd"/>
      <w:r>
        <w:rPr>
          <w:sz w:val="24"/>
          <w:szCs w:val="24"/>
        </w:rPr>
        <w:t xml:space="preserve"> В.В. Как организовать делопроизводство на</w:t>
      </w:r>
      <w:r w:rsidR="009E01C0">
        <w:rPr>
          <w:sz w:val="24"/>
          <w:szCs w:val="24"/>
        </w:rPr>
        <w:t xml:space="preserve"> предприятии. М.: ИНФРА-М., 2016</w:t>
      </w:r>
      <w:r>
        <w:rPr>
          <w:sz w:val="24"/>
          <w:szCs w:val="24"/>
        </w:rPr>
        <w:t xml:space="preserve"> г.</w:t>
      </w:r>
    </w:p>
    <w:p w:rsidR="00C306A9" w:rsidRDefault="00C306A9" w:rsidP="003501C5">
      <w:pPr>
        <w:pStyle w:val="a8"/>
        <w:numPr>
          <w:ilvl w:val="0"/>
          <w:numId w:val="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Л.В., Киселева Т.И., Воронина М.Ф., Воробьев Н.И. Справочник по делопроизводству, архивному делу и основам работы на компьютере, Изд. 9,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СПб</w:t>
      </w:r>
      <w:proofErr w:type="gramStart"/>
      <w:r>
        <w:rPr>
          <w:sz w:val="24"/>
          <w:szCs w:val="24"/>
        </w:rPr>
        <w:t>.</w:t>
      </w:r>
      <w:r w:rsidR="009E01C0">
        <w:rPr>
          <w:sz w:val="24"/>
          <w:szCs w:val="24"/>
        </w:rPr>
        <w:t xml:space="preserve">: </w:t>
      </w:r>
      <w:proofErr w:type="gramEnd"/>
      <w:r w:rsidR="009E01C0">
        <w:rPr>
          <w:sz w:val="24"/>
          <w:szCs w:val="24"/>
        </w:rPr>
        <w:t>Издательский дом «Герда», 2016</w:t>
      </w:r>
      <w:r>
        <w:rPr>
          <w:sz w:val="24"/>
          <w:szCs w:val="24"/>
        </w:rPr>
        <w:t xml:space="preserve"> г.</w:t>
      </w:r>
    </w:p>
    <w:p w:rsidR="00C306A9" w:rsidRDefault="00C306A9" w:rsidP="003501C5">
      <w:pPr>
        <w:pStyle w:val="a5"/>
        <w:keepNext/>
        <w:widowControl w:val="0"/>
        <w:tabs>
          <w:tab w:val="left" w:pos="0"/>
          <w:tab w:val="left" w:pos="709"/>
        </w:tabs>
        <w:ind w:firstLine="426"/>
        <w:jc w:val="both"/>
        <w:rPr>
          <w:b/>
          <w:sz w:val="24"/>
          <w:szCs w:val="24"/>
        </w:rPr>
      </w:pPr>
    </w:p>
    <w:p w:rsidR="00C306A9" w:rsidRDefault="00C306A9" w:rsidP="00C306A9">
      <w:pPr>
        <w:tabs>
          <w:tab w:val="left" w:pos="90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ресурсы:</w:t>
      </w:r>
    </w:p>
    <w:p w:rsidR="00C306A9" w:rsidRDefault="00C306A9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6A9" w:rsidRPr="00D11C8E" w:rsidRDefault="007B3630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C306A9" w:rsidRPr="00D11C8E">
          <w:rPr>
            <w:rStyle w:val="a3"/>
            <w:color w:val="auto"/>
          </w:rPr>
          <w:t>http://www.rantal.ru/index.php/article/sub/3.html</w:t>
        </w:r>
      </w:hyperlink>
      <w:r w:rsidR="00C306A9" w:rsidRPr="00D11C8E">
        <w:rPr>
          <w:rFonts w:ascii="Times New Roman" w:hAnsi="Times New Roman"/>
          <w:sz w:val="24"/>
          <w:szCs w:val="24"/>
        </w:rPr>
        <w:t xml:space="preserve"> – Профессионалы в области кадров и менеджмента/ Кадровое делопроизводства</w:t>
      </w:r>
    </w:p>
    <w:p w:rsidR="00C306A9" w:rsidRPr="00D11C8E" w:rsidRDefault="007B3630" w:rsidP="00C306A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306A9" w:rsidRPr="00D11C8E">
          <w:rPr>
            <w:rStyle w:val="a3"/>
            <w:color w:val="auto"/>
          </w:rPr>
          <w:t>http://www.gramma.ru</w:t>
        </w:r>
      </w:hyperlink>
      <w:r w:rsidR="00C306A9" w:rsidRPr="00D11C8E">
        <w:rPr>
          <w:rFonts w:ascii="Times New Roman" w:hAnsi="Times New Roman"/>
          <w:sz w:val="24"/>
          <w:szCs w:val="24"/>
        </w:rPr>
        <w:t xml:space="preserve"> – Культура  письменной речи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СПС «Консультант Плюс» (</w:t>
      </w:r>
      <w:hyperlink r:id="rId10" w:history="1">
        <w:r w:rsidRPr="00D11C8E">
          <w:rPr>
            <w:rStyle w:val="a3"/>
            <w:color w:val="auto"/>
          </w:rPr>
          <w:t>http://www.consultant.ru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Российская сеть центров правовой информации «Кодекс» (</w:t>
      </w:r>
      <w:hyperlink r:id="rId11" w:history="1">
        <w:r w:rsidRPr="00D11C8E">
          <w:rPr>
            <w:rStyle w:val="a3"/>
            <w:color w:val="auto"/>
          </w:rPr>
          <w:t>http://www.kodeks.ru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СПС «Гарант» (</w:t>
      </w:r>
      <w:hyperlink r:id="rId12" w:history="1">
        <w:r w:rsidRPr="00D11C8E">
          <w:rPr>
            <w:rStyle w:val="a3"/>
            <w:color w:val="auto"/>
          </w:rPr>
          <w:t>http://www.garant.ru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Государственная система распространения правовых актов (</w:t>
      </w:r>
      <w:hyperlink r:id="rId13" w:history="1">
        <w:r w:rsidRPr="00D11C8E">
          <w:rPr>
            <w:rStyle w:val="a3"/>
            <w:color w:val="auto"/>
          </w:rPr>
          <w:t>http://pravo.msk.rsnet.ru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rPr>
          <w:rStyle w:val="style561"/>
          <w:b w:val="0"/>
          <w:color w:val="auto"/>
        </w:rPr>
        <w:t>Документооборот и делопроизводство. Системы электронного документооборота (СЭД) (</w:t>
      </w:r>
      <w:hyperlink r:id="rId14" w:tgtFrame="_blank" w:history="1">
        <w:r w:rsidRPr="00D11C8E">
          <w:rPr>
            <w:rStyle w:val="a3"/>
            <w:color w:val="auto"/>
          </w:rPr>
          <w:t>www.doc-online.ru</w:t>
        </w:r>
      </w:hyperlink>
      <w:r w:rsidRPr="00D11C8E">
        <w:t xml:space="preserve">   </w:t>
      </w:r>
      <w:hyperlink r:id="rId15" w:tgtFrame="_blank" w:history="1">
        <w:r w:rsidRPr="00D11C8E">
          <w:rPr>
            <w:rStyle w:val="a3"/>
            <w:color w:val="auto"/>
          </w:rPr>
          <w:t>www.erp-online.ru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Делопроизводство</w:t>
      </w:r>
      <w:r w:rsidRPr="00D11C8E">
        <w:t>» (</w:t>
      </w:r>
      <w:hyperlink r:id="rId16" w:tgtFrame="_blank" w:history="1">
        <w:r w:rsidRPr="00D11C8E">
          <w:rPr>
            <w:rStyle w:val="a3"/>
            <w:color w:val="auto"/>
          </w:rPr>
          <w:t>www.top-personal.ru/page.html?60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Делопроизводство и документооборот на предприятии</w:t>
      </w:r>
      <w:r w:rsidRPr="00D11C8E">
        <w:t>» (</w:t>
      </w:r>
      <w:hyperlink r:id="rId17" w:tgtFrame="_blank" w:history="1">
        <w:r w:rsidRPr="00D11C8E">
          <w:rPr>
            <w:rStyle w:val="a3"/>
            <w:color w:val="auto"/>
          </w:rPr>
          <w:t>www.delo-press.ru/documents-it/index.html</w:t>
        </w:r>
      </w:hyperlink>
      <w:r w:rsidRPr="00D11C8E">
        <w:t>)</w:t>
      </w:r>
    </w:p>
    <w:p w:rsidR="00C306A9" w:rsidRPr="00D11C8E" w:rsidRDefault="00C306A9" w:rsidP="00C306A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11C8E">
        <w:rPr>
          <w:rFonts w:ascii="Times New Roman" w:hAnsi="Times New Roman"/>
          <w:sz w:val="24"/>
          <w:szCs w:val="24"/>
        </w:rPr>
        <w:t>Журнал «</w:t>
      </w:r>
      <w:r w:rsidRPr="00D11C8E">
        <w:rPr>
          <w:rStyle w:val="a9"/>
          <w:rFonts w:ascii="Times New Roman" w:hAnsi="Times New Roman"/>
          <w:b w:val="0"/>
          <w:sz w:val="24"/>
          <w:szCs w:val="24"/>
        </w:rPr>
        <w:t>Секретарь-референт</w:t>
      </w:r>
      <w:r w:rsidRPr="00D11C8E">
        <w:rPr>
          <w:rFonts w:ascii="Times New Roman" w:hAnsi="Times New Roman"/>
          <w:sz w:val="24"/>
          <w:szCs w:val="24"/>
        </w:rPr>
        <w:t>» (</w:t>
      </w:r>
      <w:hyperlink r:id="rId18" w:tgtFrame="_blank" w:history="1">
        <w:r w:rsidRPr="00D11C8E">
          <w:rPr>
            <w:rStyle w:val="a3"/>
            <w:color w:val="auto"/>
          </w:rPr>
          <w:t>www.profiz.ru/sr</w:t>
        </w:r>
      </w:hyperlink>
      <w:r w:rsidRPr="00D11C8E">
        <w:rPr>
          <w:rFonts w:ascii="Times New Roman" w:hAnsi="Times New Roman"/>
          <w:sz w:val="24"/>
          <w:szCs w:val="24"/>
        </w:rPr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Кадровая служба и управление персоналом предприятия</w:t>
      </w:r>
      <w:r w:rsidRPr="00D11C8E">
        <w:t>» (</w:t>
      </w:r>
      <w:hyperlink r:id="rId19" w:tgtFrame="_blank" w:history="1">
        <w:r w:rsidRPr="00D11C8E">
          <w:rPr>
            <w:rStyle w:val="a3"/>
            <w:color w:val="auto"/>
          </w:rPr>
          <w:t>www.delo-press.ru/magazines/staff</w:t>
        </w:r>
      </w:hyperlink>
      <w:r w:rsidRPr="00D11C8E">
        <w:t>)</w:t>
      </w:r>
    </w:p>
    <w:p w:rsidR="00C306A9" w:rsidRPr="00D11C8E" w:rsidRDefault="00C306A9" w:rsidP="00C306A9">
      <w:pPr>
        <w:pStyle w:val="a4"/>
        <w:spacing w:before="0" w:beforeAutospacing="0" w:after="0" w:afterAutospacing="0"/>
        <w:ind w:firstLine="539"/>
        <w:jc w:val="both"/>
      </w:pPr>
      <w:r w:rsidRPr="00D11C8E">
        <w:t>Журнал «</w:t>
      </w:r>
      <w:r w:rsidRPr="00D11C8E">
        <w:rPr>
          <w:rStyle w:val="a9"/>
          <w:b w:val="0"/>
        </w:rPr>
        <w:t>Секретарское дело</w:t>
      </w:r>
      <w:r w:rsidRPr="00D11C8E">
        <w:t>» (</w:t>
      </w:r>
      <w:proofErr w:type="spellStart"/>
      <w:r w:rsidR="007B3630">
        <w:fldChar w:fldCharType="begin"/>
      </w:r>
      <w:r w:rsidR="00B01191">
        <w:instrText>HYPERLINK "http://sevretarskoe-delo.ru" \t "_blank"</w:instrText>
      </w:r>
      <w:r w:rsidR="007B3630">
        <w:fldChar w:fldCharType="separate"/>
      </w:r>
      <w:r w:rsidRPr="00D11C8E">
        <w:rPr>
          <w:rStyle w:val="a3"/>
          <w:color w:val="auto"/>
        </w:rPr>
        <w:t>sevretarskoe-delo.ru</w:t>
      </w:r>
      <w:proofErr w:type="spellEnd"/>
      <w:r w:rsidR="007B3630">
        <w:fldChar w:fldCharType="end"/>
      </w:r>
      <w:r w:rsidRPr="00D11C8E">
        <w:t>)</w:t>
      </w: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Default="00F200C3" w:rsidP="00F200C3">
      <w:pPr>
        <w:rPr>
          <w:lang w:eastAsia="ru-RU"/>
        </w:rPr>
      </w:pPr>
    </w:p>
    <w:p w:rsidR="00F200C3" w:rsidRPr="00F200C3" w:rsidRDefault="00F200C3" w:rsidP="00F200C3">
      <w:pPr>
        <w:rPr>
          <w:lang w:eastAsia="ru-RU"/>
        </w:rPr>
      </w:pP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F200C3" w:rsidRDefault="00F200C3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B81A52" w:rsidRDefault="00B81A52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C306A9" w:rsidRDefault="00C306A9" w:rsidP="00C306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C306A9" w:rsidRDefault="00C306A9" w:rsidP="00C306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A52" w:rsidRPr="00B81A52" w:rsidRDefault="00B81A52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81A5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ДИСЦИПЛИНЫ</w:t>
      </w:r>
    </w:p>
    <w:p w:rsidR="00C306A9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индивидуальных образовательных достижений – демонстрируемых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знаний, умений и навыков.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306A9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spacing w:val="-3"/>
        </w:rPr>
      </w:pPr>
      <w:r>
        <w:rPr>
          <w:spacing w:val="-3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C306A9" w:rsidRDefault="00C306A9" w:rsidP="00C306A9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>
        <w:rPr>
          <w:spacing w:val="-3"/>
        </w:rPr>
        <w:t>В качестве форм и методов текущего контроля использ</w:t>
      </w:r>
      <w:r w:rsidR="00FE6C5F">
        <w:rPr>
          <w:spacing w:val="-3"/>
        </w:rPr>
        <w:t>уются</w:t>
      </w:r>
      <w:r>
        <w:rPr>
          <w:spacing w:val="-3"/>
        </w:rPr>
        <w:t xml:space="preserve"> домашние контрольные работы, </w:t>
      </w:r>
      <w:r>
        <w:t xml:space="preserve">практические занятия, тестирование, оценка методик проведения статистических исследований на основе использования средств организационной и вычислительной техники, защита отчетов по результатам исследований, презентация работ и отчетов и др.  </w:t>
      </w:r>
    </w:p>
    <w:p w:rsidR="00C306A9" w:rsidRDefault="00C306A9" w:rsidP="00C306A9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–</w:t>
      </w:r>
      <w:r w:rsidR="00FE6C5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промежуточной аттестации и</w:t>
      </w:r>
      <w:r>
        <w:rPr>
          <w:rFonts w:ascii="Times New Roman" w:hAnsi="Times New Roman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 учебно-методические пособия и др. </w:t>
      </w: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1829D6" w:rsidRDefault="001829D6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515"/>
        <w:gridCol w:w="3585"/>
        <w:gridCol w:w="3925"/>
      </w:tblGrid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829D6" w:rsidRPr="001829D6" w:rsidTr="00182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 в соответствии с нормативной базой, в т. ч. используя информационные технологии;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оформлять документацию в соответствии с нормативной базой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технологию автоматизированной обработки документации;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технологию по автоматизированной обработке документации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решения профессиональных задач на практических занятиях.</w:t>
            </w:r>
          </w:p>
          <w:p w:rsid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</w:t>
            </w: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навыков самостоятельного анализа нормативных источников РФ.</w:t>
            </w:r>
          </w:p>
        </w:tc>
      </w:tr>
      <w:tr w:rsidR="001829D6" w:rsidRPr="001829D6" w:rsidTr="001829D6">
        <w:trPr>
          <w:trHeight w:val="61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унифицированные формы документов;</w:t>
            </w: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9D6" w:rsidRP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B81A52" w:rsidP="00B81A52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унифицированные формы документов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1829D6" w:rsidRPr="001829D6" w:rsidTr="001829D6">
        <w:trPr>
          <w:trHeight w:val="53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хранение и поиск документов;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B81A52" w:rsidRDefault="00EF54F7" w:rsidP="00B81A52">
            <w:pPr>
              <w:widowControl w:val="0"/>
              <w:suppressAutoHyphens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 осуществлять хранение документов, организовать поиск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rPr>
          <w:trHeight w:val="5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документообороте.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EF54F7">
            <w:pPr>
              <w:widowControl w:val="0"/>
              <w:suppressAutoHyphens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электронную версию документооборота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1829D6" w:rsidRPr="001829D6" w:rsidRDefault="001829D6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1829D6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цели, задачи и принципы делопроизводства;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цели. Принципы делопроизводства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документационного обеспечения управления;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документационного обеспечения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систему документационного обеспечения управления;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систему документационного обеспечения управления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9D6" w:rsidRPr="001829D6" w:rsidTr="001829D6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документов;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классификацию документов</w:t>
            </w:r>
          </w:p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29D6" w:rsidRPr="001829D6" w:rsidRDefault="001829D6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1269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1829D6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1829D6" w:rsidRPr="001829D6" w:rsidRDefault="001829D6" w:rsidP="001829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составления и оформления документов</w:t>
            </w:r>
          </w:p>
          <w:p w:rsidR="001829D6" w:rsidRPr="001829D6" w:rsidRDefault="001829D6" w:rsidP="00970D6D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1829D6" w:rsidRPr="001829D6" w:rsidRDefault="001829D6" w:rsidP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829D6" w:rsidRPr="001829D6" w:rsidTr="001829D6">
        <w:trPr>
          <w:trHeight w:val="38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B81A52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документооборота: приём, обработку, регистрацию, контроль, хранение документов, номенклатуру дел.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D6" w:rsidRPr="00EF54F7" w:rsidRDefault="00EF54F7" w:rsidP="001829D6">
            <w:pPr>
              <w:widowControl w:val="0"/>
              <w:suppressAutoHyphens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Знает особенности приема, обработки, регистрации документов. Знает принципы составления номенклатуры дел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D" w:rsidRDefault="00970D6D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1829D6" w:rsidRPr="001829D6" w:rsidRDefault="001829D6" w:rsidP="0018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1829D6" w:rsidRPr="001829D6" w:rsidRDefault="001829D6" w:rsidP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829D6" w:rsidRPr="001829D6" w:rsidTr="001829D6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Pr="00970D6D" w:rsidRDefault="00970D6D" w:rsidP="00970D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1829D6" w:rsidRPr="001829D6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gramEnd"/>
            <w:r w:rsidR="001829D6" w:rsidRPr="001829D6">
              <w:rPr>
                <w:rFonts w:ascii="Times New Roman" w:hAnsi="Times New Roman"/>
                <w:sz w:val="24"/>
                <w:szCs w:val="24"/>
              </w:rPr>
              <w:t xml:space="preserve"> должны формироваться общие и профессиональные компетенции: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  <w:r w:rsidR="009E01C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</w:t>
            </w:r>
            <w:r w:rsidR="00970D6D">
              <w:rPr>
                <w:rFonts w:ascii="Times New Roman" w:hAnsi="Times New Roman"/>
                <w:sz w:val="24"/>
                <w:szCs w:val="24"/>
              </w:rPr>
              <w:t>иональных задач в области делопроизводства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3.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</w:t>
            </w:r>
            <w:r w:rsidR="00970D6D">
              <w:rPr>
                <w:rFonts w:ascii="Times New Roman" w:hAnsi="Times New Roman"/>
                <w:sz w:val="24"/>
                <w:szCs w:val="24"/>
              </w:rPr>
              <w:t>ых задач в области организации документооборота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29D6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 5. 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Тестирование, 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6. 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Взаимодействие с обучающимися, с преподавателями и работниками бухгалтерских служб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1829D6" w:rsidRPr="001829D6" w:rsidTr="001829D6">
        <w:trPr>
          <w:trHeight w:val="264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9D6" w:rsidRP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1829D6" w:rsidRPr="001829D6" w:rsidTr="009E01C0">
        <w:trPr>
          <w:trHeight w:val="212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D6" w:rsidRDefault="001829D6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="009E01C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D6" w:rsidRPr="001829D6" w:rsidRDefault="001829D6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829D6" w:rsidRPr="001829D6" w:rsidRDefault="001829D6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1829D6" w:rsidRPr="001829D6" w:rsidRDefault="001829D6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9E01C0">
        <w:trPr>
          <w:trHeight w:val="1709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10. Пользоваться профессиональной документацией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0A0D0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0A0D04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0A0D04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0A0D0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579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Default="009E01C0" w:rsidP="009E01C0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0A0D04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0A0D04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1.1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A40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A408B">
              <w:rPr>
                <w:rFonts w:ascii="Times New Roman" w:hAnsi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EC5248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8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бухгалтерских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1.2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EC5248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48">
              <w:rPr>
                <w:rFonts w:ascii="Times New Roman" w:hAnsi="Times New Roman"/>
                <w:sz w:val="24"/>
                <w:szCs w:val="24"/>
              </w:rPr>
              <w:t>Правильность составления и состава плана счетов бухгалтерского учета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1.3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роводить учет денежных средств, оформлять денежные и кассовые документы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денежных и кассовых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1.4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AF257D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7D">
              <w:rPr>
                <w:rFonts w:ascii="Times New Roman" w:hAnsi="Times New Roman"/>
              </w:rPr>
              <w:t>Правильность оформления документов по учету имущества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57D">
              <w:rPr>
                <w:rFonts w:ascii="Times New Roman" w:hAnsi="Times New Roman"/>
              </w:rPr>
              <w:t>Правильность оформления документов по учету</w:t>
            </w:r>
            <w:r>
              <w:rPr>
                <w:rFonts w:ascii="Times New Roman" w:hAnsi="Times New Roman"/>
              </w:rPr>
              <w:t xml:space="preserve"> источников</w:t>
            </w:r>
            <w:r w:rsidRPr="00AF257D">
              <w:rPr>
                <w:rFonts w:ascii="Times New Roman" w:hAnsi="Times New Roman"/>
              </w:rPr>
              <w:t xml:space="preserve"> имущества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2.</w:t>
            </w:r>
            <w:r w:rsidR="009519D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Start"/>
            <w:r w:rsidR="009519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 2.3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9519D0" w:rsidRPr="003A408B">
              <w:rPr>
                <w:rFonts w:ascii="Times New Roman" w:hAnsi="Times New Roman"/>
                <w:color w:val="000000"/>
                <w:sz w:val="24"/>
                <w:szCs w:val="24"/>
              </w:rPr>
              <w:t>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9519D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9519D0" w:rsidRPr="009519D0">
              <w:rPr>
                <w:rFonts w:ascii="Times New Roman" w:hAnsi="Times New Roman"/>
                <w:color w:val="000000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результатам инвентаризации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3A408B" w:rsidRDefault="009E01C0" w:rsidP="009519D0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>ПК 3.1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Ф</w:t>
            </w:r>
            <w:proofErr w:type="gramEnd"/>
            <w:r w:rsidR="009519D0" w:rsidRPr="003A408B">
              <w:rPr>
                <w:color w:val="000000"/>
              </w:rPr>
              <w:t>ормировать бухгалтерские проводки по начислению и перечислению налогов и сборов в бюджеты различных уровней;</w:t>
            </w:r>
          </w:p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начислению налогов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>ПК 3.2</w:t>
            </w:r>
            <w:proofErr w:type="gramStart"/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519D0" w:rsidRPr="009519D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9519D0" w:rsidRPr="009519D0">
              <w:rPr>
                <w:rFonts w:ascii="Times New Roman" w:hAnsi="Times New Roman"/>
                <w:color w:val="000000"/>
              </w:rPr>
      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платежных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9519D0">
        <w:trPr>
          <w:trHeight w:val="256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29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3.4 </w:t>
            </w:r>
            <w:r w:rsidR="009519D0" w:rsidRPr="003A408B">
              <w:rPr>
                <w:color w:val="000000"/>
              </w:rPr>
              <w:t xml:space="preserve">. </w:t>
            </w:r>
            <w:r w:rsidR="009519D0" w:rsidRPr="009519D0">
              <w:rPr>
                <w:rFonts w:ascii="Times New Roman" w:hAnsi="Times New Roman"/>
                <w:color w:val="000000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по страховым взносам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9519D0" w:rsidRDefault="009E01C0" w:rsidP="009519D0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>ПК 4.1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О</w:t>
            </w:r>
            <w:proofErr w:type="gramEnd"/>
            <w:r w:rsidR="009519D0" w:rsidRPr="003A408B">
              <w:rPr>
                <w:color w:val="000000"/>
              </w:rPr>
              <w:t xml:space="preserve">тражать нарастающим итогом на счетах бухгалтерского учета имущественное и финансовое положение </w:t>
            </w:r>
            <w:r w:rsidR="009519D0" w:rsidRPr="003A408B">
              <w:rPr>
                <w:color w:val="000000"/>
              </w:rPr>
              <w:lastRenderedPageBreak/>
              <w:t>организации, определять результаты хозяйственной деятельности за отчетный период;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оформления на счетах бухгалтерского учета финансового положения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3A408B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lastRenderedPageBreak/>
              <w:t>ПК 4.2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С</w:t>
            </w:r>
            <w:proofErr w:type="gramEnd"/>
            <w:r w:rsidR="009519D0" w:rsidRPr="003A408B">
              <w:rPr>
                <w:color w:val="000000"/>
              </w:rPr>
              <w:t>оставлять формы бухгалтерской (финансовой) отчетности в установленные законодательством сроки;</w:t>
            </w:r>
          </w:p>
          <w:p w:rsidR="009E01C0" w:rsidRPr="001829D6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форм бухгалтерской отчетности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9E01C0" w:rsidRPr="001829D6" w:rsidTr="001829D6">
        <w:trPr>
          <w:trHeight w:val="405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9519D0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>ПК 4.3</w:t>
            </w:r>
            <w:proofErr w:type="gramStart"/>
            <w:r w:rsidRPr="001829D6">
              <w:rPr>
                <w:lang w:eastAsia="ar-SA"/>
              </w:rPr>
              <w:t xml:space="preserve"> </w:t>
            </w:r>
            <w:r w:rsidR="009519D0" w:rsidRPr="003A408B">
              <w:rPr>
                <w:color w:val="000000"/>
              </w:rPr>
              <w:t>С</w:t>
            </w:r>
            <w:proofErr w:type="gramEnd"/>
            <w:r w:rsidR="009519D0" w:rsidRPr="003A408B">
              <w:rPr>
                <w:color w:val="000000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налоговых деклараций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>
            <w:pPr>
              <w:widowControl w:val="0"/>
              <w:suppressAutoHyphens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>
            <w:pPr>
              <w:widowControl w:val="0"/>
              <w:suppressAutoHyphens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9E01C0" w:rsidRPr="001829D6" w:rsidTr="00B934EC">
        <w:trPr>
          <w:trHeight w:val="2648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9519D0" w:rsidRDefault="009E01C0" w:rsidP="009519D0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1829D6">
              <w:rPr>
                <w:lang w:eastAsia="ar-SA"/>
              </w:rPr>
              <w:t xml:space="preserve">ПК 4.4 </w:t>
            </w:r>
            <w:r w:rsidR="009519D0" w:rsidRPr="003A408B">
              <w:rPr>
                <w:color w:val="000000"/>
              </w:rPr>
              <w:t>. 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финансовое положение организации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  <w:tr w:rsidR="009E01C0" w:rsidRPr="001829D6" w:rsidTr="00B934EC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рганизовывать налоговый учет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ведения налогового учета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B934EC">
        <w:trPr>
          <w:trHeight w:val="527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D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азрабатывать и заполнять первичные учетные документы и регистры налогового учета</w:t>
            </w:r>
          </w:p>
          <w:p w:rsidR="009E01C0" w:rsidRPr="005117EE" w:rsidRDefault="009E01C0" w:rsidP="00AF257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учетных документов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B934EC">
        <w:trPr>
          <w:trHeight w:val="482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5.3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расчетов по налогам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9E01C0" w:rsidRPr="001829D6" w:rsidTr="001829D6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  5.4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>рименять налоговые льготы в используемой 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оформления расчетов по налогам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9E01C0" w:rsidRPr="001829D6" w:rsidTr="001829D6">
        <w:trPr>
          <w:trHeight w:val="540"/>
        </w:trPr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0" w:rsidRPr="005117EE" w:rsidRDefault="009E01C0" w:rsidP="009519D0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 5.5</w:t>
            </w:r>
            <w:proofErr w:type="gramStart"/>
            <w:r w:rsidR="002062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062EC" w:rsidRPr="003A40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62EC" w:rsidRPr="003A408B">
              <w:rPr>
                <w:rFonts w:ascii="Times New Roman" w:hAnsi="Times New Roman"/>
                <w:sz w:val="24"/>
                <w:szCs w:val="24"/>
              </w:rPr>
              <w:t xml:space="preserve">роводить налоговое планирование деятельность организации 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 w:rsidP="00EC5248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налогового плани</w:t>
            </w:r>
            <w:r w:rsidR="009519D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C0" w:rsidRPr="001829D6" w:rsidRDefault="009E01C0" w:rsidP="00B934EC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9E01C0" w:rsidRPr="001829D6" w:rsidRDefault="009E01C0" w:rsidP="00B934EC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9E01C0" w:rsidRPr="001829D6" w:rsidRDefault="009E01C0" w:rsidP="00B934EC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D6">
              <w:rPr>
                <w:rFonts w:ascii="Times New Roman" w:hAnsi="Times New Roman"/>
                <w:sz w:val="24"/>
                <w:szCs w:val="24"/>
              </w:rPr>
              <w:t xml:space="preserve">Оценка результатов самостоятельной работы. </w:t>
            </w:r>
          </w:p>
        </w:tc>
      </w:tr>
    </w:tbl>
    <w:p w:rsidR="001829D6" w:rsidRPr="001829D6" w:rsidRDefault="001829D6" w:rsidP="001829D6">
      <w:pPr>
        <w:pStyle w:val="1"/>
        <w:keepNext w:val="0"/>
        <w:widowControl w:val="0"/>
        <w:tabs>
          <w:tab w:val="left" w:pos="916"/>
          <w:tab w:val="left" w:pos="3544"/>
          <w:tab w:val="left" w:pos="4035"/>
          <w:tab w:val="left" w:pos="7125"/>
        </w:tabs>
        <w:ind w:hanging="142"/>
      </w:pPr>
    </w:p>
    <w:p w:rsidR="001829D6" w:rsidRPr="001829D6" w:rsidRDefault="001829D6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06A9" w:rsidRDefault="00C306A9" w:rsidP="00C306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306A9" w:rsidSect="00D11C8E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07B5E"/>
    <w:multiLevelType w:val="hybridMultilevel"/>
    <w:tmpl w:val="0E4854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21666"/>
    <w:multiLevelType w:val="hybridMultilevel"/>
    <w:tmpl w:val="1DDAAC18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C5B04"/>
    <w:multiLevelType w:val="hybridMultilevel"/>
    <w:tmpl w:val="B72EFA1C"/>
    <w:lvl w:ilvl="0" w:tplc="CBBA1526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22E93"/>
    <w:multiLevelType w:val="hybridMultilevel"/>
    <w:tmpl w:val="E6AE406C"/>
    <w:lvl w:ilvl="0" w:tplc="645C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304EF"/>
    <w:multiLevelType w:val="hybridMultilevel"/>
    <w:tmpl w:val="C9C4F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06A9"/>
    <w:rsid w:val="00000D63"/>
    <w:rsid w:val="0001070F"/>
    <w:rsid w:val="00010A62"/>
    <w:rsid w:val="000133CD"/>
    <w:rsid w:val="00044790"/>
    <w:rsid w:val="00073FAE"/>
    <w:rsid w:val="00095497"/>
    <w:rsid w:val="000A621B"/>
    <w:rsid w:val="000E2C8D"/>
    <w:rsid w:val="00141424"/>
    <w:rsid w:val="00142B84"/>
    <w:rsid w:val="00166065"/>
    <w:rsid w:val="0017190E"/>
    <w:rsid w:val="001829D6"/>
    <w:rsid w:val="00197D2A"/>
    <w:rsid w:val="001A2758"/>
    <w:rsid w:val="001E01E2"/>
    <w:rsid w:val="001E144D"/>
    <w:rsid w:val="001E46C2"/>
    <w:rsid w:val="002062EC"/>
    <w:rsid w:val="002124D0"/>
    <w:rsid w:val="00225F69"/>
    <w:rsid w:val="0023601B"/>
    <w:rsid w:val="00254240"/>
    <w:rsid w:val="002606E9"/>
    <w:rsid w:val="00266E61"/>
    <w:rsid w:val="002A2CEC"/>
    <w:rsid w:val="002C775F"/>
    <w:rsid w:val="002D2CAE"/>
    <w:rsid w:val="002E5A12"/>
    <w:rsid w:val="003009CE"/>
    <w:rsid w:val="00301C2C"/>
    <w:rsid w:val="00320590"/>
    <w:rsid w:val="003501C5"/>
    <w:rsid w:val="00355F7E"/>
    <w:rsid w:val="00380EC8"/>
    <w:rsid w:val="00383BDE"/>
    <w:rsid w:val="00397FA5"/>
    <w:rsid w:val="003A408B"/>
    <w:rsid w:val="00406C77"/>
    <w:rsid w:val="00424E17"/>
    <w:rsid w:val="00436E31"/>
    <w:rsid w:val="004452FF"/>
    <w:rsid w:val="00454110"/>
    <w:rsid w:val="004E714F"/>
    <w:rsid w:val="005117EE"/>
    <w:rsid w:val="00534E68"/>
    <w:rsid w:val="00566B7B"/>
    <w:rsid w:val="00583AAF"/>
    <w:rsid w:val="005E3364"/>
    <w:rsid w:val="00685513"/>
    <w:rsid w:val="006A3F38"/>
    <w:rsid w:val="006B5445"/>
    <w:rsid w:val="00713229"/>
    <w:rsid w:val="007223A8"/>
    <w:rsid w:val="00743A63"/>
    <w:rsid w:val="00772E82"/>
    <w:rsid w:val="007B3630"/>
    <w:rsid w:val="007B44E6"/>
    <w:rsid w:val="007C599A"/>
    <w:rsid w:val="008209CB"/>
    <w:rsid w:val="00864F93"/>
    <w:rsid w:val="008652AB"/>
    <w:rsid w:val="00871F6A"/>
    <w:rsid w:val="00882B47"/>
    <w:rsid w:val="008A14D2"/>
    <w:rsid w:val="008B25CB"/>
    <w:rsid w:val="008B2F95"/>
    <w:rsid w:val="008E0DFB"/>
    <w:rsid w:val="008F2C25"/>
    <w:rsid w:val="00926DE4"/>
    <w:rsid w:val="009519D0"/>
    <w:rsid w:val="00970D6D"/>
    <w:rsid w:val="009B16AF"/>
    <w:rsid w:val="009C773C"/>
    <w:rsid w:val="009E01C0"/>
    <w:rsid w:val="00A052C6"/>
    <w:rsid w:val="00A2346F"/>
    <w:rsid w:val="00A307BC"/>
    <w:rsid w:val="00A62B35"/>
    <w:rsid w:val="00AA4268"/>
    <w:rsid w:val="00AC3466"/>
    <w:rsid w:val="00AE157D"/>
    <w:rsid w:val="00AF257D"/>
    <w:rsid w:val="00B003BE"/>
    <w:rsid w:val="00B01191"/>
    <w:rsid w:val="00B02B80"/>
    <w:rsid w:val="00B04AB0"/>
    <w:rsid w:val="00B330B3"/>
    <w:rsid w:val="00B35EC3"/>
    <w:rsid w:val="00B5772C"/>
    <w:rsid w:val="00B81A52"/>
    <w:rsid w:val="00B934EC"/>
    <w:rsid w:val="00BC1752"/>
    <w:rsid w:val="00BD1C88"/>
    <w:rsid w:val="00C306A9"/>
    <w:rsid w:val="00C33438"/>
    <w:rsid w:val="00C52CDC"/>
    <w:rsid w:val="00C8542E"/>
    <w:rsid w:val="00CD56D7"/>
    <w:rsid w:val="00CE3E47"/>
    <w:rsid w:val="00CE6F5D"/>
    <w:rsid w:val="00CF691F"/>
    <w:rsid w:val="00D01F75"/>
    <w:rsid w:val="00D11C8E"/>
    <w:rsid w:val="00D3210B"/>
    <w:rsid w:val="00D33DE2"/>
    <w:rsid w:val="00D35669"/>
    <w:rsid w:val="00D94368"/>
    <w:rsid w:val="00D9451C"/>
    <w:rsid w:val="00DF5B2A"/>
    <w:rsid w:val="00E0008B"/>
    <w:rsid w:val="00E030A9"/>
    <w:rsid w:val="00E043AB"/>
    <w:rsid w:val="00E13FBE"/>
    <w:rsid w:val="00E53921"/>
    <w:rsid w:val="00E71AA5"/>
    <w:rsid w:val="00E84B26"/>
    <w:rsid w:val="00EB6E23"/>
    <w:rsid w:val="00EC5248"/>
    <w:rsid w:val="00EF54F7"/>
    <w:rsid w:val="00F200C3"/>
    <w:rsid w:val="00F64D73"/>
    <w:rsid w:val="00F74788"/>
    <w:rsid w:val="00F910E4"/>
    <w:rsid w:val="00FD414F"/>
    <w:rsid w:val="00FE6C5F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6A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06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306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30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306A9"/>
    <w:pPr>
      <w:ind w:left="720"/>
      <w:contextualSpacing/>
    </w:pPr>
  </w:style>
  <w:style w:type="paragraph" w:customStyle="1" w:styleId="a8">
    <w:name w:val="Îáû÷íûé"/>
    <w:uiPriority w:val="99"/>
    <w:rsid w:val="00C306A9"/>
    <w:rPr>
      <w:rFonts w:ascii="Times New Roman" w:eastAsia="Times New Roman" w:hAnsi="Times New Roman"/>
    </w:rPr>
  </w:style>
  <w:style w:type="character" w:customStyle="1" w:styleId="style561">
    <w:name w:val="style561"/>
    <w:basedOn w:val="a0"/>
    <w:rsid w:val="00C306A9"/>
    <w:rPr>
      <w:b/>
      <w:bCs/>
      <w:color w:val="000000"/>
    </w:rPr>
  </w:style>
  <w:style w:type="character" w:styleId="a9">
    <w:name w:val="Strong"/>
    <w:basedOn w:val="a0"/>
    <w:uiPriority w:val="22"/>
    <w:qFormat/>
    <w:rsid w:val="00C306A9"/>
    <w:rPr>
      <w:b/>
      <w:bCs/>
    </w:rPr>
  </w:style>
  <w:style w:type="table" w:styleId="aa">
    <w:name w:val="Table Grid"/>
    <w:basedOn w:val="a1"/>
    <w:uiPriority w:val="59"/>
    <w:rsid w:val="00AC34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CB"/>
    <w:rPr>
      <w:rFonts w:ascii="Tahoma" w:hAnsi="Tahoma" w:cs="Tahoma"/>
      <w:sz w:val="16"/>
      <w:szCs w:val="1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18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E5A1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uiPriority w:val="99"/>
    <w:qFormat/>
    <w:rsid w:val="003A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tal.ru/index.php/article/sub/3.html" TargetMode="External"/><Relationship Id="rId13" Type="http://schemas.openxmlformats.org/officeDocument/2006/relationships/hyperlink" Target="http://pravo.msk.rsnet.ru" TargetMode="External"/><Relationship Id="rId18" Type="http://schemas.openxmlformats.org/officeDocument/2006/relationships/hyperlink" Target="http://www.profiz.ru/s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ok-019-95-obshcherossiiskii-klassifikator-obektov-administrativno-territorialnogo-delenija/" TargetMode="Externa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delo-press.ru/documents-i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p-personal.ru/page.html?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ok-019-95-obshcherossiiskii-klassifikator-obektov-administrativno-territorialnogo-delenija/" TargetMode="External"/><Relationship Id="rId11" Type="http://schemas.openxmlformats.org/officeDocument/2006/relationships/hyperlink" Target="http://www.kode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p-online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delo-press.ru/magazines/staf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" TargetMode="External"/><Relationship Id="rId14" Type="http://schemas.openxmlformats.org/officeDocument/2006/relationships/hyperlink" Target="http://www.doc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FCA3-21C5-4180-9538-6B19AD0D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42</Pages>
  <Words>9747</Words>
  <Characters>55562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65179</CharactersWithSpaces>
  <SharedDoc>false</SharedDoc>
  <HLinks>
    <vt:vector size="78" baseType="variant"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http://sevretarskoe-delo.ru/</vt:lpwstr>
      </vt:variant>
      <vt:variant>
        <vt:lpwstr/>
      </vt:variant>
      <vt:variant>
        <vt:i4>5046352</vt:i4>
      </vt:variant>
      <vt:variant>
        <vt:i4>33</vt:i4>
      </vt:variant>
      <vt:variant>
        <vt:i4>0</vt:i4>
      </vt:variant>
      <vt:variant>
        <vt:i4>5</vt:i4>
      </vt:variant>
      <vt:variant>
        <vt:lpwstr>http://www.delo-press.ru/magazines/staff</vt:lpwstr>
      </vt:variant>
      <vt:variant>
        <vt:lpwstr/>
      </vt:variant>
      <vt:variant>
        <vt:i4>7667811</vt:i4>
      </vt:variant>
      <vt:variant>
        <vt:i4>30</vt:i4>
      </vt:variant>
      <vt:variant>
        <vt:i4>0</vt:i4>
      </vt:variant>
      <vt:variant>
        <vt:i4>5</vt:i4>
      </vt:variant>
      <vt:variant>
        <vt:lpwstr>http://www.profiz.ru/sr</vt:lpwstr>
      </vt:variant>
      <vt:variant>
        <vt:lpwstr/>
      </vt:variant>
      <vt:variant>
        <vt:i4>5767235</vt:i4>
      </vt:variant>
      <vt:variant>
        <vt:i4>27</vt:i4>
      </vt:variant>
      <vt:variant>
        <vt:i4>0</vt:i4>
      </vt:variant>
      <vt:variant>
        <vt:i4>5</vt:i4>
      </vt:variant>
      <vt:variant>
        <vt:lpwstr>http://www.delo-press.ru/documents-it/index.html</vt:lpwstr>
      </vt:variant>
      <vt:variant>
        <vt:lpwstr/>
      </vt:variant>
      <vt:variant>
        <vt:i4>7274597</vt:i4>
      </vt:variant>
      <vt:variant>
        <vt:i4>24</vt:i4>
      </vt:variant>
      <vt:variant>
        <vt:i4>0</vt:i4>
      </vt:variant>
      <vt:variant>
        <vt:i4>5</vt:i4>
      </vt:variant>
      <vt:variant>
        <vt:lpwstr>http://www.top-personal.ru/page.html?60</vt:lpwstr>
      </vt:variant>
      <vt:variant>
        <vt:lpwstr/>
      </vt:variant>
      <vt:variant>
        <vt:i4>524319</vt:i4>
      </vt:variant>
      <vt:variant>
        <vt:i4>21</vt:i4>
      </vt:variant>
      <vt:variant>
        <vt:i4>0</vt:i4>
      </vt:variant>
      <vt:variant>
        <vt:i4>5</vt:i4>
      </vt:variant>
      <vt:variant>
        <vt:lpwstr>http://www.erp-online.ru/</vt:lpwstr>
      </vt:variant>
      <vt:variant>
        <vt:lpwstr/>
      </vt:variant>
      <vt:variant>
        <vt:i4>1703938</vt:i4>
      </vt:variant>
      <vt:variant>
        <vt:i4>18</vt:i4>
      </vt:variant>
      <vt:variant>
        <vt:i4>0</vt:i4>
      </vt:variant>
      <vt:variant>
        <vt:i4>5</vt:i4>
      </vt:variant>
      <vt:variant>
        <vt:lpwstr>http://www.doc-online.ru/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http://pravo.msk.rsnet.ru/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http://www.rantal.ru/index.php/article/sub/3.html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библ1</cp:lastModifiedBy>
  <cp:revision>60</cp:revision>
  <cp:lastPrinted>2017-02-19T14:29:00Z</cp:lastPrinted>
  <dcterms:created xsi:type="dcterms:W3CDTF">2013-03-05T17:05:00Z</dcterms:created>
  <dcterms:modified xsi:type="dcterms:W3CDTF">2019-04-09T09:54:00Z</dcterms:modified>
</cp:coreProperties>
</file>