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3" w:rsidRPr="00586292" w:rsidRDefault="00853BF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МИНИСТЕРСТВО ОБРАЗОВАНИЯ </w:t>
      </w:r>
      <w:r w:rsidR="00473B93">
        <w:rPr>
          <w:rFonts w:cs="Arial"/>
          <w:b/>
        </w:rPr>
        <w:t>ОРЕНБУРГСКОЙ ОБЛАСТИ</w:t>
      </w:r>
    </w:p>
    <w:p w:rsidR="00853BF3" w:rsidRPr="00586292" w:rsidRDefault="00853BF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  ГОСУДАРСТВЕННОЕ</w:t>
      </w:r>
      <w:r>
        <w:rPr>
          <w:rFonts w:cs="Arial"/>
          <w:b/>
        </w:rPr>
        <w:t xml:space="preserve"> </w:t>
      </w:r>
      <w:r w:rsidR="004752DC">
        <w:rPr>
          <w:rFonts w:cs="Arial"/>
          <w:b/>
        </w:rPr>
        <w:t>АВТОНОМ</w:t>
      </w:r>
      <w:r>
        <w:rPr>
          <w:rFonts w:cs="Arial"/>
          <w:b/>
        </w:rPr>
        <w:t>НОЕ</w:t>
      </w:r>
      <w:r w:rsidRPr="00586292">
        <w:rPr>
          <w:rFonts w:cs="Arial"/>
          <w:b/>
        </w:rPr>
        <w:t xml:space="preserve"> </w:t>
      </w:r>
      <w:r w:rsidR="0034110C">
        <w:rPr>
          <w:rFonts w:cs="Arial"/>
          <w:b/>
        </w:rPr>
        <w:t xml:space="preserve">ПРОФЕССИОНАЛЬНОЕ </w:t>
      </w:r>
      <w:r w:rsidRPr="00586292">
        <w:rPr>
          <w:rFonts w:cs="Arial"/>
          <w:b/>
        </w:rPr>
        <w:t>ОБРАЗОВАТЕЛЬНОЕ УЧРЕЖДЕНИЕ</w:t>
      </w:r>
    </w:p>
    <w:p w:rsidR="00853BF3" w:rsidRDefault="0034110C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 xml:space="preserve"> </w:t>
      </w:r>
      <w:r w:rsidR="00853BF3" w:rsidRPr="00586292">
        <w:rPr>
          <w:b/>
        </w:rPr>
        <w:t>«МЕДНОГОРСКИЙ ИНДУСТРИАЛЬНЫЙ КОЛЛЕДЖ»</w:t>
      </w:r>
    </w:p>
    <w:p w:rsidR="00473B93" w:rsidRDefault="00473B93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6F305A" w:rsidRDefault="006F305A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Default="00C303A1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C303A1" w:rsidRPr="00A03398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РАБОЧАЯ ПРОГРАММа ПРОФЕССИОНАЛЬНОГО МОДУЛЯ</w:t>
      </w:r>
    </w:p>
    <w:p w:rsidR="00C303A1" w:rsidRPr="00A20A8B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303A1" w:rsidRPr="00C303A1" w:rsidRDefault="00C303A1" w:rsidP="00C3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303A1">
        <w:rPr>
          <w:b/>
          <w:caps/>
          <w:sz w:val="28"/>
          <w:szCs w:val="28"/>
        </w:rPr>
        <w:t>ПМ 03. контроль промежуточных и конечных продуктов в производстве цветных металлов и сплавов</w:t>
      </w: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BF3" w:rsidRDefault="00853BF3" w:rsidP="00853BF3">
      <w:pPr>
        <w:jc w:val="center"/>
      </w:pPr>
    </w:p>
    <w:p w:rsidR="00853BF3" w:rsidRDefault="00853BF3" w:rsidP="00853BF3">
      <w:pPr>
        <w:jc w:val="center"/>
      </w:pPr>
    </w:p>
    <w:p w:rsidR="00853BF3" w:rsidRDefault="00853BF3" w:rsidP="00853BF3">
      <w:pPr>
        <w:jc w:val="center"/>
      </w:pPr>
    </w:p>
    <w:p w:rsidR="0034110C" w:rsidRDefault="0034110C" w:rsidP="00853BF3">
      <w:pPr>
        <w:jc w:val="center"/>
      </w:pPr>
    </w:p>
    <w:p w:rsidR="0034110C" w:rsidRDefault="0034110C" w:rsidP="00853BF3">
      <w:pPr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53BF3" w:rsidRPr="006F305A" w:rsidRDefault="00972698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Pr="009831FC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C303A1" w:rsidRPr="00A03398" w:rsidRDefault="00C303A1" w:rsidP="00C303A1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C303A1" w:rsidRPr="00A03398" w:rsidRDefault="00C303A1" w:rsidP="00C303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3A1" w:rsidRPr="009831FC" w:rsidRDefault="00972698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            Головкина Л.П.,преподаватель специальных дисциплин</w:t>
      </w:r>
    </w:p>
    <w:p w:rsidR="00C303A1" w:rsidRDefault="00C303A1" w:rsidP="00C30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Ерошенко Е.Н., преподаватель специальных дисциплин</w:t>
      </w:r>
    </w:p>
    <w:p w:rsidR="00853BF3" w:rsidRPr="004415ED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A57B31" w:rsidRDefault="00A57B31" w:rsidP="00853BF3">
      <w:pPr>
        <w:jc w:val="both"/>
        <w:rPr>
          <w:sz w:val="28"/>
          <w:szCs w:val="28"/>
        </w:rPr>
      </w:pPr>
    </w:p>
    <w:p w:rsidR="00A57B31" w:rsidRDefault="00A57B31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Pr="004415ED" w:rsidRDefault="00853BF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853BF3" w:rsidRPr="004415ED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853BF3" w:rsidRPr="004415ED" w:rsidTr="00754495">
        <w:trPr>
          <w:trHeight w:val="931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</w:p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3BF3" w:rsidRPr="004415ED" w:rsidTr="00754495">
        <w:trPr>
          <w:trHeight w:val="720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3BF3" w:rsidRPr="004415ED" w:rsidTr="00754495">
        <w:trPr>
          <w:trHeight w:val="594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3BF3" w:rsidRPr="004415ED" w:rsidTr="00754495">
        <w:trPr>
          <w:trHeight w:val="692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3BF3" w:rsidRPr="004415ED" w:rsidTr="00754495">
        <w:trPr>
          <w:trHeight w:val="692"/>
        </w:trPr>
        <w:tc>
          <w:tcPr>
            <w:tcW w:w="9007" w:type="dxa"/>
            <w:shd w:val="clear" w:color="auto" w:fill="auto"/>
          </w:tcPr>
          <w:p w:rsidR="00853BF3" w:rsidRPr="004415ED" w:rsidRDefault="00853BF3" w:rsidP="0075449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853BF3" w:rsidRPr="004415ED" w:rsidRDefault="00853BF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53BF3" w:rsidRPr="004415ED" w:rsidRDefault="00853BF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C303A1" w:rsidRDefault="00C303A1" w:rsidP="00853BF3">
      <w:pPr>
        <w:jc w:val="both"/>
        <w:rPr>
          <w:sz w:val="28"/>
          <w:szCs w:val="28"/>
        </w:rPr>
      </w:pPr>
    </w:p>
    <w:p w:rsidR="00853BF3" w:rsidRPr="00A20A8B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</w:t>
      </w:r>
      <w:r w:rsidRPr="00C33026">
        <w:rPr>
          <w:b/>
          <w:caps/>
          <w:sz w:val="28"/>
          <w:szCs w:val="28"/>
        </w:rPr>
        <w:t>паспорт  ПРОГРАММЫ профессионального модуля</w:t>
      </w:r>
    </w:p>
    <w:p w:rsidR="00853BF3" w:rsidRPr="00C33026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33026">
        <w:rPr>
          <w:b/>
          <w:caps/>
          <w:sz w:val="28"/>
          <w:szCs w:val="28"/>
        </w:rPr>
        <w:t>контроль промежуточных и конечных продуктов в производстве цветных металлов и сплавов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53BF3" w:rsidRDefault="00853BF3" w:rsidP="00853B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«</w:t>
      </w:r>
      <w:r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» </w:t>
      </w:r>
      <w:r w:rsidRPr="003322E8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специальностей СПО </w:t>
      </w:r>
      <w:r w:rsidRPr="00EB6985">
        <w:rPr>
          <w:sz w:val="28"/>
          <w:szCs w:val="28"/>
        </w:rPr>
        <w:t xml:space="preserve">технического </w:t>
      </w:r>
      <w:r w:rsidRPr="003322E8">
        <w:rPr>
          <w:sz w:val="28"/>
          <w:szCs w:val="28"/>
        </w:rPr>
        <w:t xml:space="preserve">профиля </w:t>
      </w:r>
      <w:r w:rsidR="004A74BC">
        <w:rPr>
          <w:sz w:val="28"/>
          <w:szCs w:val="28"/>
        </w:rPr>
        <w:t>22.02.</w:t>
      </w:r>
      <w:r w:rsidRPr="005F1BB7">
        <w:rPr>
          <w:sz w:val="28"/>
          <w:szCs w:val="28"/>
        </w:rPr>
        <w:t>02 «Металлургия цветных металлов»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C33026">
        <w:rPr>
          <w:i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853BF3" w:rsidRPr="002E0C4C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F4BDA">
        <w:rPr>
          <w:sz w:val="28"/>
          <w:szCs w:val="28"/>
        </w:rPr>
        <w:t>Оценивать качество исходного сырья</w:t>
      </w:r>
      <w:r>
        <w:rPr>
          <w:sz w:val="28"/>
          <w:szCs w:val="28"/>
        </w:rPr>
        <w:t>.</w:t>
      </w:r>
    </w:p>
    <w:p w:rsidR="00853BF3" w:rsidRPr="002E0C4C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F4BDA">
        <w:rPr>
          <w:sz w:val="28"/>
          <w:szCs w:val="28"/>
        </w:rPr>
        <w:t>Оценивать качество промежуточных продуктов.</w:t>
      </w:r>
    </w:p>
    <w:p w:rsidR="00853BF3" w:rsidRDefault="0085439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4BDA">
        <w:rPr>
          <w:sz w:val="28"/>
          <w:szCs w:val="28"/>
        </w:rPr>
        <w:t>Оценивать качество готовой продукции</w:t>
      </w:r>
      <w:r>
        <w:rPr>
          <w:sz w:val="28"/>
          <w:szCs w:val="28"/>
        </w:rPr>
        <w:t>.</w:t>
      </w:r>
    </w:p>
    <w:p w:rsidR="004F4BDA" w:rsidRDefault="004F4BDA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Оформлять техническую, технологическую и нормативную документации.</w:t>
      </w:r>
    </w:p>
    <w:p w:rsidR="004F4BDA" w:rsidRPr="002E0C4C" w:rsidRDefault="004F4BDA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3.5. Выполнять необходимые типовые расчеты.</w:t>
      </w:r>
    </w:p>
    <w:p w:rsidR="004F4BDA" w:rsidRDefault="004F4BDA" w:rsidP="00853BF3">
      <w:pPr>
        <w:jc w:val="both"/>
        <w:rPr>
          <w:i/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  <w:r w:rsidRPr="003322E8">
        <w:rPr>
          <w:i/>
          <w:sz w:val="28"/>
          <w:szCs w:val="28"/>
        </w:rPr>
        <w:tab/>
      </w:r>
      <w:r w:rsidRPr="003322E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профессионального модуля </w:t>
      </w:r>
      <w:r w:rsidRPr="003322E8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при повышении квалификации и переподготовке специалистов </w:t>
      </w:r>
      <w:r w:rsidR="00854393">
        <w:rPr>
          <w:sz w:val="28"/>
          <w:szCs w:val="28"/>
        </w:rPr>
        <w:t>22.02.02</w:t>
      </w:r>
      <w:r>
        <w:rPr>
          <w:sz w:val="28"/>
          <w:szCs w:val="28"/>
        </w:rPr>
        <w:t>.</w:t>
      </w:r>
    </w:p>
    <w:p w:rsidR="00853BF3" w:rsidRPr="003322E8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322E8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В результате освоения дисциплины обучающийся должен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84EB3">
        <w:rPr>
          <w:sz w:val="28"/>
          <w:szCs w:val="28"/>
        </w:rPr>
        <w:t>Оц</w:t>
      </w:r>
      <w:r>
        <w:rPr>
          <w:sz w:val="28"/>
          <w:szCs w:val="28"/>
        </w:rPr>
        <w:t>енки качества исходного сырья, промежуточных продуктов, готовой продукции;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-Оформления технической, технологической и нормативной документации;</w:t>
      </w:r>
    </w:p>
    <w:p w:rsidR="00853BF3" w:rsidRPr="00284EB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-Выполнения необходимых типовых расчетов;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уметь: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Рассчитывать основные технологические параметры;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 xml:space="preserve">Пользоваться контрольно-измерительными приборами, средствами и системами автоматизации технологических процессов металлургических цехов; 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требования нормативных документов по основ</w:t>
      </w:r>
      <w:r>
        <w:rPr>
          <w:sz w:val="28"/>
          <w:szCs w:val="28"/>
        </w:rPr>
        <w:t>ным видам продукции и процессов</w:t>
      </w:r>
      <w:r w:rsidRPr="00A84198">
        <w:rPr>
          <w:sz w:val="28"/>
          <w:szCs w:val="28"/>
        </w:rPr>
        <w:t>;</w:t>
      </w:r>
    </w:p>
    <w:p w:rsidR="00853BF3" w:rsidRPr="00A84198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документацию систем качества;</w:t>
      </w:r>
    </w:p>
    <w:p w:rsidR="00853BF3" w:rsidRPr="00C511E1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10C" w:rsidRDefault="0069610C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E6075A">
        <w:rPr>
          <w:b/>
          <w:sz w:val="28"/>
          <w:szCs w:val="28"/>
        </w:rPr>
        <w:t>: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t>-Типы и назначение контрольно-измерительных приборов, используемых для контроля и управлени</w:t>
      </w:r>
      <w:r>
        <w:rPr>
          <w:sz w:val="28"/>
          <w:szCs w:val="28"/>
        </w:rPr>
        <w:t>я металлургическими  процессами</w:t>
      </w:r>
      <w:r w:rsidRPr="000214E2">
        <w:rPr>
          <w:sz w:val="28"/>
          <w:szCs w:val="28"/>
        </w:rPr>
        <w:t>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t>-Основные методы анализа цветных металлов и сплавов;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Автоматические системы управления технологическими процессами в цветной металлургии;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п</w:t>
      </w:r>
      <w:r>
        <w:rPr>
          <w:sz w:val="28"/>
          <w:szCs w:val="28"/>
        </w:rPr>
        <w:t>онятия и определения метрологии</w:t>
      </w:r>
      <w:r w:rsidRPr="000214E2">
        <w:rPr>
          <w:sz w:val="28"/>
          <w:szCs w:val="28"/>
        </w:rPr>
        <w:t>,</w:t>
      </w:r>
      <w:r w:rsidR="00F32676">
        <w:rPr>
          <w:sz w:val="28"/>
          <w:szCs w:val="28"/>
        </w:rPr>
        <w:t xml:space="preserve"> </w:t>
      </w:r>
      <w:r w:rsidRPr="000214E2">
        <w:rPr>
          <w:sz w:val="28"/>
          <w:szCs w:val="28"/>
        </w:rPr>
        <w:t>стандартизации и сертификации;</w:t>
      </w:r>
    </w:p>
    <w:p w:rsidR="00853BF3" w:rsidRPr="000214E2" w:rsidRDefault="00853BF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методы оценки качества цветных металлов.</w:t>
      </w:r>
    </w:p>
    <w:p w:rsidR="00853BF3" w:rsidRPr="00E6075A" w:rsidRDefault="00853BF3" w:rsidP="00F3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3270F" w:rsidRPr="00F3270F" w:rsidRDefault="00F3270F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0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535 часов, в том числе:</w:t>
      </w: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</w:t>
      </w:r>
      <w:r w:rsidR="004F4BDA">
        <w:rPr>
          <w:sz w:val="28"/>
          <w:szCs w:val="28"/>
        </w:rPr>
        <w:t>391</w:t>
      </w:r>
      <w:r>
        <w:rPr>
          <w:sz w:val="28"/>
          <w:szCs w:val="28"/>
        </w:rPr>
        <w:t xml:space="preserve"> час</w:t>
      </w:r>
      <w:r w:rsidR="004B7775">
        <w:rPr>
          <w:sz w:val="28"/>
          <w:szCs w:val="28"/>
        </w:rPr>
        <w:t>, включая</w:t>
      </w:r>
      <w:r w:rsidRPr="00A20A8B">
        <w:rPr>
          <w:sz w:val="28"/>
          <w:szCs w:val="28"/>
        </w:rPr>
        <w:t>:</w:t>
      </w:r>
    </w:p>
    <w:p w:rsidR="00853BF3" w:rsidRPr="00A20A8B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 261 час</w:t>
      </w:r>
      <w:r w:rsidRPr="00A20A8B">
        <w:rPr>
          <w:sz w:val="28"/>
          <w:szCs w:val="28"/>
        </w:rPr>
        <w:t>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1</w:t>
      </w:r>
      <w:r w:rsidR="004F4BDA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часов;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F3270F">
        <w:rPr>
          <w:sz w:val="28"/>
          <w:szCs w:val="28"/>
        </w:rPr>
        <w:t>практики 72</w:t>
      </w:r>
      <w:r>
        <w:rPr>
          <w:sz w:val="28"/>
          <w:szCs w:val="28"/>
        </w:rPr>
        <w:t xml:space="preserve"> часа</w:t>
      </w:r>
      <w:r w:rsidR="00F3270F">
        <w:rPr>
          <w:sz w:val="28"/>
          <w:szCs w:val="28"/>
        </w:rPr>
        <w:t>;</w:t>
      </w:r>
    </w:p>
    <w:p w:rsidR="00F3270F" w:rsidRPr="00A20A8B" w:rsidRDefault="00F3270F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72 часа.</w:t>
      </w: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3BF3" w:rsidRDefault="00853BF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</w:pPr>
    </w:p>
    <w:p w:rsidR="00853BF3" w:rsidRPr="004415ED" w:rsidRDefault="00853BF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  <w:szCs w:val="28"/>
        </w:rPr>
        <w:t>к</w:t>
      </w:r>
      <w:r w:rsidRPr="00C33026">
        <w:rPr>
          <w:i/>
          <w:sz w:val="28"/>
          <w:szCs w:val="28"/>
        </w:rPr>
        <w:t>онтроль промежуточных и конечных продуктов в производстве цветных металлов и сплавов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53BF3" w:rsidRPr="004415ED" w:rsidRDefault="00853BF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53BF3" w:rsidRPr="004415ED" w:rsidTr="007544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F3" w:rsidRPr="004415ED" w:rsidRDefault="00853BF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BF3" w:rsidRPr="004415ED" w:rsidRDefault="00853BF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53BF3" w:rsidRPr="004415ED" w:rsidTr="00754495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Pr="004415ED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исходного сырья</w:t>
            </w:r>
          </w:p>
        </w:tc>
      </w:tr>
      <w:tr w:rsidR="00853BF3" w:rsidRPr="004415ED" w:rsidTr="004F4BDA">
        <w:trPr>
          <w:trHeight w:val="32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53BF3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промежуточных продуктов.</w:t>
            </w:r>
          </w:p>
        </w:tc>
      </w:tr>
      <w:tr w:rsidR="00853BF3" w:rsidRPr="004415ED" w:rsidTr="0075449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439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853BF3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продукции.</w:t>
            </w:r>
          </w:p>
        </w:tc>
      </w:tr>
      <w:tr w:rsidR="004F4BDA" w:rsidRPr="004415ED" w:rsidTr="0075449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DA" w:rsidRDefault="004F4BDA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BDA" w:rsidRDefault="004F4BDA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технологическую и нормативную документации.</w:t>
            </w:r>
          </w:p>
        </w:tc>
      </w:tr>
      <w:tr w:rsidR="004F4BDA" w:rsidRPr="004415ED" w:rsidTr="004F4BDA">
        <w:trPr>
          <w:trHeight w:val="3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DA" w:rsidRDefault="004F4BDA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BDA" w:rsidRDefault="004F4BDA" w:rsidP="004F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расчеты.</w:t>
            </w:r>
          </w:p>
        </w:tc>
      </w:tr>
      <w:tr w:rsidR="00853BF3" w:rsidRPr="004415ED" w:rsidTr="00754495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53BF3" w:rsidRPr="004415ED" w:rsidTr="00754495">
        <w:trPr>
          <w:trHeight w:val="8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53BF3" w:rsidRPr="004415ED" w:rsidTr="00754495">
        <w:trPr>
          <w:trHeight w:val="5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53BF3" w:rsidRPr="004415ED" w:rsidTr="00754495">
        <w:trPr>
          <w:trHeight w:val="7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53BF3" w:rsidRPr="004415ED" w:rsidTr="00754495">
        <w:trPr>
          <w:trHeight w:val="4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4F4BDA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53BF3" w:rsidRPr="004415ED" w:rsidTr="00754495">
        <w:trPr>
          <w:trHeight w:val="6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F3" w:rsidRPr="004415ED" w:rsidRDefault="00853BF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BF3" w:rsidRDefault="00853BF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53BF3" w:rsidRDefault="00853BF3" w:rsidP="00853BF3">
      <w:pPr>
        <w:jc w:val="both"/>
        <w:rPr>
          <w:sz w:val="28"/>
          <w:szCs w:val="28"/>
        </w:rPr>
      </w:pPr>
    </w:p>
    <w:p w:rsidR="00853BF3" w:rsidRDefault="00853BF3" w:rsidP="00853BF3">
      <w:pPr>
        <w:jc w:val="both"/>
        <w:rPr>
          <w:sz w:val="28"/>
          <w:szCs w:val="28"/>
        </w:rPr>
        <w:sectPr w:rsidR="00853BF3" w:rsidSect="0075449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BF3" w:rsidRDefault="00853BF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853BF3" w:rsidRDefault="00853BF3" w:rsidP="00853BF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853BF3" w:rsidRDefault="00853BF3" w:rsidP="00853BF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204"/>
        <w:gridCol w:w="3312"/>
        <w:gridCol w:w="898"/>
        <w:gridCol w:w="765"/>
        <w:gridCol w:w="1654"/>
        <w:gridCol w:w="1100"/>
        <w:gridCol w:w="850"/>
        <w:gridCol w:w="1178"/>
        <w:gridCol w:w="1089"/>
        <w:gridCol w:w="2135"/>
      </w:tblGrid>
      <w:tr w:rsidR="00853BF3" w:rsidRPr="00E86352" w:rsidTr="0037001B">
        <w:trPr>
          <w:trHeight w:val="435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2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853BF3" w:rsidRPr="00E86352" w:rsidTr="0037001B">
        <w:trPr>
          <w:trHeight w:val="435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7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853BF3" w:rsidRPr="00E86352" w:rsidTr="0037001B">
        <w:trPr>
          <w:trHeight w:val="390"/>
        </w:trPr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853BF3" w:rsidRPr="00E86352" w:rsidTr="0037001B">
        <w:trPr>
          <w:trHeight w:val="390"/>
        </w:trPr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122220" w:rsidRPr="00E86352" w:rsidTr="0037001B">
        <w:trPr>
          <w:trHeight w:val="898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ПК  3.1-3.5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ПМ.03</w:t>
            </w:r>
            <w:r w:rsidRPr="00E86352">
              <w:rPr>
                <w:b/>
              </w:rPr>
              <w:t xml:space="preserve">. </w:t>
            </w:r>
            <w:r>
              <w:rPr>
                <w:b/>
              </w:rPr>
              <w:t>Контроль промежуточных и конечных продуктов в производстве цветных металлов и сплавов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3D4613" w:rsidRDefault="00F3270F" w:rsidP="00854393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261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37001B" w:rsidRDefault="00122220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37001B">
              <w:rPr>
                <w:b/>
              </w:rPr>
              <w:t>127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МДК.03</w:t>
            </w:r>
            <w:r w:rsidRPr="00E86352">
              <w:rPr>
                <w:b/>
              </w:rPr>
              <w:t xml:space="preserve">.01. </w:t>
            </w:r>
            <w:r>
              <w:rPr>
                <w:b/>
              </w:rPr>
              <w:t>Автоматизация технологических процессов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120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80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40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</w:t>
            </w:r>
            <w:r w:rsidRPr="00E86352">
              <w:rPr>
                <w:b/>
              </w:rPr>
              <w:t>.02.</w:t>
            </w:r>
          </w:p>
          <w:p w:rsidR="00122220" w:rsidRPr="00E86352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Химические и физико-химические методы анализа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112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90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Pr="00321544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МДК.03.03</w:t>
            </w:r>
            <w:r w:rsidRPr="00321544">
              <w:rPr>
                <w:b/>
              </w:rPr>
              <w:t>.</w:t>
            </w:r>
          </w:p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Метрология, стандартизация и сертификация.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69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Pr="00E86352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F3270F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122220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22220" w:rsidRPr="00E86352" w:rsidRDefault="00122220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2220" w:rsidRDefault="00122220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F3270F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Pr="00854393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220" w:rsidRDefault="00122220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53BF3" w:rsidRPr="00E86352" w:rsidTr="0037001B">
        <w:trPr>
          <w:trHeight w:val="46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3BF3" w:rsidRPr="00E86352" w:rsidRDefault="00853BF3" w:rsidP="00754495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70F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45F8">
              <w:rPr>
                <w:b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BF3" w:rsidRPr="00E86352" w:rsidRDefault="00853BF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BF3" w:rsidRPr="00E86352" w:rsidRDefault="00F32676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53BF3" w:rsidRDefault="00853BF3" w:rsidP="00853BF3">
      <w:pPr>
        <w:jc w:val="both"/>
        <w:rPr>
          <w:sz w:val="28"/>
          <w:szCs w:val="28"/>
        </w:rPr>
        <w:sectPr w:rsidR="00853BF3" w:rsidSect="001222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2587E" w:rsidRPr="000D3D06" w:rsidRDefault="0002587E" w:rsidP="0002587E">
      <w:pPr>
        <w:jc w:val="both"/>
        <w:rPr>
          <w:b/>
          <w:sz w:val="28"/>
          <w:szCs w:val="28"/>
        </w:rPr>
      </w:pPr>
      <w:r w:rsidRPr="000D3D06">
        <w:rPr>
          <w:b/>
          <w:sz w:val="28"/>
          <w:szCs w:val="28"/>
        </w:rPr>
        <w:lastRenderedPageBreak/>
        <w:t>3.2. Содержание обучения по</w:t>
      </w:r>
      <w:r w:rsidR="003B0CE3">
        <w:rPr>
          <w:b/>
          <w:sz w:val="28"/>
          <w:szCs w:val="28"/>
        </w:rPr>
        <w:t xml:space="preserve"> профессиональному модулю </w:t>
      </w:r>
      <w:r>
        <w:rPr>
          <w:b/>
          <w:sz w:val="28"/>
          <w:szCs w:val="28"/>
        </w:rPr>
        <w:t>ПМ.03</w:t>
      </w:r>
      <w:r w:rsidR="003B0CE3">
        <w:rPr>
          <w:b/>
          <w:sz w:val="28"/>
          <w:szCs w:val="28"/>
        </w:rPr>
        <w:t xml:space="preserve">  </w:t>
      </w:r>
      <w:r w:rsidR="00ED2BDA" w:rsidRPr="00BF29AE"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</w:p>
    <w:p w:rsidR="0002587E" w:rsidRPr="000D3D06" w:rsidRDefault="0002587E" w:rsidP="0002587E">
      <w:pPr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938"/>
        <w:gridCol w:w="1276"/>
        <w:gridCol w:w="1417"/>
      </w:tblGrid>
      <w:tr w:rsidR="0002587E" w:rsidRPr="00264429" w:rsidTr="00754495">
        <w:tc>
          <w:tcPr>
            <w:tcW w:w="4786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02587E" w:rsidRPr="00264429" w:rsidRDefault="0002587E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02587E" w:rsidRPr="00264429" w:rsidTr="00754495">
        <w:tc>
          <w:tcPr>
            <w:tcW w:w="4786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587E" w:rsidRPr="00264429" w:rsidRDefault="0002587E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ED2BDA" w:rsidRPr="00264429" w:rsidTr="002134DB">
        <w:tc>
          <w:tcPr>
            <w:tcW w:w="12724" w:type="dxa"/>
            <w:gridSpan w:val="2"/>
            <w:shd w:val="clear" w:color="auto" w:fill="auto"/>
          </w:tcPr>
          <w:p w:rsidR="00ED2BDA" w:rsidRPr="00264429" w:rsidRDefault="00ED2BDA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 xml:space="preserve">ПМ.03. </w:t>
            </w:r>
            <w:r w:rsidR="00E64099" w:rsidRPr="00264429">
              <w:rPr>
                <w:b/>
              </w:rPr>
              <w:t>Контроль промежуточных и конечных продуктов в производстве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BDA" w:rsidRPr="00264429" w:rsidRDefault="00ED2BDA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387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BDA" w:rsidRPr="00264429" w:rsidRDefault="00ED2BDA" w:rsidP="002134DB">
            <w:pPr>
              <w:jc w:val="center"/>
              <w:rPr>
                <w:b/>
              </w:rPr>
            </w:pPr>
          </w:p>
        </w:tc>
      </w:tr>
      <w:tr w:rsidR="003C0362" w:rsidRPr="00264429" w:rsidTr="00241C88">
        <w:tc>
          <w:tcPr>
            <w:tcW w:w="12724" w:type="dxa"/>
            <w:gridSpan w:val="2"/>
            <w:shd w:val="clear" w:color="auto" w:fill="auto"/>
          </w:tcPr>
          <w:p w:rsidR="003C0362" w:rsidRPr="00264429" w:rsidRDefault="003C0362" w:rsidP="00B4708F">
            <w:pPr>
              <w:jc w:val="both"/>
              <w:rPr>
                <w:b/>
              </w:rPr>
            </w:pPr>
            <w:r w:rsidRPr="00264429">
              <w:rPr>
                <w:b/>
              </w:rPr>
              <w:t>МДК.03.01.Автоматизация технологических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362" w:rsidRPr="00264429" w:rsidRDefault="003C0362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362" w:rsidRPr="00264429" w:rsidRDefault="003C0362" w:rsidP="002134DB">
            <w:pPr>
              <w:jc w:val="center"/>
              <w:rPr>
                <w:b/>
              </w:rPr>
            </w:pPr>
          </w:p>
        </w:tc>
      </w:tr>
      <w:tr w:rsidR="00A365B4" w:rsidRPr="00264429" w:rsidTr="005B1C4E">
        <w:tc>
          <w:tcPr>
            <w:tcW w:w="12724" w:type="dxa"/>
            <w:gridSpan w:val="2"/>
            <w:shd w:val="clear" w:color="auto" w:fill="auto"/>
          </w:tcPr>
          <w:p w:rsidR="00A365B4" w:rsidRPr="00264429" w:rsidRDefault="00A365B4" w:rsidP="00A365B4">
            <w:pPr>
              <w:jc w:val="center"/>
              <w:rPr>
                <w:b/>
              </w:rPr>
            </w:pPr>
            <w:r>
              <w:rPr>
                <w:b/>
              </w:rPr>
              <w:t>Раздел 1. Метрология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5B4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5B4" w:rsidRPr="00264429" w:rsidRDefault="00A365B4" w:rsidP="002134DB">
            <w:pPr>
              <w:jc w:val="center"/>
              <w:rPr>
                <w:b/>
              </w:rPr>
            </w:pPr>
          </w:p>
        </w:tc>
      </w:tr>
      <w:tr w:rsidR="002134DB" w:rsidRPr="00264429" w:rsidTr="00FF71B7">
        <w:trPr>
          <w:trHeight w:val="892"/>
        </w:trPr>
        <w:tc>
          <w:tcPr>
            <w:tcW w:w="4786" w:type="dxa"/>
            <w:vMerge w:val="restart"/>
            <w:shd w:val="clear" w:color="auto" w:fill="auto"/>
          </w:tcPr>
          <w:p w:rsidR="002134DB" w:rsidRPr="00264429" w:rsidRDefault="002134DB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 Основ</w:t>
            </w:r>
            <w:r w:rsidR="00063A8E">
              <w:rPr>
                <w:b/>
              </w:rPr>
              <w:t>н</w:t>
            </w:r>
            <w:r w:rsidRPr="00264429">
              <w:rPr>
                <w:b/>
              </w:rPr>
              <w:t>ы</w:t>
            </w:r>
            <w:r w:rsidR="00063A8E">
              <w:rPr>
                <w:b/>
              </w:rPr>
              <w:t xml:space="preserve">е метрологические понятия </w:t>
            </w:r>
          </w:p>
        </w:tc>
        <w:tc>
          <w:tcPr>
            <w:tcW w:w="7938" w:type="dxa"/>
            <w:shd w:val="clear" w:color="auto" w:fill="auto"/>
          </w:tcPr>
          <w:p w:rsidR="002134DB" w:rsidRPr="00264429" w:rsidRDefault="002134DB" w:rsidP="00E64099">
            <w:pPr>
              <w:jc w:val="both"/>
            </w:pPr>
            <w:r w:rsidRPr="00264429">
              <w:t>Основные понятия метрологии</w:t>
            </w:r>
          </w:p>
          <w:p w:rsidR="002134DB" w:rsidRPr="00264429" w:rsidRDefault="00063A8E" w:rsidP="00E64099">
            <w:pPr>
              <w:jc w:val="both"/>
            </w:pPr>
            <w:r>
              <w:t>П</w:t>
            </w:r>
            <w:r w:rsidR="002134DB" w:rsidRPr="00264429">
              <w:t>огрешности средств измерений</w:t>
            </w:r>
          </w:p>
          <w:p w:rsidR="00063A8E" w:rsidRPr="00264429" w:rsidRDefault="002134DB" w:rsidP="00FF71B7">
            <w:pPr>
              <w:jc w:val="both"/>
              <w:rPr>
                <w:b/>
              </w:rPr>
            </w:pPr>
            <w:r w:rsidRPr="00264429">
              <w:t>Способы определения погрешностей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4DB" w:rsidRPr="00264429" w:rsidRDefault="002134DB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4DB" w:rsidRPr="00264429" w:rsidRDefault="002134DB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FF71B7" w:rsidRPr="00264429" w:rsidTr="00FF71B7">
        <w:trPr>
          <w:trHeight w:val="551"/>
        </w:trPr>
        <w:tc>
          <w:tcPr>
            <w:tcW w:w="4786" w:type="dxa"/>
            <w:vMerge/>
            <w:shd w:val="clear" w:color="auto" w:fill="auto"/>
          </w:tcPr>
          <w:p w:rsidR="00FF71B7" w:rsidRPr="00264429" w:rsidRDefault="00FF71B7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Default="00FF71B7" w:rsidP="00FF71B7">
            <w:pPr>
              <w:jc w:val="both"/>
            </w:pPr>
            <w:r>
              <w:t>Методы измерения</w:t>
            </w:r>
          </w:p>
          <w:p w:rsidR="00FF71B7" w:rsidRPr="00264429" w:rsidRDefault="00FF71B7" w:rsidP="00FF71B7">
            <w:pPr>
              <w:jc w:val="both"/>
            </w:pPr>
            <w:r>
              <w:t>Классификация контрольно-измерительных приборов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</w:p>
        </w:tc>
      </w:tr>
      <w:tr w:rsidR="00A27712" w:rsidRPr="00264429" w:rsidTr="00A27712">
        <w:trPr>
          <w:trHeight w:val="203"/>
        </w:trPr>
        <w:tc>
          <w:tcPr>
            <w:tcW w:w="4786" w:type="dxa"/>
            <w:vMerge/>
            <w:shd w:val="clear" w:color="auto" w:fill="auto"/>
          </w:tcPr>
          <w:p w:rsidR="00A27712" w:rsidRPr="00264429" w:rsidRDefault="00A27712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27712" w:rsidRPr="00264429" w:rsidRDefault="00A27712" w:rsidP="00E64099">
            <w:pPr>
              <w:jc w:val="both"/>
            </w:pPr>
            <w:r>
              <w:t>Практическая работа №1. Решение задач «Погрешности измерений»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712" w:rsidRPr="00264429" w:rsidRDefault="00A27712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12" w:rsidRPr="00264429" w:rsidRDefault="007E43EC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096" w:rsidRPr="00264429" w:rsidTr="000A5096">
        <w:trPr>
          <w:trHeight w:val="624"/>
        </w:trPr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64099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64099">
            <w:pPr>
              <w:jc w:val="both"/>
            </w:pPr>
            <w:r>
              <w:t>Решение задач «Погрешности»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63A8E" w:rsidRPr="00264429" w:rsidTr="00063A8E">
        <w:tc>
          <w:tcPr>
            <w:tcW w:w="12724" w:type="dxa"/>
            <w:gridSpan w:val="2"/>
            <w:shd w:val="clear" w:color="auto" w:fill="auto"/>
          </w:tcPr>
          <w:p w:rsidR="00063A8E" w:rsidRPr="00264429" w:rsidRDefault="00581D22" w:rsidP="00063A8E">
            <w:pPr>
              <w:jc w:val="center"/>
            </w:pPr>
            <w:r>
              <w:rPr>
                <w:b/>
              </w:rPr>
              <w:t>Раздел 2</w:t>
            </w:r>
            <w:r w:rsidR="00063A8E">
              <w:rPr>
                <w:b/>
              </w:rPr>
              <w:t>. Контрольно-измерительные приборы и техника измерения параметров технологических процессов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A8E" w:rsidRPr="00264429" w:rsidRDefault="00464475" w:rsidP="002134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6987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A8E" w:rsidRPr="00264429" w:rsidRDefault="00063A8E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063A8E">
              <w:rPr>
                <w:b/>
              </w:rPr>
              <w:t>.1</w:t>
            </w:r>
            <w:r w:rsidR="000A5096"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давления и разряжения</w:t>
            </w:r>
            <w:r w:rsidR="000A5096"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64099">
            <w:pPr>
              <w:jc w:val="both"/>
            </w:pPr>
            <w:r w:rsidRPr="00264429">
              <w:t>Классификация приборов</w:t>
            </w:r>
          </w:p>
          <w:p w:rsidR="000A5096" w:rsidRPr="00264429" w:rsidRDefault="000A5096" w:rsidP="00E64099">
            <w:pPr>
              <w:jc w:val="both"/>
            </w:pPr>
            <w:r w:rsidRPr="00264429">
              <w:t>Приборы для измерения давления. Общие понятия. Классификация Наз</w:t>
            </w:r>
            <w:r>
              <w:t>начение</w:t>
            </w:r>
          </w:p>
          <w:p w:rsidR="000A5096" w:rsidRPr="00264429" w:rsidRDefault="000A5096" w:rsidP="00E64099">
            <w:pPr>
              <w:jc w:val="both"/>
            </w:pPr>
            <w:r w:rsidRPr="00264429">
              <w:t>Жидкостные манометры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>Классификация приборов</w:t>
            </w:r>
          </w:p>
          <w:p w:rsidR="000A5096" w:rsidRPr="00264429" w:rsidRDefault="000A5096" w:rsidP="00EE05F5">
            <w:pPr>
              <w:jc w:val="both"/>
            </w:pPr>
            <w:r w:rsidRPr="00264429">
              <w:t>Приборы для измерения давления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Деформационные прибор</w:t>
            </w:r>
            <w:r>
              <w:t>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0A5096">
            <w:pPr>
              <w:jc w:val="both"/>
            </w:pPr>
            <w:r>
              <w:t>Самостоятельная работа</w:t>
            </w:r>
          </w:p>
          <w:p w:rsidR="005D6987" w:rsidRDefault="005D6987" w:rsidP="000A5096">
            <w:pPr>
              <w:jc w:val="both"/>
            </w:pPr>
            <w:r>
              <w:t>Вакуумметры</w:t>
            </w:r>
          </w:p>
          <w:p w:rsidR="000A5096" w:rsidRPr="000A5096" w:rsidRDefault="000A5096" w:rsidP="000A5096">
            <w:pPr>
              <w:jc w:val="both"/>
            </w:pPr>
            <w:r>
              <w:t>Сильфонные манометры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0A5096" w:rsidP="00FF71B7">
            <w:pPr>
              <w:jc w:val="both"/>
              <w:rPr>
                <w:b/>
              </w:rPr>
            </w:pPr>
            <w:r w:rsidRPr="00264429">
              <w:rPr>
                <w:b/>
              </w:rPr>
              <w:t xml:space="preserve">Тема </w:t>
            </w:r>
            <w:r w:rsidR="00581D22">
              <w:rPr>
                <w:b/>
              </w:rPr>
              <w:t>2</w:t>
            </w:r>
            <w:r w:rsidR="00FF71B7">
              <w:rPr>
                <w:b/>
              </w:rPr>
              <w:t>.2</w:t>
            </w:r>
            <w:r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расхода и количества</w:t>
            </w:r>
            <w:r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0A5096" w:rsidRPr="00264429" w:rsidRDefault="000A5096" w:rsidP="00FF71B7">
            <w:pPr>
              <w:jc w:val="both"/>
            </w:pPr>
            <w:r w:rsidRPr="00264429">
              <w:t>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FF71B7" w:rsidRPr="00264429" w:rsidTr="002134DB">
        <w:tc>
          <w:tcPr>
            <w:tcW w:w="4786" w:type="dxa"/>
            <w:vMerge/>
            <w:shd w:val="clear" w:color="auto" w:fill="auto"/>
          </w:tcPr>
          <w:p w:rsidR="00FF71B7" w:rsidRPr="00264429" w:rsidRDefault="00FF71B7" w:rsidP="00FF71B7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Pr="00264429" w:rsidRDefault="00FF71B7" w:rsidP="00FF71B7">
            <w:pPr>
              <w:jc w:val="both"/>
            </w:pPr>
            <w:r w:rsidRPr="00264429">
              <w:t xml:space="preserve">Методы </w:t>
            </w:r>
            <w:r>
              <w:t>измерения количества</w:t>
            </w:r>
          </w:p>
          <w:p w:rsidR="00FF71B7" w:rsidRPr="00264429" w:rsidRDefault="00FF71B7" w:rsidP="00FF71B7">
            <w:pPr>
              <w:jc w:val="both"/>
            </w:pPr>
            <w:r w:rsidRPr="00264429">
              <w:lastRenderedPageBreak/>
              <w:t>Методы измерения расхода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Pr="00264429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EE05F5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E05F5">
            <w:pPr>
              <w:jc w:val="both"/>
            </w:pPr>
            <w:r>
              <w:t>Измерение количества твердых веществ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FF71B7">
              <w:rPr>
                <w:b/>
              </w:rPr>
              <w:t>.3</w:t>
            </w:r>
            <w:r w:rsidR="000A5096" w:rsidRPr="00264429">
              <w:rPr>
                <w:b/>
              </w:rPr>
              <w:t xml:space="preserve">. </w:t>
            </w:r>
            <w:r w:rsidR="0025142E">
              <w:rPr>
                <w:b/>
              </w:rPr>
              <w:t>Контроль уровня</w:t>
            </w:r>
            <w:r w:rsidR="000A5096" w:rsidRPr="00264429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К</w:t>
            </w:r>
            <w:r>
              <w:t>лассификация</w:t>
            </w:r>
          </w:p>
          <w:p w:rsidR="000A5096" w:rsidRPr="00264429" w:rsidRDefault="000A5096" w:rsidP="00EE05F5">
            <w:pPr>
              <w:jc w:val="both"/>
            </w:pPr>
            <w:r w:rsidRPr="00264429">
              <w:t xml:space="preserve">Методы измерения </w:t>
            </w:r>
            <w:r>
              <w:t>уровня</w:t>
            </w:r>
          </w:p>
          <w:p w:rsidR="000A5096" w:rsidRPr="00264429" w:rsidRDefault="000A5096" w:rsidP="00EE05F5">
            <w:pPr>
              <w:jc w:val="both"/>
            </w:pPr>
            <w:r w:rsidRPr="00264429">
              <w:t>Устройство и принцип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EE05F5">
            <w:pPr>
              <w:jc w:val="both"/>
            </w:pPr>
            <w:r>
              <w:t>Самостоятельная работа</w:t>
            </w:r>
          </w:p>
          <w:p w:rsidR="000A5096" w:rsidRPr="00264429" w:rsidRDefault="000A5096" w:rsidP="00EE05F5">
            <w:pPr>
              <w:jc w:val="both"/>
            </w:pPr>
            <w:r>
              <w:t>Измерение уровня сыпучих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581D22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</w:p>
        </w:tc>
      </w:tr>
      <w:tr w:rsidR="000A5096" w:rsidRPr="00264429" w:rsidTr="00F16554">
        <w:trPr>
          <w:trHeight w:val="561"/>
        </w:trPr>
        <w:tc>
          <w:tcPr>
            <w:tcW w:w="4786" w:type="dxa"/>
            <w:vMerge w:val="restart"/>
            <w:shd w:val="clear" w:color="auto" w:fill="auto"/>
          </w:tcPr>
          <w:p w:rsidR="000A5096" w:rsidRPr="00264429" w:rsidRDefault="00581D22" w:rsidP="00C8427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FF71B7">
              <w:rPr>
                <w:b/>
              </w:rPr>
              <w:t>.4</w:t>
            </w:r>
            <w:r w:rsidR="000A5096" w:rsidRPr="00264429">
              <w:rPr>
                <w:b/>
              </w:rPr>
              <w:t>. Приборы для измерения температуры.</w:t>
            </w:r>
          </w:p>
        </w:tc>
        <w:tc>
          <w:tcPr>
            <w:tcW w:w="7938" w:type="dxa"/>
            <w:shd w:val="clear" w:color="auto" w:fill="auto"/>
          </w:tcPr>
          <w:p w:rsidR="000A5096" w:rsidRPr="00264429" w:rsidRDefault="000A5096" w:rsidP="00264429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  <w:r w:rsidR="0025142E">
              <w:t>. Температурные шкалы</w:t>
            </w:r>
          </w:p>
          <w:p w:rsidR="000A5096" w:rsidRPr="00264429" w:rsidRDefault="000A5096" w:rsidP="00F16554">
            <w:pPr>
              <w:jc w:val="both"/>
            </w:pPr>
            <w:r w:rsidRPr="00264429">
              <w:t>К</w:t>
            </w:r>
            <w:r>
              <w:t>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6554" w:rsidRPr="00264429" w:rsidTr="002134DB">
        <w:tc>
          <w:tcPr>
            <w:tcW w:w="4786" w:type="dxa"/>
            <w:vMerge/>
            <w:shd w:val="clear" w:color="auto" w:fill="auto"/>
          </w:tcPr>
          <w:p w:rsidR="00F16554" w:rsidRPr="00264429" w:rsidRDefault="00F16554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16554" w:rsidRPr="00264429" w:rsidRDefault="00F16554" w:rsidP="00F16554">
            <w:pPr>
              <w:jc w:val="both"/>
            </w:pPr>
            <w:r w:rsidRPr="00264429">
              <w:t>Основные методы измерения температуры</w:t>
            </w:r>
          </w:p>
          <w:p w:rsidR="00F16554" w:rsidRPr="00264429" w:rsidRDefault="00F16554" w:rsidP="00F16554">
            <w:pPr>
              <w:jc w:val="both"/>
            </w:pPr>
            <w:r w:rsidRPr="00264429">
              <w:t>Манометрические термометры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264429">
            <w:pPr>
              <w:jc w:val="both"/>
            </w:pPr>
            <w:r>
              <w:t>Термоэлектрический термометр</w:t>
            </w:r>
          </w:p>
          <w:p w:rsidR="000A5096" w:rsidRPr="00264429" w:rsidRDefault="000A5096" w:rsidP="00264429">
            <w:pPr>
              <w:jc w:val="both"/>
            </w:pPr>
            <w:r>
              <w:t>Устройство и принцип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Pr="00264429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0A5096" w:rsidP="00264429">
            <w:pPr>
              <w:jc w:val="both"/>
            </w:pPr>
            <w:r>
              <w:t>Термометры сопротивления</w:t>
            </w:r>
          </w:p>
          <w:p w:rsidR="000A5096" w:rsidRDefault="000A5096" w:rsidP="00264429">
            <w:pPr>
              <w:jc w:val="both"/>
            </w:pPr>
            <w:r>
              <w:t>Устройство и принцип работы</w:t>
            </w:r>
          </w:p>
          <w:p w:rsidR="000A5096" w:rsidRDefault="000A5096" w:rsidP="00264429">
            <w:pPr>
              <w:jc w:val="both"/>
            </w:pPr>
            <w:r>
              <w:t>Пирометры излучения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5096" w:rsidRPr="00264429" w:rsidTr="002134DB">
        <w:tc>
          <w:tcPr>
            <w:tcW w:w="4786" w:type="dxa"/>
            <w:vMerge/>
            <w:shd w:val="clear" w:color="auto" w:fill="auto"/>
          </w:tcPr>
          <w:p w:rsidR="000A5096" w:rsidRPr="00264429" w:rsidRDefault="000A509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A5096" w:rsidRDefault="00CC2C97" w:rsidP="00264429">
            <w:pPr>
              <w:jc w:val="both"/>
            </w:pPr>
            <w:r>
              <w:t>Самостоятельная работа</w:t>
            </w:r>
          </w:p>
          <w:p w:rsidR="005D6987" w:rsidRDefault="005D6987" w:rsidP="00264429">
            <w:pPr>
              <w:jc w:val="both"/>
            </w:pPr>
            <w:r>
              <w:t>Виды термометров расширения</w:t>
            </w:r>
          </w:p>
          <w:p w:rsidR="005D6987" w:rsidRDefault="005D6987" w:rsidP="00264429">
            <w:pPr>
              <w:jc w:val="both"/>
            </w:pPr>
            <w:r>
              <w:t>Термометры расширения, принцип работы</w:t>
            </w:r>
          </w:p>
          <w:p w:rsidR="005D6987" w:rsidRDefault="005D6987" w:rsidP="00264429">
            <w:pPr>
              <w:jc w:val="both"/>
            </w:pPr>
            <w:r>
              <w:t>Бесконтактное измерение температуры</w:t>
            </w:r>
          </w:p>
          <w:p w:rsidR="00CC2C97" w:rsidRDefault="00CC2C97" w:rsidP="00264429">
            <w:pPr>
              <w:jc w:val="both"/>
            </w:pPr>
            <w:r>
              <w:t>Устройство и принцип действия пирометров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096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096" w:rsidRDefault="000A5096" w:rsidP="002134DB">
            <w:pPr>
              <w:jc w:val="center"/>
              <w:rPr>
                <w:b/>
              </w:rPr>
            </w:pPr>
          </w:p>
        </w:tc>
      </w:tr>
      <w:tr w:rsidR="0025142E" w:rsidRPr="00264429" w:rsidTr="002134DB">
        <w:tc>
          <w:tcPr>
            <w:tcW w:w="4786" w:type="dxa"/>
            <w:vMerge w:val="restart"/>
            <w:shd w:val="clear" w:color="auto" w:fill="auto"/>
          </w:tcPr>
          <w:p w:rsidR="0025142E" w:rsidRPr="00264429" w:rsidRDefault="00581D22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="00FF71B7">
              <w:rPr>
                <w:b/>
              </w:rPr>
              <w:t>.5</w:t>
            </w:r>
            <w:r w:rsidR="0025142E">
              <w:rPr>
                <w:b/>
              </w:rPr>
              <w:t>. Контроль специальных параметров</w:t>
            </w:r>
          </w:p>
        </w:tc>
        <w:tc>
          <w:tcPr>
            <w:tcW w:w="7938" w:type="dxa"/>
            <w:shd w:val="clear" w:color="auto" w:fill="auto"/>
          </w:tcPr>
          <w:p w:rsidR="0025142E" w:rsidRDefault="0025142E" w:rsidP="00FF71B7">
            <w:pPr>
              <w:jc w:val="both"/>
            </w:pPr>
            <w:r>
              <w:t>Контроль состава газа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1B7" w:rsidRPr="00264429" w:rsidTr="002134DB">
        <w:tc>
          <w:tcPr>
            <w:tcW w:w="4786" w:type="dxa"/>
            <w:vMerge/>
            <w:shd w:val="clear" w:color="auto" w:fill="auto"/>
          </w:tcPr>
          <w:p w:rsidR="00FF71B7" w:rsidRDefault="00FF71B7" w:rsidP="0025142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F71B7" w:rsidRDefault="00FF71B7" w:rsidP="00264429">
            <w:pPr>
              <w:jc w:val="both"/>
            </w:pPr>
            <w:r>
              <w:t>Контроль влажности и запыленности газов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1B7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B7" w:rsidRDefault="00FF71B7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142E" w:rsidRPr="00264429" w:rsidTr="002134DB">
        <w:tc>
          <w:tcPr>
            <w:tcW w:w="4786" w:type="dxa"/>
            <w:vMerge/>
            <w:shd w:val="clear" w:color="auto" w:fill="auto"/>
          </w:tcPr>
          <w:p w:rsidR="0025142E" w:rsidRDefault="0025142E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25142E" w:rsidRPr="00264429" w:rsidRDefault="0025142E" w:rsidP="00264429">
            <w:pPr>
              <w:jc w:val="both"/>
            </w:pPr>
            <w:r>
              <w:t>Контроль влажности сыпучих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142E" w:rsidRPr="00264429" w:rsidTr="002134DB">
        <w:tc>
          <w:tcPr>
            <w:tcW w:w="4786" w:type="dxa"/>
            <w:vMerge/>
            <w:shd w:val="clear" w:color="auto" w:fill="auto"/>
          </w:tcPr>
          <w:p w:rsidR="0025142E" w:rsidRDefault="0025142E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25142E" w:rsidRDefault="0025142E" w:rsidP="00264429">
            <w:pPr>
              <w:jc w:val="both"/>
            </w:pPr>
            <w:r>
              <w:t>Общие понятия о водородном показании рН (рН-метры)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2C97" w:rsidRPr="00264429" w:rsidTr="002134DB">
        <w:tc>
          <w:tcPr>
            <w:tcW w:w="4786" w:type="dxa"/>
            <w:shd w:val="clear" w:color="auto" w:fill="auto"/>
          </w:tcPr>
          <w:p w:rsidR="00CC2C97" w:rsidRDefault="00CC2C97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CC2C97" w:rsidRDefault="00CC2C97" w:rsidP="00CC2C97">
            <w:pPr>
              <w:jc w:val="both"/>
            </w:pPr>
            <w:r>
              <w:t>Самостоятельная работа</w:t>
            </w:r>
          </w:p>
          <w:p w:rsidR="005D6987" w:rsidRDefault="005D6987" w:rsidP="00CC2C97">
            <w:pPr>
              <w:jc w:val="both"/>
            </w:pPr>
            <w:r>
              <w:t>Типы приборов для измерения плотности веществ</w:t>
            </w:r>
          </w:p>
          <w:p w:rsidR="005D6987" w:rsidRDefault="005D6987" w:rsidP="00CC2C97">
            <w:pPr>
              <w:jc w:val="both"/>
            </w:pPr>
            <w:r>
              <w:t>Солемеры и кислородомеры</w:t>
            </w:r>
          </w:p>
          <w:p w:rsidR="00CC2C97" w:rsidRDefault="00CC2C97" w:rsidP="0025142E">
            <w:pPr>
              <w:jc w:val="both"/>
            </w:pPr>
            <w:r>
              <w:t>Анализ дымовых газов</w:t>
            </w:r>
            <w:r w:rsidR="0025142E">
              <w:t xml:space="preserve"> и контроль качества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C97" w:rsidRDefault="005D6987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97" w:rsidRDefault="00CC2C97" w:rsidP="002134DB">
            <w:pPr>
              <w:jc w:val="center"/>
              <w:rPr>
                <w:b/>
              </w:rPr>
            </w:pPr>
          </w:p>
        </w:tc>
      </w:tr>
      <w:tr w:rsidR="0025142E" w:rsidRPr="00264429" w:rsidTr="00241C88">
        <w:tc>
          <w:tcPr>
            <w:tcW w:w="12724" w:type="dxa"/>
            <w:gridSpan w:val="2"/>
            <w:shd w:val="clear" w:color="auto" w:fill="auto"/>
          </w:tcPr>
          <w:p w:rsidR="0025142E" w:rsidRDefault="00464475" w:rsidP="00FF6F9A">
            <w:pPr>
              <w:jc w:val="center"/>
            </w:pPr>
            <w:r>
              <w:rPr>
                <w:b/>
              </w:rPr>
              <w:t>Раздел 3</w:t>
            </w:r>
            <w:r w:rsidR="0025142E">
              <w:rPr>
                <w:b/>
              </w:rPr>
              <w:t xml:space="preserve">. </w:t>
            </w:r>
            <w:r w:rsidR="00FF6F9A">
              <w:rPr>
                <w:b/>
              </w:rPr>
              <w:t>Проектирование систем автоматического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142E" w:rsidRDefault="00BC4D46" w:rsidP="002134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42E" w:rsidRDefault="0025142E" w:rsidP="002134DB">
            <w:pPr>
              <w:jc w:val="center"/>
              <w:rPr>
                <w:b/>
              </w:rPr>
            </w:pPr>
          </w:p>
        </w:tc>
      </w:tr>
      <w:tr w:rsidR="00AD39D8" w:rsidRPr="00264429" w:rsidTr="002134DB">
        <w:tc>
          <w:tcPr>
            <w:tcW w:w="4786" w:type="dxa"/>
            <w:vMerge w:val="restart"/>
            <w:shd w:val="clear" w:color="auto" w:fill="auto"/>
          </w:tcPr>
          <w:p w:rsidR="00AD39D8" w:rsidRDefault="00464475" w:rsidP="003B622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D39D8">
              <w:rPr>
                <w:b/>
              </w:rPr>
              <w:t>.1.Системы автоматического регулирования</w:t>
            </w:r>
            <w:r w:rsidR="00FF6F9A">
              <w:rPr>
                <w:b/>
              </w:rPr>
              <w:t xml:space="preserve">. Исходные данные для </w:t>
            </w:r>
            <w:r w:rsidR="00FF6F9A">
              <w:rPr>
                <w:b/>
              </w:rPr>
              <w:lastRenderedPageBreak/>
              <w:t>разработки проектов.</w:t>
            </w:r>
          </w:p>
        </w:tc>
        <w:tc>
          <w:tcPr>
            <w:tcW w:w="7938" w:type="dxa"/>
            <w:shd w:val="clear" w:color="auto" w:fill="auto"/>
          </w:tcPr>
          <w:p w:rsidR="00AD39D8" w:rsidRDefault="00AD39D8" w:rsidP="00CC2C97">
            <w:pPr>
              <w:jc w:val="both"/>
            </w:pPr>
            <w:r>
              <w:lastRenderedPageBreak/>
              <w:t>Общие сведения</w:t>
            </w:r>
          </w:p>
          <w:p w:rsidR="00AD39D8" w:rsidRDefault="00AD39D8" w:rsidP="00F16554">
            <w:pPr>
              <w:jc w:val="both"/>
            </w:pPr>
            <w:r>
              <w:t>Основные определения и понятия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9D8" w:rsidRDefault="00FF6F9A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39D8" w:rsidRDefault="00AD39D8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6554" w:rsidRPr="00264429" w:rsidTr="002134DB">
        <w:tc>
          <w:tcPr>
            <w:tcW w:w="4786" w:type="dxa"/>
            <w:vMerge/>
            <w:shd w:val="clear" w:color="auto" w:fill="auto"/>
          </w:tcPr>
          <w:p w:rsidR="00F16554" w:rsidRDefault="00F16554" w:rsidP="003B6223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F16554" w:rsidRDefault="00F16554" w:rsidP="00CC2C97">
            <w:pPr>
              <w:jc w:val="both"/>
            </w:pPr>
            <w:r>
              <w:t>Самостоятельная работа</w:t>
            </w:r>
          </w:p>
          <w:p w:rsidR="00F16554" w:rsidRDefault="00BC4D46" w:rsidP="00CC2C97">
            <w:pPr>
              <w:jc w:val="both"/>
            </w:pPr>
            <w:r>
              <w:t>Стадии рабочих чертежей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554" w:rsidRDefault="00464475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554" w:rsidRDefault="00F16554" w:rsidP="002134DB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vMerge w:val="restart"/>
            <w:shd w:val="clear" w:color="auto" w:fill="auto"/>
          </w:tcPr>
          <w:p w:rsidR="000C656B" w:rsidRPr="000C656B" w:rsidRDefault="00464475" w:rsidP="00FF6F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C656B" w:rsidRPr="000C656B">
              <w:rPr>
                <w:b/>
              </w:rPr>
              <w:t xml:space="preserve">.2. </w:t>
            </w:r>
            <w:r w:rsidR="00FF6F9A">
              <w:rPr>
                <w:b/>
              </w:rPr>
              <w:t>Содержание проекта автоматизации технологических процессов</w:t>
            </w:r>
            <w:r w:rsidR="000C656B" w:rsidRPr="000C656B">
              <w:rPr>
                <w:b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C656B" w:rsidRDefault="00BC4D46" w:rsidP="00241C88">
            <w:pPr>
              <w:jc w:val="both"/>
            </w:pPr>
            <w:r>
              <w:t>Типы схем. 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vMerge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0C656B" w:rsidRDefault="00BC4D46" w:rsidP="00241C88">
            <w:pPr>
              <w:jc w:val="both"/>
            </w:pPr>
            <w:r>
              <w:t>Структурные схемы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vMerge w:val="restart"/>
            <w:shd w:val="clear" w:color="auto" w:fill="auto"/>
          </w:tcPr>
          <w:p w:rsidR="000C656B" w:rsidRPr="000C656B" w:rsidRDefault="00464475" w:rsidP="00BC4D4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C656B">
              <w:rPr>
                <w:b/>
              </w:rPr>
              <w:t xml:space="preserve">.3 </w:t>
            </w:r>
            <w:r w:rsidR="00BC4D46">
              <w:rPr>
                <w:b/>
              </w:rPr>
              <w:t>Функциональные схемы</w:t>
            </w: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Типы регуляторов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464475" w:rsidP="00241C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vMerge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0C656B" w:rsidRDefault="00BC4D46" w:rsidP="00241C88">
            <w:pPr>
              <w:jc w:val="both"/>
            </w:pPr>
            <w:r>
              <w:t>Функциональная схема пример выполнения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464475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BC4D46" w:rsidRPr="00264429" w:rsidTr="002134DB">
        <w:tc>
          <w:tcPr>
            <w:tcW w:w="4786" w:type="dxa"/>
            <w:vMerge w:val="restart"/>
            <w:shd w:val="clear" w:color="auto" w:fill="auto"/>
          </w:tcPr>
          <w:p w:rsidR="00BC4D46" w:rsidRPr="000C656B" w:rsidRDefault="00BC4D46" w:rsidP="00C8427E">
            <w:pPr>
              <w:jc w:val="both"/>
              <w:rPr>
                <w:b/>
              </w:rPr>
            </w:pPr>
            <w:r>
              <w:rPr>
                <w:b/>
              </w:rPr>
              <w:t>3.4 Схемы контроля и регулирования</w:t>
            </w:r>
          </w:p>
        </w:tc>
        <w:tc>
          <w:tcPr>
            <w:tcW w:w="7938" w:type="dxa"/>
            <w:shd w:val="clear" w:color="auto" w:fill="auto"/>
          </w:tcPr>
          <w:p w:rsidR="00BC4D46" w:rsidRDefault="00BC4D46" w:rsidP="00241C88">
            <w:pPr>
              <w:jc w:val="both"/>
            </w:pPr>
            <w:r>
              <w:t>Схема контроля. Схема регулирования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D46" w:rsidRDefault="00BC4D46" w:rsidP="00BC4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46" w:rsidRDefault="00BC4D46" w:rsidP="00241C88">
            <w:pPr>
              <w:jc w:val="center"/>
              <w:rPr>
                <w:b/>
              </w:rPr>
            </w:pPr>
          </w:p>
        </w:tc>
      </w:tr>
      <w:tr w:rsidR="00BC4D46" w:rsidRPr="00264429" w:rsidTr="002134DB">
        <w:tc>
          <w:tcPr>
            <w:tcW w:w="4786" w:type="dxa"/>
            <w:vMerge/>
            <w:shd w:val="clear" w:color="auto" w:fill="auto"/>
          </w:tcPr>
          <w:p w:rsidR="00BC4D46" w:rsidRDefault="00BC4D46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BC4D46" w:rsidRDefault="00BC4D46" w:rsidP="00BC4D46">
            <w:pPr>
              <w:jc w:val="both"/>
            </w:pPr>
            <w:r>
              <w:t>Самостоятельная работа</w:t>
            </w:r>
          </w:p>
          <w:p w:rsidR="00BC4D46" w:rsidRDefault="00BC4D46" w:rsidP="00BC4D46">
            <w:pPr>
              <w:jc w:val="both"/>
            </w:pPr>
            <w:r>
              <w:t>Схемы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D46" w:rsidRDefault="00BC4D46" w:rsidP="00BC4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46" w:rsidRDefault="00BC4D46" w:rsidP="00241C88">
            <w:pPr>
              <w:jc w:val="center"/>
              <w:rPr>
                <w:b/>
              </w:rPr>
            </w:pPr>
          </w:p>
        </w:tc>
      </w:tr>
      <w:tr w:rsidR="003C0362" w:rsidRPr="00264429" w:rsidTr="00241C88">
        <w:tc>
          <w:tcPr>
            <w:tcW w:w="12724" w:type="dxa"/>
            <w:gridSpan w:val="2"/>
            <w:shd w:val="clear" w:color="auto" w:fill="auto"/>
          </w:tcPr>
          <w:p w:rsidR="003C0362" w:rsidRDefault="003C0362" w:rsidP="00241C88">
            <w:pPr>
              <w:jc w:val="both"/>
            </w:pPr>
            <w:r>
              <w:t>Практические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362" w:rsidRDefault="00BC4D46" w:rsidP="00241C8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0362" w:rsidRDefault="003C0362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№2. «Построение условных обозначений и приборов средств автоматизации»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№3. «Составление и разбор функциональной схемы работы шахтной печи»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№4. «Составление и разбор функциональной схемы работы конвертера»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№5. «Составление и разбор функциональной схемы работы агрегата СПК»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№6. «Составление структурной схемы установки автоматического дробления»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Практическая работа №7. «Составление структурной схемы дозирования компонентов шихты»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7B31" w:rsidRPr="00264429" w:rsidTr="002134DB">
        <w:tc>
          <w:tcPr>
            <w:tcW w:w="4786" w:type="dxa"/>
            <w:shd w:val="clear" w:color="auto" w:fill="auto"/>
          </w:tcPr>
          <w:p w:rsidR="00A57B31" w:rsidRPr="000C656B" w:rsidRDefault="00A57B31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57B31" w:rsidRDefault="00A57B31" w:rsidP="00241C88">
            <w:pPr>
              <w:jc w:val="both"/>
            </w:pPr>
            <w:r>
              <w:t>Практическая работа №8. «Составление структурной схемы дозирования компонентов шихты»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241C88">
            <w:pPr>
              <w:jc w:val="both"/>
            </w:pPr>
            <w:r>
              <w:t>Практическая работа №9</w:t>
            </w:r>
            <w:r w:rsidR="00EB428B">
              <w:t>. «</w:t>
            </w:r>
            <w:r w:rsidR="00EB428B">
              <w:rPr>
                <w:rFonts w:eastAsia="Calibri"/>
                <w:bCs/>
              </w:rPr>
              <w:t>Составление и разбор функциональной схемы н</w:t>
            </w:r>
            <w:r w:rsidR="00EB428B">
              <w:rPr>
                <w:rFonts w:eastAsia="Calibri"/>
                <w:bCs/>
              </w:rPr>
              <w:t>а</w:t>
            </w:r>
            <w:r w:rsidR="00EB428B">
              <w:rPr>
                <w:rFonts w:eastAsia="Calibri"/>
                <w:bCs/>
              </w:rPr>
              <w:t>гревательной печи</w:t>
            </w:r>
            <w:r w:rsidR="00EB428B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A57B31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7B31" w:rsidRPr="00264429" w:rsidTr="002134DB">
        <w:tc>
          <w:tcPr>
            <w:tcW w:w="4786" w:type="dxa"/>
            <w:shd w:val="clear" w:color="auto" w:fill="auto"/>
          </w:tcPr>
          <w:p w:rsidR="00A57B31" w:rsidRPr="000C656B" w:rsidRDefault="00A57B31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A57B31" w:rsidRDefault="00A57B31" w:rsidP="00241C88">
            <w:pPr>
              <w:jc w:val="both"/>
            </w:pPr>
            <w:r>
              <w:t>Практическая работа №10. «</w:t>
            </w:r>
            <w:r>
              <w:rPr>
                <w:rFonts w:eastAsia="Calibri"/>
                <w:bCs/>
              </w:rPr>
              <w:t>Составление и разбор функциональной схемы н</w:t>
            </w:r>
            <w:r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t>гревательной печи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B31" w:rsidRDefault="00A57B31" w:rsidP="00241C88">
            <w:pPr>
              <w:jc w:val="center"/>
              <w:rPr>
                <w:b/>
              </w:rPr>
            </w:pP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AB343C">
            <w:r>
              <w:rPr>
                <w:rFonts w:eastAsia="Calibri"/>
                <w:bCs/>
              </w:rPr>
              <w:t>Практическая работа №11</w:t>
            </w:r>
            <w:r w:rsidR="00EB428B">
              <w:rPr>
                <w:rFonts w:eastAsia="Calibri"/>
                <w:bCs/>
              </w:rPr>
              <w:t>. «</w:t>
            </w:r>
            <w:r w:rsidR="00AB343C">
              <w:rPr>
                <w:rFonts w:eastAsia="Calibri"/>
                <w:bCs/>
              </w:rPr>
              <w:t>Авто</w:t>
            </w:r>
            <w:r w:rsidR="00BC4D46">
              <w:rPr>
                <w:rFonts w:eastAsia="Calibri"/>
                <w:bCs/>
              </w:rPr>
              <w:t>матизация рудоусреднительного ко</w:t>
            </w:r>
            <w:r w:rsidR="00AB343C">
              <w:rPr>
                <w:rFonts w:eastAsia="Calibri"/>
                <w:bCs/>
              </w:rPr>
              <w:t>мплекса</w:t>
            </w:r>
            <w:r w:rsidR="00EB428B">
              <w:rPr>
                <w:rFonts w:eastAsia="Calibri"/>
                <w:b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428B" w:rsidRPr="00264429" w:rsidTr="002134DB">
        <w:tc>
          <w:tcPr>
            <w:tcW w:w="4786" w:type="dxa"/>
            <w:shd w:val="clear" w:color="auto" w:fill="auto"/>
          </w:tcPr>
          <w:p w:rsidR="00EB428B" w:rsidRPr="000C656B" w:rsidRDefault="00EB428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EB428B" w:rsidRDefault="00A57B31" w:rsidP="00241C88">
            <w:pPr>
              <w:jc w:val="both"/>
            </w:pPr>
            <w:r>
              <w:t>Практическая работа №12</w:t>
            </w:r>
            <w:r w:rsidR="00AB343C">
              <w:t>. «Контроль металлургического производства»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8B" w:rsidRDefault="00EB428B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Pr="000C656B" w:rsidRDefault="000C656B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  <w:r>
              <w:t>Самостоятельная работа</w:t>
            </w:r>
          </w:p>
          <w:p w:rsidR="00AB343C" w:rsidRDefault="000C656B" w:rsidP="005D6987">
            <w:pPr>
              <w:jc w:val="both"/>
            </w:pPr>
            <w:r>
              <w:lastRenderedPageBreak/>
              <w:t>Оформление отчетов.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3C0362" w:rsidP="00241C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0C656B" w:rsidRPr="00264429" w:rsidTr="002134DB">
        <w:tc>
          <w:tcPr>
            <w:tcW w:w="4786" w:type="dxa"/>
            <w:shd w:val="clear" w:color="auto" w:fill="auto"/>
          </w:tcPr>
          <w:p w:rsidR="000C656B" w:rsidRDefault="000C656B" w:rsidP="00241C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Контрольная работа</w:t>
            </w:r>
          </w:p>
        </w:tc>
        <w:tc>
          <w:tcPr>
            <w:tcW w:w="7938" w:type="dxa"/>
            <w:shd w:val="clear" w:color="auto" w:fill="auto"/>
          </w:tcPr>
          <w:p w:rsidR="000C656B" w:rsidRDefault="000C656B" w:rsidP="00241C88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656B" w:rsidRDefault="003C0362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56B" w:rsidRDefault="000C656B" w:rsidP="00241C88">
            <w:pPr>
              <w:jc w:val="center"/>
              <w:rPr>
                <w:b/>
              </w:rPr>
            </w:pPr>
          </w:p>
        </w:tc>
      </w:tr>
      <w:tr w:rsidR="00AD39D8" w:rsidRPr="00264429" w:rsidTr="002134DB">
        <w:tc>
          <w:tcPr>
            <w:tcW w:w="4786" w:type="dxa"/>
            <w:shd w:val="clear" w:color="auto" w:fill="auto"/>
          </w:tcPr>
          <w:p w:rsidR="00AD39D8" w:rsidRDefault="00AD39D8" w:rsidP="00C8427E">
            <w:pPr>
              <w:jc w:val="both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7938" w:type="dxa"/>
            <w:shd w:val="clear" w:color="auto" w:fill="auto"/>
          </w:tcPr>
          <w:p w:rsidR="00AD39D8" w:rsidRDefault="00AD39D8" w:rsidP="00CC2C97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9D8" w:rsidRDefault="003C0362" w:rsidP="00213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39D8" w:rsidRDefault="00AD39D8" w:rsidP="002134DB">
            <w:pPr>
              <w:jc w:val="center"/>
              <w:rPr>
                <w:b/>
              </w:rPr>
            </w:pPr>
          </w:p>
        </w:tc>
      </w:tr>
    </w:tbl>
    <w:p w:rsidR="00E64099" w:rsidRDefault="00E64099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p w:rsidR="005D6987" w:rsidRDefault="005D6987" w:rsidP="00B4708F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938"/>
        <w:gridCol w:w="1276"/>
        <w:gridCol w:w="1417"/>
      </w:tblGrid>
      <w:tr w:rsidR="00E64099" w:rsidRPr="00264429" w:rsidTr="005B1C4E">
        <w:tc>
          <w:tcPr>
            <w:tcW w:w="4786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E64099" w:rsidRPr="00264429" w:rsidRDefault="00E64099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E64099" w:rsidRPr="00264429" w:rsidTr="005B1C4E">
        <w:tc>
          <w:tcPr>
            <w:tcW w:w="4786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4099" w:rsidRPr="00264429" w:rsidRDefault="00E64099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E64099" w:rsidRPr="00264429" w:rsidTr="005B1C4E">
        <w:tc>
          <w:tcPr>
            <w:tcW w:w="12724" w:type="dxa"/>
            <w:gridSpan w:val="2"/>
            <w:shd w:val="clear" w:color="auto" w:fill="auto"/>
          </w:tcPr>
          <w:p w:rsidR="00E64099" w:rsidRPr="00264429" w:rsidRDefault="00E64099" w:rsidP="00E64099">
            <w:pPr>
              <w:ind w:left="-57" w:right="-57"/>
              <w:rPr>
                <w:b/>
              </w:rPr>
            </w:pPr>
            <w:r w:rsidRPr="00264429">
              <w:rPr>
                <w:b/>
              </w:rPr>
              <w:t>МДК.03.02. Химические и физико-химические методы анализа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099" w:rsidRPr="00264429" w:rsidRDefault="00E64099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4099" w:rsidRPr="00264429" w:rsidRDefault="00E64099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1.1.Введение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Организация аналитического контроля на предприятии.</w:t>
            </w:r>
          </w:p>
          <w:p w:rsidR="003B0CE3" w:rsidRPr="00264429" w:rsidRDefault="003B0CE3" w:rsidP="00754495">
            <w:pPr>
              <w:jc w:val="both"/>
            </w:pPr>
            <w:r w:rsidRPr="00264429">
              <w:t>Требования, предъявляемые к методам анализа.</w:t>
            </w:r>
          </w:p>
          <w:p w:rsidR="003B0CE3" w:rsidRPr="00264429" w:rsidRDefault="003B0CE3" w:rsidP="00754495">
            <w:pPr>
              <w:jc w:val="both"/>
            </w:pPr>
            <w:r w:rsidRPr="00264429">
              <w:t>Классификация методов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AF7F41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1.2. Общие сведения о методах качественного анализа.</w:t>
            </w:r>
          </w:p>
          <w:p w:rsidR="003B0CE3" w:rsidRPr="00264429" w:rsidRDefault="003B0CE3" w:rsidP="00AF7F41">
            <w:pPr>
              <w:pStyle w:val="Standard"/>
              <w:ind w:firstLine="540"/>
              <w:rPr>
                <w:b/>
                <w:lang w:val="ru-RU"/>
              </w:rPr>
            </w:pP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AF7F41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Задачи и основные методы аналитического контроля. Аналитический сигнал. Предел определения концентрации веществ. Анализ вещества с помощью макро- и микрометодов.</w:t>
            </w:r>
          </w:p>
          <w:p w:rsidR="003B0CE3" w:rsidRPr="00264429" w:rsidRDefault="003B0CE3" w:rsidP="00AF7F41">
            <w:pPr>
              <w:pStyle w:val="Standard"/>
              <w:rPr>
                <w:lang w:val="ru-RU"/>
              </w:rPr>
            </w:pPr>
            <w:r w:rsidRPr="00264429">
              <w:t>Систематический и дробный методы качественного анализа. Аналитическая классификация катионов и анионов. Групповые реагенты. Характерные реакции, используемые в обнаружении ионов.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1.Качественные реакции на катионы 1-ой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2.Качественные реакции на катионы 2-ой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3.Качественный анализ смеси катионов первой и второй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4.Качественные реакции на катионы 3-ей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5.Качественный анализ смеси катионов третьей аналитической группы.</w:t>
            </w:r>
          </w:p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 xml:space="preserve">6.Качественные реакции и анализ смеси анионов.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3C0362">
            <w:pPr>
              <w:pStyle w:val="Standard"/>
              <w:rPr>
                <w:b/>
              </w:rPr>
            </w:pPr>
            <w:r w:rsidRPr="00264429">
              <w:rPr>
                <w:b/>
              </w:rPr>
              <w:t>Тема 1.</w:t>
            </w:r>
            <w:r w:rsidRPr="00264429">
              <w:rPr>
                <w:b/>
                <w:lang w:val="ru-RU"/>
              </w:rPr>
              <w:t>3</w:t>
            </w:r>
            <w:r w:rsidRPr="00264429">
              <w:rPr>
                <w:b/>
              </w:rPr>
              <w:t xml:space="preserve">. Общие сведения о методах </w:t>
            </w:r>
            <w:r w:rsidRPr="00264429">
              <w:rPr>
                <w:b/>
              </w:rPr>
              <w:lastRenderedPageBreak/>
              <w:t>колличественного анализа.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pStyle w:val="Standard"/>
              <w:rPr>
                <w:lang w:val="ru-RU"/>
              </w:rPr>
            </w:pPr>
            <w:r w:rsidRPr="00264429"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1930"/>
        </w:trPr>
        <w:tc>
          <w:tcPr>
            <w:tcW w:w="4786" w:type="dxa"/>
            <w:vMerge/>
            <w:shd w:val="clear" w:color="auto" w:fill="auto"/>
            <w:vAlign w:val="center"/>
          </w:tcPr>
          <w:p w:rsidR="003B0CE3" w:rsidRPr="00264429" w:rsidRDefault="003B0CE3" w:rsidP="009B1083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гравиметрического анализа, область его применения. Основные операции метода.</w:t>
            </w:r>
          </w:p>
          <w:p w:rsidR="003B0CE3" w:rsidRPr="00264429" w:rsidRDefault="003B0CE3" w:rsidP="00BF29AE">
            <w:pPr>
              <w:jc w:val="both"/>
              <w:rPr>
                <w:b/>
              </w:rPr>
            </w:pPr>
            <w:r w:rsidRPr="00264429">
              <w:t>Расчеты при гравиметрических определениях. Фактор пересчета. Методика проведения гравиметрического анализа. Требования, предъявляемые правилами техники безопасности к выполнению гравиметрического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 в гравиметрическом анализе. Определение погрешностей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1.Определение содержания бария в хлориде бария.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магния в солях магния.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3.Определение содержания железа в растворе.</w:t>
            </w:r>
          </w:p>
          <w:p w:rsidR="003B0CE3" w:rsidRPr="00264429" w:rsidRDefault="003B0CE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 Определение содержания гигроскопической влаги в кристаллическом хлориде бария.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1.4 Титриметрический метод анализа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титриметрического метода анализа. Способы выражения концентрации растворов. Порядок приготовления и стандартизации рабочих растворов. Методика проведения титрования. Приемы титрования: прямое, обратное, по замещению. Точка эквивалентности и ее определение. Расчеты в титровании.</w:t>
            </w:r>
          </w:p>
          <w:p w:rsidR="003B0CE3" w:rsidRPr="00264429" w:rsidRDefault="003B0CE3" w:rsidP="00BF29AE">
            <w:pPr>
              <w:jc w:val="both"/>
            </w:pPr>
            <w:r w:rsidRPr="00264429">
              <w:t>Разновидности титриметрического метода.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A06925">
        <w:trPr>
          <w:trHeight w:val="48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Расчеты в титриметрическом анализе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57320">
        <w:trPr>
          <w:trHeight w:val="345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A06925">
        <w:trPr>
          <w:trHeight w:val="48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1.Установка точной концентрации серной кислоты по буре.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массы вещества карбоната натрия в контрольном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3.Установка точной концентрации щелочи по щавелевой кислоте.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4.Определение массы серной кислоты в контрольном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5.Установка точной концентрации перманганата калия по щавелевой кислоте.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6.Определение содержания железа методом перманганатометрии в растворе.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7.Установка точной концентрации тиосульфата натрия.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lastRenderedPageBreak/>
              <w:t>8.Определение содержания меди в медном купоросе.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9.Определение содержания оксида кальция и оксида магния в доломите комплексонометрическим методом.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10.Определение жесткости воды комплексонометрическим методом.</w:t>
            </w:r>
          </w:p>
          <w:p w:rsidR="003B0CE3" w:rsidRPr="00264429" w:rsidRDefault="003B0CE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11.Определение жесткости воды комплексонометрическим методом.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lastRenderedPageBreak/>
              <w:t>Тема 1.5 Колориметрические методы.</w:t>
            </w: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BF29AE">
            <w:pPr>
              <w:jc w:val="both"/>
            </w:pPr>
            <w:r w:rsidRPr="00264429">
              <w:t>Теоретические основы метода.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Оптические свойства окрашенных  растворов.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Принципиальное устройство калориметра. Светофильтры.</w:t>
            </w:r>
          </w:p>
          <w:p w:rsidR="003B0CE3" w:rsidRPr="00264429" w:rsidRDefault="003B0CE3" w:rsidP="00BF29AE">
            <w:pPr>
              <w:jc w:val="both"/>
            </w:pPr>
            <w:r w:rsidRPr="00264429">
              <w:t>Методы определения концентрации.</w:t>
            </w:r>
          </w:p>
          <w:p w:rsidR="003B0CE3" w:rsidRPr="00264429" w:rsidRDefault="003B0CE3" w:rsidP="00BF29AE">
            <w:pPr>
              <w:jc w:val="both"/>
            </w:pPr>
            <w:r w:rsidRPr="00264429">
              <w:t>Спектрофотометрический метод.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t>Расчеты в фотоколориметрическом анализе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54495"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E76E8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1.Фотометрическое определение меди методом стандартных серий и методом градуировочного графика.</w:t>
            </w:r>
          </w:p>
          <w:p w:rsidR="003B0CE3" w:rsidRPr="00264429" w:rsidRDefault="003B0CE3" w:rsidP="00F1323C">
            <w:pPr>
              <w:pStyle w:val="Standard"/>
              <w:jc w:val="both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никеля в солях фотоколориметрическим методом.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7C7334">
        <w:trPr>
          <w:trHeight w:val="291"/>
        </w:trPr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1.6. Электрометрические методы анализа.</w:t>
            </w: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7C7334">
        <w:trPr>
          <w:trHeight w:val="1010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jc w:val="both"/>
            </w:pPr>
            <w:r w:rsidRPr="00264429">
              <w:t>Классификация электрохимических методов анализа.</w:t>
            </w:r>
          </w:p>
          <w:p w:rsidR="003B0CE3" w:rsidRPr="00264429" w:rsidRDefault="003B0CE3" w:rsidP="007C7334">
            <w:pPr>
              <w:jc w:val="both"/>
            </w:pPr>
            <w:r w:rsidRPr="00264429">
              <w:t>Основные понятия.</w:t>
            </w:r>
          </w:p>
          <w:p w:rsidR="003B0CE3" w:rsidRPr="00264429" w:rsidRDefault="003B0CE3" w:rsidP="007C7334">
            <w:pPr>
              <w:jc w:val="both"/>
            </w:pPr>
            <w:r w:rsidRPr="00264429">
              <w:t>Электрогравиметрия. Кулонометрия.</w:t>
            </w:r>
          </w:p>
          <w:p w:rsidR="003B0CE3" w:rsidRPr="00264429" w:rsidRDefault="003B0CE3" w:rsidP="007C7334">
            <w:pPr>
              <w:jc w:val="both"/>
              <w:rPr>
                <w:b/>
              </w:rPr>
            </w:pPr>
            <w:r w:rsidRPr="00264429">
              <w:t>Полярография. Потенциометрия.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E76E82">
        <w:trPr>
          <w:trHeight w:val="354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7C7334">
            <w:pPr>
              <w:jc w:val="both"/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Ознакомление с устройством и принципом работы оборудования для электрохимического и хроматографического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379"/>
        </w:trPr>
        <w:tc>
          <w:tcPr>
            <w:tcW w:w="4786" w:type="dxa"/>
            <w:vMerge w:val="restart"/>
            <w:shd w:val="clear" w:color="auto" w:fill="auto"/>
          </w:tcPr>
          <w:p w:rsidR="003B0CE3" w:rsidRPr="00264429" w:rsidRDefault="003B0CE3" w:rsidP="009B1083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1.7. Методы технического анализа</w:t>
            </w:r>
          </w:p>
          <w:p w:rsidR="003B0CE3" w:rsidRPr="00264429" w:rsidRDefault="003B0CE3" w:rsidP="009B1083">
            <w:pPr>
              <w:pStyle w:val="Standard"/>
              <w:ind w:firstLine="540"/>
              <w:rPr>
                <w:lang w:val="ru-RU"/>
              </w:rPr>
            </w:pPr>
          </w:p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Пробоотбор и пробоподготовка. Порядок подготовки пробы к анализу. Разложение пробы. Принцип выбора метода анализа. Методика выполнения технического анализа, применяемые: посуда, оборудование. Способы выражения результатов анализа и его точность.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D5277B">
        <w:trPr>
          <w:trHeight w:val="439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C52024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F1323C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3B0CE3" w:rsidRPr="00264429" w:rsidRDefault="003B0CE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Полный анализ руды при совместном содержании в одной пробе: оксида кремния, железа, оксида алюминия, оксида магния, оксида кальция.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723"/>
        </w:trPr>
        <w:tc>
          <w:tcPr>
            <w:tcW w:w="12724" w:type="dxa"/>
            <w:gridSpan w:val="2"/>
            <w:shd w:val="clear" w:color="auto" w:fill="auto"/>
          </w:tcPr>
          <w:p w:rsidR="003B0CE3" w:rsidRPr="00264429" w:rsidRDefault="003B0CE3" w:rsidP="00C52024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Самостоятельная работа при изучении раздела ПМ  03.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 xml:space="preserve">Конспектирование 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Действие в соответствие с инструкциями и методическими указаниями лабораторно-практических занятий.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Углубленный анализ научно-методической литературы</w:t>
            </w:r>
          </w:p>
          <w:p w:rsidR="003B0CE3" w:rsidRPr="00264429" w:rsidRDefault="003B0CE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Реферирование литературы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  <w:tr w:rsidR="003B0CE3" w:rsidRPr="00264429" w:rsidTr="00062C26">
        <w:trPr>
          <w:trHeight w:val="723"/>
        </w:trPr>
        <w:tc>
          <w:tcPr>
            <w:tcW w:w="12724" w:type="dxa"/>
            <w:gridSpan w:val="2"/>
            <w:shd w:val="clear" w:color="auto" w:fill="auto"/>
          </w:tcPr>
          <w:p w:rsidR="003B0CE3" w:rsidRPr="00264429" w:rsidRDefault="003B0CE3" w:rsidP="00274937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Примерная тематика внеаудиторной самостоятельной работы.</w:t>
            </w:r>
          </w:p>
          <w:p w:rsidR="003B0CE3" w:rsidRPr="00264429" w:rsidRDefault="003B0CE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1.Подготовка рефератов на тему: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Средняя проба. Взятие средней пробы от неподвижного и подвижного сыпучего материала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Разложение проб перед химическим анализом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Общий и фазовый анализ (на примере медных, цинковых, свинцовых, никелевых, и пр. продуктов)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Образование осадков в гравиметрическом анализе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Индикаторы и их применение для определения точки эквивалентности.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Кривые титрования и их использование для расчета  результатов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Окислительно-восстановительное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Пермангонатометрия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Иодометрия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Комплексообразование и комплексонометрический анализ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Осадительное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Математическая обработка результатов хим.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руд и концентратов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металлов и сплавов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Рациональный (фазовый) анализ (на примере первичного медного сырья и полупродуктов его переработки)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Электрогравиметрический метод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Амперометрическое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Потенциометрическое титрование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Газовая хроматография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Жидкостная хроматография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ионного обмена в аналитической химии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ионоселективных электродов в химическом анализе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Стандартные растворы. Приготовление титрованных растворов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Газовый анализ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lastRenderedPageBreak/>
              <w:t>Качественные реакции в аналитической химии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Расчеты в гравиметрическом и объемном анализе (с конкретными примерами)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Анализ металлических порошков (на примере медных, цинковых и т.д.)</w:t>
            </w:r>
          </w:p>
          <w:p w:rsidR="003B0CE3" w:rsidRPr="00264429" w:rsidRDefault="003B0CE3" w:rsidP="00510D13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 Подготовка конспектов по темам: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14048.1-93  Концентраты цинковые. Методы определения цинка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15934.2-80   Концентраты медные. Методы определения меди  (цинка)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27329-87  Руды и концентраты цветных металлов. Общие требования к методам химического анализа.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25336-82. Посуда и оборудование лабораторные стеклянные. </w:t>
            </w:r>
            <w:r w:rsidRPr="00264429">
              <w:t>Типы основные параметры, размеры.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24231-80.Цветные металлы и сплавы. Общие требования к отбору и подготовке проб для химического анализа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28053-89. Стружка цветных металлов и сплавов. Методы отбора и подготовки проб. Методы испытаний.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28192 – 89 .Отходы цветных металлов и сплавов. Методы отбора и подготовки проб. Методы испытаний.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>ГОСТ  546-2001   Катод</w:t>
            </w:r>
            <w:r w:rsidRPr="00264429">
              <w:t>ы медные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8.234-77 Меры вместимости стеклянные. Методы и средства поверки.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29251 – 91  Посуда лабораторная стеклянная. Бюретки. Часть 1. </w:t>
            </w:r>
            <w:r w:rsidRPr="00264429">
              <w:t>Общие требования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29227 – 91  Посуда лабораторная стеклянная. Пипетки градуированные. </w:t>
            </w:r>
            <w:r w:rsidRPr="00264429">
              <w:t>Часть 1. Общие требования.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29169 – 91. Посуда лабораторная стеклянная. Пипетки с одной меткой.</w:t>
            </w:r>
          </w:p>
          <w:p w:rsidR="003B0CE3" w:rsidRPr="00264429" w:rsidRDefault="003B0CE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1770-74  Посуда мерная лабораторная стеклянная. Цилиндры, мензурки, колбы, пробирки. Общие технические условия.</w:t>
            </w:r>
          </w:p>
          <w:p w:rsidR="003B0CE3" w:rsidRPr="00264429" w:rsidRDefault="003B0CE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2.Решение задач по теме:</w:t>
            </w:r>
          </w:p>
          <w:p w:rsidR="003B0CE3" w:rsidRPr="00264429" w:rsidRDefault="003B0CE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Определение массовой доли определяемого компонента</w:t>
            </w:r>
          </w:p>
          <w:p w:rsidR="003B0CE3" w:rsidRPr="00264429" w:rsidRDefault="003B0CE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Расчет концентрации вещества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CE3" w:rsidRPr="00264429" w:rsidRDefault="003B0CE3" w:rsidP="00754495">
            <w:pPr>
              <w:jc w:val="both"/>
              <w:rPr>
                <w:b/>
              </w:rPr>
            </w:pPr>
          </w:p>
        </w:tc>
      </w:tr>
    </w:tbl>
    <w:p w:rsidR="00A06925" w:rsidRPr="00264429" w:rsidRDefault="00A06925"/>
    <w:p w:rsidR="00424C89" w:rsidRPr="00264429" w:rsidRDefault="00424C89"/>
    <w:p w:rsidR="00424C89" w:rsidRPr="00264429" w:rsidRDefault="00424C89"/>
    <w:p w:rsidR="00424C89" w:rsidRPr="00264429" w:rsidRDefault="00424C89"/>
    <w:p w:rsidR="00424C89" w:rsidRPr="00264429" w:rsidRDefault="00424C89"/>
    <w:p w:rsidR="00424C89" w:rsidRPr="00264429" w:rsidRDefault="00424C89"/>
    <w:p w:rsidR="00E64099" w:rsidRPr="00264429" w:rsidRDefault="00E64099"/>
    <w:p w:rsidR="00E64099" w:rsidRPr="00264429" w:rsidRDefault="00E64099"/>
    <w:p w:rsidR="00E64099" w:rsidRPr="00264429" w:rsidRDefault="00E64099"/>
    <w:p w:rsidR="00E64099" w:rsidRPr="0026442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E64099" w:rsidRDefault="00E64099"/>
    <w:p w:rsidR="00831381" w:rsidRDefault="00831381"/>
    <w:p w:rsidR="00831381" w:rsidRDefault="00831381"/>
    <w:p w:rsidR="00831381" w:rsidRDefault="00831381"/>
    <w:p w:rsidR="00831381" w:rsidRDefault="00831381"/>
    <w:p w:rsidR="00E64099" w:rsidRDefault="00E64099"/>
    <w:p w:rsidR="00E64099" w:rsidRDefault="00E64099"/>
    <w:p w:rsidR="00E64099" w:rsidRDefault="00E64099"/>
    <w:p w:rsidR="00424C89" w:rsidRDefault="00424C89"/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42"/>
        <w:gridCol w:w="75"/>
        <w:gridCol w:w="9587"/>
        <w:gridCol w:w="819"/>
        <w:gridCol w:w="1593"/>
      </w:tblGrid>
      <w:tr w:rsidR="00424C89" w:rsidRPr="001006FD" w:rsidTr="00E724B4">
        <w:trPr>
          <w:trHeight w:val="2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4" w:type="dxa"/>
            <w:gridSpan w:val="3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Объем часов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Уровень освоения</w:t>
            </w: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1</w:t>
            </w:r>
          </w:p>
        </w:tc>
        <w:tc>
          <w:tcPr>
            <w:tcW w:w="10004" w:type="dxa"/>
            <w:gridSpan w:val="3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2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3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4</w:t>
            </w:r>
          </w:p>
        </w:tc>
      </w:tr>
      <w:tr w:rsidR="00424C89" w:rsidRPr="001006FD" w:rsidTr="00E724B4">
        <w:trPr>
          <w:trHeight w:val="20"/>
        </w:trPr>
        <w:tc>
          <w:tcPr>
            <w:tcW w:w="12984" w:type="dxa"/>
            <w:gridSpan w:val="4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МДК 03.03. «Метрология, стандартизация и сертификация</w:t>
            </w:r>
            <w:r w:rsidRPr="001006FD">
              <w:rPr>
                <w:b/>
              </w:rPr>
              <w:t>»</w:t>
            </w:r>
          </w:p>
        </w:tc>
        <w:tc>
          <w:tcPr>
            <w:tcW w:w="819" w:type="dxa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  <w:vMerge w:val="restart"/>
          </w:tcPr>
          <w:p w:rsidR="00424C89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rPr>
                <w:b/>
                <w:bCs/>
              </w:rPr>
              <w:t>Раздел 1. Метрология</w:t>
            </w:r>
          </w:p>
        </w:tc>
        <w:tc>
          <w:tcPr>
            <w:tcW w:w="342" w:type="dxa"/>
          </w:tcPr>
          <w:p w:rsidR="00424C89" w:rsidRPr="009A1E8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9A1E82">
              <w:rPr>
                <w:bCs/>
              </w:rPr>
              <w:t>1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 w:rsidRPr="00AB5842">
              <w:t>Понятие метрологии. ФВ. Системы единиц ФВ.</w:t>
            </w:r>
          </w:p>
        </w:tc>
        <w:tc>
          <w:tcPr>
            <w:tcW w:w="819" w:type="dxa"/>
          </w:tcPr>
          <w:p w:rsidR="00424C89" w:rsidRPr="00D1635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0"/>
        </w:trPr>
        <w:tc>
          <w:tcPr>
            <w:tcW w:w="2980" w:type="dxa"/>
            <w:vMerge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D1635D">
              <w:rPr>
                <w:bCs/>
              </w:rPr>
              <w:t>2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pPr>
              <w:rPr>
                <w:lang w:eastAsia="en-US"/>
              </w:rPr>
            </w:pPr>
            <w:r w:rsidRPr="00AB5842">
              <w:rPr>
                <w:lang w:eastAsia="en-US"/>
              </w:rPr>
              <w:t>Воспроизведение и передача размеров ФВ.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17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FC00B6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FC00B6">
              <w:rPr>
                <w:bCs/>
              </w:rPr>
              <w:t>3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>
              <w:t>Основы теории измерений. Погрешности.</w:t>
            </w:r>
          </w:p>
        </w:tc>
        <w:tc>
          <w:tcPr>
            <w:tcW w:w="819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2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4E4E57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4E4E57">
              <w:rPr>
                <w:bCs/>
              </w:rPr>
              <w:t>4</w:t>
            </w:r>
          </w:p>
        </w:tc>
        <w:tc>
          <w:tcPr>
            <w:tcW w:w="9662" w:type="dxa"/>
            <w:gridSpan w:val="2"/>
          </w:tcPr>
          <w:p w:rsidR="00424C89" w:rsidRPr="00AB5842" w:rsidRDefault="00AB5842" w:rsidP="00ED2BDA">
            <w:r>
              <w:t>Обеспечение единства измерений в РФ. Поверка средств измерений.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Технические измерения. Основные понятия и измерения. Классификация.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Метрологическая характеристика средств измерений.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Измерение и контроль физических величин.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Средства измерений с оптическим и оптико-механическим преобразованием.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Средства измерений с электрическим и электромеханическим преобразованием.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5842" w:rsidRPr="001006FD" w:rsidTr="00E724B4">
        <w:trPr>
          <w:trHeight w:val="429"/>
        </w:trPr>
        <w:tc>
          <w:tcPr>
            <w:tcW w:w="2980" w:type="dxa"/>
            <w:vMerge/>
          </w:tcPr>
          <w:p w:rsidR="00AB5842" w:rsidRPr="005D48BD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B5842" w:rsidRPr="004E4E57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62" w:type="dxa"/>
            <w:gridSpan w:val="2"/>
          </w:tcPr>
          <w:p w:rsidR="00AB5842" w:rsidRPr="00AB5842" w:rsidRDefault="00AB5842" w:rsidP="00ED2BDA">
            <w:r>
              <w:t>Контроль калибрами.</w:t>
            </w:r>
          </w:p>
        </w:tc>
        <w:tc>
          <w:tcPr>
            <w:tcW w:w="819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B5842" w:rsidRDefault="00AB584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486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0004" w:type="dxa"/>
            <w:gridSpan w:val="3"/>
          </w:tcPr>
          <w:p w:rsidR="00424C89" w:rsidRPr="00AC4D2B" w:rsidRDefault="00424C89" w:rsidP="00AB5842">
            <w:r w:rsidRPr="00D1635D">
              <w:rPr>
                <w:b/>
                <w:color w:val="000000"/>
              </w:rPr>
              <w:t>Самостоятельная работа:</w:t>
            </w:r>
            <w:r w:rsidRPr="005D48BD">
              <w:rPr>
                <w:color w:val="000000"/>
              </w:rPr>
              <w:t xml:space="preserve"> </w:t>
            </w:r>
            <w:r w:rsidR="00AB5842">
              <w:t>тест №1, 2. Решение задач «Погрешности». Конспект: стадии жизненного цикла, классификация универсальных измерительных приборов и инструментов, примеры обозначения классов точности, рычажная скоба, классы воздействующих факторов ГОСТ 21964-76.</w:t>
            </w:r>
          </w:p>
        </w:tc>
        <w:tc>
          <w:tcPr>
            <w:tcW w:w="819" w:type="dxa"/>
          </w:tcPr>
          <w:p w:rsidR="00424C89" w:rsidRPr="00CC167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DD2652">
              <w:rPr>
                <w:bCs/>
                <w:u w:val="single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424C89" w:rsidRPr="001006FD" w:rsidTr="00E724B4">
        <w:trPr>
          <w:trHeight w:val="300"/>
        </w:trPr>
        <w:tc>
          <w:tcPr>
            <w:tcW w:w="2980" w:type="dxa"/>
            <w:vMerge w:val="restart"/>
          </w:tcPr>
          <w:p w:rsidR="00424C89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2. Стандартизация</w:t>
            </w: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</w:t>
            </w:r>
          </w:p>
        </w:tc>
        <w:tc>
          <w:tcPr>
            <w:tcW w:w="9662" w:type="dxa"/>
            <w:gridSpan w:val="2"/>
          </w:tcPr>
          <w:p w:rsidR="00424C89" w:rsidRPr="00830B1A" w:rsidRDefault="00E724B4" w:rsidP="00ED2BDA">
            <w:r>
              <w:t>История развития. Нормативно-правовая база.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35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2</w:t>
            </w:r>
          </w:p>
        </w:tc>
        <w:tc>
          <w:tcPr>
            <w:tcW w:w="9662" w:type="dxa"/>
            <w:gridSpan w:val="2"/>
          </w:tcPr>
          <w:p w:rsidR="00424C89" w:rsidRPr="00A03C54" w:rsidRDefault="00E724B4" w:rsidP="00ED2BDA">
            <w:pPr>
              <w:rPr>
                <w:color w:val="000000"/>
              </w:rPr>
            </w:pPr>
            <w:r>
              <w:rPr>
                <w:color w:val="000000"/>
              </w:rPr>
              <w:t>Документы в области стандартизации.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319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830B1A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3</w:t>
            </w:r>
          </w:p>
        </w:tc>
        <w:tc>
          <w:tcPr>
            <w:tcW w:w="9662" w:type="dxa"/>
            <w:gridSpan w:val="2"/>
          </w:tcPr>
          <w:p w:rsidR="00424C89" w:rsidRPr="00A03C54" w:rsidRDefault="00E724B4" w:rsidP="00ED2BDA">
            <w:pPr>
              <w:rPr>
                <w:color w:val="000000"/>
              </w:rPr>
            </w:pPr>
            <w:r>
              <w:rPr>
                <w:color w:val="000000"/>
              </w:rPr>
              <w:t>Функции, методы стандартизации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1</w:t>
            </w:r>
          </w:p>
        </w:tc>
      </w:tr>
      <w:tr w:rsidR="00424C89" w:rsidRPr="001006FD" w:rsidTr="00E724B4">
        <w:trPr>
          <w:trHeight w:val="342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4</w:t>
            </w:r>
          </w:p>
        </w:tc>
        <w:tc>
          <w:tcPr>
            <w:tcW w:w="9662" w:type="dxa"/>
            <w:gridSpan w:val="2"/>
          </w:tcPr>
          <w:p w:rsidR="00424C89" w:rsidRDefault="00E724B4" w:rsidP="00ED2BDA">
            <w:r>
              <w:t>Взаимозаменяемость деталей. Виды.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195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424C89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5</w:t>
            </w:r>
          </w:p>
        </w:tc>
        <w:tc>
          <w:tcPr>
            <w:tcW w:w="9662" w:type="dxa"/>
            <w:gridSpan w:val="2"/>
          </w:tcPr>
          <w:p w:rsidR="00424C89" w:rsidRDefault="00E724B4" w:rsidP="00ED2BDA">
            <w:r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6</w:t>
            </w:r>
          </w:p>
        </w:tc>
        <w:tc>
          <w:tcPr>
            <w:tcW w:w="9662" w:type="dxa"/>
            <w:gridSpan w:val="2"/>
          </w:tcPr>
          <w:p w:rsidR="00E724B4" w:rsidRDefault="00E724B4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7</w:t>
            </w:r>
          </w:p>
        </w:tc>
        <w:tc>
          <w:tcPr>
            <w:tcW w:w="9662" w:type="dxa"/>
            <w:gridSpan w:val="2"/>
          </w:tcPr>
          <w:p w:rsidR="00E724B4" w:rsidRDefault="00E724B4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8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Взаимозаменяемость деталей по форме и взаимному расположению поверхностей.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9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Волнистость и шероховатость поверхностей.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10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Системы допусков и посадок. Принципы построения.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11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Посадки гладких цилиндрических соединений.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24B4" w:rsidRPr="001006FD" w:rsidTr="00E724B4">
        <w:trPr>
          <w:trHeight w:val="195"/>
        </w:trPr>
        <w:tc>
          <w:tcPr>
            <w:tcW w:w="2980" w:type="dxa"/>
            <w:vMerge/>
          </w:tcPr>
          <w:p w:rsidR="00E724B4" w:rsidRPr="005D48B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E724B4" w:rsidRPr="00D1635D" w:rsidRDefault="00E724B4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12</w:t>
            </w:r>
          </w:p>
        </w:tc>
        <w:tc>
          <w:tcPr>
            <w:tcW w:w="9662" w:type="dxa"/>
            <w:gridSpan w:val="2"/>
          </w:tcPr>
          <w:p w:rsidR="00E724B4" w:rsidRDefault="00E724B4" w:rsidP="00ED2BDA">
            <w:r>
              <w:t>Квалитеты. Порядок выбора. Назначение.</w:t>
            </w:r>
          </w:p>
        </w:tc>
        <w:tc>
          <w:tcPr>
            <w:tcW w:w="819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E724B4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317454" w:rsidRDefault="00424C89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="00AC5772">
              <w:t xml:space="preserve">ФЗ «О техническом регулировании», Объекты общего классификатора, Ряды предпочтительных чисел, примеры методов стандартизации, точность погрешность размера. Решение задач. Условные знаки для обозначения допусков формы и расположения поверхностей. Обозначение направления неровностей. Обозначение посадок на чертежах. </w:t>
            </w:r>
          </w:p>
        </w:tc>
        <w:tc>
          <w:tcPr>
            <w:tcW w:w="819" w:type="dxa"/>
          </w:tcPr>
          <w:p w:rsidR="00424C89" w:rsidRPr="00CC1672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1</w:t>
            </w:r>
            <w:r w:rsidR="00DD2652">
              <w:rPr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424C89" w:rsidRPr="005D48BD" w:rsidRDefault="00AC577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color w:val="000000"/>
              </w:rPr>
              <w:t>Раздел 3. Сертификация.</w:t>
            </w: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1</w:t>
            </w:r>
          </w:p>
        </w:tc>
        <w:tc>
          <w:tcPr>
            <w:tcW w:w="9587" w:type="dxa"/>
          </w:tcPr>
          <w:p w:rsidR="00424C89" w:rsidRPr="00004132" w:rsidRDefault="00AC5772" w:rsidP="00AC5772">
            <w:r>
              <w:t xml:space="preserve">  Основы сертификации. Цели, задачи. Подтверждение соответствия.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2</w:t>
            </w:r>
          </w:p>
        </w:tc>
        <w:tc>
          <w:tcPr>
            <w:tcW w:w="9587" w:type="dxa"/>
          </w:tcPr>
          <w:p w:rsidR="00424C89" w:rsidRPr="00004132" w:rsidRDefault="00AC5772" w:rsidP="00ED2BDA">
            <w:r>
              <w:t>Системы сертификации.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424C89" w:rsidRPr="00004132" w:rsidRDefault="00424C89" w:rsidP="00ED2BDA">
            <w:r>
              <w:t>3</w:t>
            </w:r>
          </w:p>
        </w:tc>
        <w:tc>
          <w:tcPr>
            <w:tcW w:w="9587" w:type="dxa"/>
          </w:tcPr>
          <w:p w:rsidR="00424C89" w:rsidRPr="00004132" w:rsidRDefault="00AC5772" w:rsidP="00ED2BDA">
            <w:r>
              <w:t>Сертификация производства.</w:t>
            </w:r>
          </w:p>
        </w:tc>
        <w:tc>
          <w:tcPr>
            <w:tcW w:w="819" w:type="dxa"/>
          </w:tcPr>
          <w:p w:rsidR="00424C89" w:rsidRPr="001B1002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D1635D" w:rsidRDefault="00424C89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="00AC5772">
              <w:rPr>
                <w:color w:val="000000"/>
              </w:rPr>
              <w:t>схемы декларирования, схема обязательной сертификации.</w:t>
            </w:r>
          </w:p>
        </w:tc>
        <w:tc>
          <w:tcPr>
            <w:tcW w:w="819" w:type="dxa"/>
          </w:tcPr>
          <w:p w:rsidR="00424C89" w:rsidRPr="00CC1672" w:rsidRDefault="00DD2652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424C89" w:rsidRPr="005D48BD" w:rsidRDefault="00424C89" w:rsidP="00AC5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Тема 4</w:t>
            </w:r>
            <w:r w:rsidRPr="002D7705">
              <w:rPr>
                <w:b/>
                <w:bCs/>
                <w:color w:val="000000"/>
              </w:rPr>
              <w:t xml:space="preserve">. </w:t>
            </w:r>
            <w:r w:rsidR="00AC5772">
              <w:rPr>
                <w:b/>
                <w:bCs/>
                <w:color w:val="000000"/>
              </w:rPr>
              <w:t>Качество продукции. Управление качеством продукции.</w:t>
            </w:r>
          </w:p>
        </w:tc>
        <w:tc>
          <w:tcPr>
            <w:tcW w:w="417" w:type="dxa"/>
            <w:gridSpan w:val="2"/>
          </w:tcPr>
          <w:p w:rsidR="00424C89" w:rsidRPr="00AC5772" w:rsidRDefault="00424C89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1</w:t>
            </w:r>
          </w:p>
        </w:tc>
        <w:tc>
          <w:tcPr>
            <w:tcW w:w="9587" w:type="dxa"/>
          </w:tcPr>
          <w:p w:rsidR="00424C89" w:rsidRPr="00004132" w:rsidRDefault="009025FC" w:rsidP="00ED2BDA">
            <w:r>
              <w:t>Основные термины и определения. Показатели качества.</w:t>
            </w:r>
          </w:p>
        </w:tc>
        <w:tc>
          <w:tcPr>
            <w:tcW w:w="819" w:type="dxa"/>
          </w:tcPr>
          <w:p w:rsidR="00424C89" w:rsidRPr="001B100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  <w:vMerge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424C89" w:rsidRPr="00AC5772" w:rsidRDefault="00424C89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2</w:t>
            </w:r>
          </w:p>
        </w:tc>
        <w:tc>
          <w:tcPr>
            <w:tcW w:w="9587" w:type="dxa"/>
          </w:tcPr>
          <w:p w:rsidR="00424C89" w:rsidRPr="00004132" w:rsidRDefault="009025FC" w:rsidP="00ED2BDA">
            <w:r>
              <w:t>Петля качества. Методы оценки качества.</w:t>
            </w:r>
          </w:p>
        </w:tc>
        <w:tc>
          <w:tcPr>
            <w:tcW w:w="819" w:type="dxa"/>
          </w:tcPr>
          <w:p w:rsidR="00424C89" w:rsidRPr="001B100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0964C1" w:rsidRPr="00004132" w:rsidRDefault="000964C1" w:rsidP="00720454"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Pr="009025FC">
              <w:rPr>
                <w:color w:val="000000"/>
              </w:rPr>
              <w:t>методы определения качества</w:t>
            </w:r>
            <w:r>
              <w:rPr>
                <w:color w:val="000000"/>
              </w:rPr>
              <w:t>, понятие о системе качества</w:t>
            </w:r>
          </w:p>
        </w:tc>
        <w:tc>
          <w:tcPr>
            <w:tcW w:w="819" w:type="dxa"/>
          </w:tcPr>
          <w:p w:rsidR="000964C1" w:rsidRPr="009025FC" w:rsidRDefault="00DD2652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12984" w:type="dxa"/>
            <w:gridSpan w:val="4"/>
          </w:tcPr>
          <w:p w:rsidR="000964C1" w:rsidRDefault="000964C1" w:rsidP="00ED2BDA">
            <w:r>
              <w:t>Практические работы</w:t>
            </w:r>
          </w:p>
        </w:tc>
        <w:tc>
          <w:tcPr>
            <w:tcW w:w="819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1593" w:type="dxa"/>
            <w:shd w:val="clear" w:color="auto" w:fill="auto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4E4E57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87" w:type="dxa"/>
          </w:tcPr>
          <w:p w:rsidR="000964C1" w:rsidRPr="00AB5842" w:rsidRDefault="000964C1" w:rsidP="00720454">
            <w:r>
              <w:t>Практическая работа №1. «Единицы измерения физических величин»</w:t>
            </w:r>
          </w:p>
        </w:tc>
        <w:tc>
          <w:tcPr>
            <w:tcW w:w="819" w:type="dxa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D1635D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9587" w:type="dxa"/>
          </w:tcPr>
          <w:p w:rsidR="000964C1" w:rsidRDefault="000964C1" w:rsidP="00720454">
            <w:r>
              <w:t>Практическая работа №2 «Посадка с зазором, с натягом»</w:t>
            </w:r>
          </w:p>
        </w:tc>
        <w:tc>
          <w:tcPr>
            <w:tcW w:w="819" w:type="dxa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D1635D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3</w:t>
            </w:r>
          </w:p>
        </w:tc>
        <w:tc>
          <w:tcPr>
            <w:tcW w:w="9587" w:type="dxa"/>
          </w:tcPr>
          <w:p w:rsidR="000964C1" w:rsidRDefault="000964C1" w:rsidP="00720454">
            <w:r>
              <w:t>Практическая работа №3 «Переходная посадка»</w:t>
            </w:r>
          </w:p>
        </w:tc>
        <w:tc>
          <w:tcPr>
            <w:tcW w:w="819" w:type="dxa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004132" w:rsidRDefault="000964C1" w:rsidP="000964C1">
            <w:pPr>
              <w:jc w:val="center"/>
            </w:pPr>
            <w:r>
              <w:t>4</w:t>
            </w:r>
          </w:p>
        </w:tc>
        <w:tc>
          <w:tcPr>
            <w:tcW w:w="9587" w:type="dxa"/>
          </w:tcPr>
          <w:p w:rsidR="000964C1" w:rsidRPr="00004132" w:rsidRDefault="000964C1" w:rsidP="00720454">
            <w:r>
              <w:t>Практическая работа №4 «Расшифровка штрих-кодов»</w:t>
            </w:r>
          </w:p>
        </w:tc>
        <w:tc>
          <w:tcPr>
            <w:tcW w:w="819" w:type="dxa"/>
          </w:tcPr>
          <w:p w:rsidR="000964C1" w:rsidRPr="001B1002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4E4E57" w:rsidRDefault="000964C1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87" w:type="dxa"/>
          </w:tcPr>
          <w:p w:rsidR="000964C1" w:rsidRPr="00AB5842" w:rsidRDefault="000964C1" w:rsidP="00720454">
            <w:r>
              <w:t>Лабораторная работа №1. «Измерение линейных размеров»</w:t>
            </w:r>
          </w:p>
        </w:tc>
        <w:tc>
          <w:tcPr>
            <w:tcW w:w="819" w:type="dxa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964C1" w:rsidRPr="001006FD" w:rsidTr="00E724B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0964C1" w:rsidRPr="00004132" w:rsidRDefault="000964C1" w:rsidP="000964C1">
            <w:pPr>
              <w:jc w:val="center"/>
            </w:pPr>
            <w:r>
              <w:t>6</w:t>
            </w:r>
          </w:p>
        </w:tc>
        <w:tc>
          <w:tcPr>
            <w:tcW w:w="9587" w:type="dxa"/>
          </w:tcPr>
          <w:p w:rsidR="000964C1" w:rsidRPr="00004132" w:rsidRDefault="000964C1" w:rsidP="00720454">
            <w:r>
              <w:t>Лабораторная работа №2 «Порядок составления сертификата соответствия»</w:t>
            </w:r>
          </w:p>
        </w:tc>
        <w:tc>
          <w:tcPr>
            <w:tcW w:w="819" w:type="dxa"/>
          </w:tcPr>
          <w:p w:rsidR="000964C1" w:rsidRPr="001B1002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0964C1" w:rsidRPr="005D48BD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64C1" w:rsidRPr="001006FD" w:rsidTr="00720454">
        <w:trPr>
          <w:trHeight w:val="230"/>
        </w:trPr>
        <w:tc>
          <w:tcPr>
            <w:tcW w:w="2980" w:type="dxa"/>
          </w:tcPr>
          <w:p w:rsidR="000964C1" w:rsidRDefault="000964C1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0964C1" w:rsidRPr="001F13C5" w:rsidRDefault="000964C1" w:rsidP="00720454">
            <w:r w:rsidRPr="00D1635D">
              <w:rPr>
                <w:b/>
                <w:color w:val="000000"/>
              </w:rPr>
              <w:t>Самостоятельная работа</w:t>
            </w:r>
            <w:r w:rsidR="001F13C5">
              <w:rPr>
                <w:b/>
                <w:color w:val="000000"/>
              </w:rPr>
              <w:t xml:space="preserve"> </w:t>
            </w:r>
            <w:r w:rsidR="001F13C5">
              <w:rPr>
                <w:color w:val="000000"/>
              </w:rPr>
              <w:t>оформление отчетов</w:t>
            </w:r>
          </w:p>
        </w:tc>
        <w:tc>
          <w:tcPr>
            <w:tcW w:w="819" w:type="dxa"/>
          </w:tcPr>
          <w:p w:rsidR="000964C1" w:rsidRPr="00DD2652" w:rsidRDefault="00DD2652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 w:rsidRPr="00DD2652">
              <w:rPr>
                <w:bCs/>
                <w:u w:val="single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0964C1" w:rsidRDefault="000964C1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9025FC" w:rsidRPr="001006FD" w:rsidTr="00183A85">
        <w:trPr>
          <w:trHeight w:val="230"/>
        </w:trPr>
        <w:tc>
          <w:tcPr>
            <w:tcW w:w="12984" w:type="dxa"/>
            <w:gridSpan w:val="4"/>
          </w:tcPr>
          <w:p w:rsidR="009025FC" w:rsidRPr="00D1635D" w:rsidRDefault="009025FC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819" w:type="dxa"/>
          </w:tcPr>
          <w:p w:rsidR="009025FC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025FC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24C89" w:rsidRPr="001006FD" w:rsidTr="00E724B4">
        <w:trPr>
          <w:trHeight w:val="230"/>
        </w:trPr>
        <w:tc>
          <w:tcPr>
            <w:tcW w:w="12984" w:type="dxa"/>
            <w:gridSpan w:val="4"/>
          </w:tcPr>
          <w:p w:rsidR="00424C89" w:rsidRPr="00D1635D" w:rsidRDefault="00424C89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Дифференцированный зачет </w:t>
            </w:r>
          </w:p>
        </w:tc>
        <w:tc>
          <w:tcPr>
            <w:tcW w:w="819" w:type="dxa"/>
          </w:tcPr>
          <w:p w:rsidR="00424C89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24C89" w:rsidRPr="001006FD" w:rsidTr="00E724B4">
        <w:trPr>
          <w:trHeight w:val="230"/>
        </w:trPr>
        <w:tc>
          <w:tcPr>
            <w:tcW w:w="2980" w:type="dxa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424C89" w:rsidRPr="00D1635D" w:rsidRDefault="00424C89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19" w:type="dxa"/>
          </w:tcPr>
          <w:p w:rsidR="00424C89" w:rsidRPr="00CC1672" w:rsidRDefault="009025FC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  <w:shd w:val="clear" w:color="auto" w:fill="auto"/>
          </w:tcPr>
          <w:p w:rsidR="00424C89" w:rsidRPr="005D48BD" w:rsidRDefault="00424C89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</w:tbl>
    <w:p w:rsidR="00424C89" w:rsidRPr="00D1635D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24C89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24C89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24C89" w:rsidRPr="00D1635D" w:rsidRDefault="00424C89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41690" w:rsidRDefault="00D41690">
      <w:pPr>
        <w:sectPr w:rsidR="00D41690" w:rsidSect="00ED2BDA">
          <w:type w:val="evenPage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D41690" w:rsidRPr="004415ED" w:rsidRDefault="00D41690" w:rsidP="00D41690"/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41690" w:rsidRPr="009673AE" w:rsidRDefault="00D41690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 w:rsidR="009673AE">
        <w:rPr>
          <w:sz w:val="28"/>
          <w:szCs w:val="28"/>
        </w:rPr>
        <w:t>ого кабинета «Метрологии, стандартизации и подтверждения соответствия</w:t>
      </w:r>
      <w:r>
        <w:rPr>
          <w:sz w:val="28"/>
          <w:szCs w:val="28"/>
        </w:rPr>
        <w:t>»</w:t>
      </w:r>
      <w:r w:rsidR="009673AE">
        <w:rPr>
          <w:sz w:val="28"/>
          <w:szCs w:val="28"/>
        </w:rPr>
        <w:t>, лаборатории «Химических и физико-химических методов анализа»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9673AE" w:rsidRDefault="009673AE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лабораторное оборудование (периодическая система химических элементов Д.И.Менделеева, ряд напряжений металлов, ряд электроотрицательности неметаллов, плакаты по химии, химическая посуда, химические реактивы)</w:t>
      </w:r>
    </w:p>
    <w:p w:rsidR="00D41690" w:rsidRPr="00A20A8B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</w:t>
      </w:r>
      <w:r w:rsidR="00EC7FCA">
        <w:rPr>
          <w:bCs/>
          <w:sz w:val="28"/>
          <w:szCs w:val="28"/>
        </w:rPr>
        <w:t>тро</w:t>
      </w:r>
      <w:r>
        <w:rPr>
          <w:bCs/>
          <w:sz w:val="28"/>
          <w:szCs w:val="28"/>
        </w:rPr>
        <w:t>льно-измерительные приборы.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D41690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41690" w:rsidRPr="004415ED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41690" w:rsidRPr="004415ED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Л.Л., Чагир Т.С. Методы анализа и контроля материалов металлургического производства. –</w:t>
      </w:r>
      <w:r w:rsidR="003C0362">
        <w:rPr>
          <w:sz w:val="28"/>
          <w:szCs w:val="28"/>
          <w:lang w:val="ru-RU"/>
        </w:rPr>
        <w:t xml:space="preserve"> 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Барсукова З.А. Аналитическая</w:t>
      </w:r>
      <w:r w:rsidR="003C0362">
        <w:rPr>
          <w:sz w:val="28"/>
          <w:szCs w:val="28"/>
          <w:lang w:val="ru-RU"/>
        </w:rPr>
        <w:t xml:space="preserve"> химия. – М.: Высшая школа,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Борисова О.М., Сальникова В.Д. Химические, физико-химические и физические методы </w:t>
      </w:r>
      <w:r w:rsidR="003C0362">
        <w:rPr>
          <w:sz w:val="28"/>
          <w:szCs w:val="28"/>
          <w:lang w:val="ru-RU"/>
        </w:rPr>
        <w:t>анализа. – М.: Металлургия, 2010.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Барковский В.В., Городенцева Т.В., Топорова Н.Б. Основы физико-химических методов анализа. – М.: Вы</w:t>
      </w:r>
      <w:r w:rsidR="003C0362">
        <w:rPr>
          <w:sz w:val="28"/>
          <w:szCs w:val="28"/>
          <w:lang w:val="ru-RU"/>
        </w:rPr>
        <w:t>сшая школа, 2009</w:t>
      </w:r>
      <w:r w:rsidRPr="003270F4">
        <w:rPr>
          <w:sz w:val="28"/>
          <w:szCs w:val="28"/>
          <w:lang w:val="ru-RU"/>
        </w:rPr>
        <w:t>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Ярославцев А.А. Сборник задач и упражнений по аналитической</w:t>
      </w:r>
      <w:r w:rsidR="003C0362">
        <w:rPr>
          <w:sz w:val="28"/>
          <w:szCs w:val="28"/>
          <w:lang w:val="ru-RU"/>
        </w:rPr>
        <w:t xml:space="preserve"> химии. – М.: Высшая школа, 2010.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Алексеев В.Н. Количест</w:t>
      </w:r>
      <w:r w:rsidR="003C0362">
        <w:rPr>
          <w:sz w:val="28"/>
          <w:szCs w:val="28"/>
          <w:lang w:val="ru-RU"/>
        </w:rPr>
        <w:t>венный анализ. – М.: Химия, 2010</w:t>
      </w:r>
      <w:r w:rsidRPr="003270F4">
        <w:rPr>
          <w:sz w:val="28"/>
          <w:szCs w:val="28"/>
          <w:lang w:val="ru-RU"/>
        </w:rPr>
        <w:t>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 w:rsidRPr="003270F4">
        <w:rPr>
          <w:sz w:val="28"/>
          <w:szCs w:val="28"/>
          <w:lang w:val="ru-RU"/>
        </w:rPr>
        <w:t xml:space="preserve">Васильев В.П. Аналитическая химия. </w:t>
      </w:r>
      <w:r>
        <w:rPr>
          <w:sz w:val="28"/>
          <w:szCs w:val="28"/>
        </w:rPr>
        <w:t xml:space="preserve">Часть 2. – </w:t>
      </w:r>
      <w:r w:rsidR="003C0362">
        <w:rPr>
          <w:sz w:val="28"/>
          <w:szCs w:val="28"/>
        </w:rPr>
        <w:t xml:space="preserve">М.: Высшая школа, </w:t>
      </w:r>
      <w:r w:rsidR="003C0362">
        <w:rPr>
          <w:sz w:val="28"/>
          <w:szCs w:val="28"/>
          <w:lang w:val="ru-RU"/>
        </w:rPr>
        <w:t>2010</w:t>
      </w:r>
      <w:r>
        <w:rPr>
          <w:sz w:val="28"/>
          <w:szCs w:val="28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З.И., Савостин А.П. Технический</w:t>
      </w:r>
      <w:r w:rsidR="003C0362">
        <w:rPr>
          <w:sz w:val="28"/>
          <w:szCs w:val="28"/>
          <w:lang w:val="ru-RU"/>
        </w:rPr>
        <w:t xml:space="preserve"> анализ. – М.: Металлургия, 2010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Крешков А.П., Ярославцев А.А. Аналит</w:t>
      </w:r>
      <w:r w:rsidR="003C0362">
        <w:rPr>
          <w:sz w:val="28"/>
          <w:szCs w:val="28"/>
          <w:lang w:val="ru-RU"/>
        </w:rPr>
        <w:t>ическая химия. – М.: Химия,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 Коростелев П.П. Химический анализ в мета</w:t>
      </w:r>
      <w:r w:rsidR="003C0362">
        <w:rPr>
          <w:sz w:val="28"/>
          <w:szCs w:val="28"/>
          <w:lang w:val="ru-RU"/>
        </w:rPr>
        <w:t>ллургии. – 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МалютинТ.М, КоньковаО.Технический анализ  в металлургии цветных и редких</w:t>
      </w:r>
      <w:r w:rsidR="003C0362">
        <w:rPr>
          <w:sz w:val="28"/>
          <w:szCs w:val="28"/>
          <w:lang w:val="ru-RU"/>
        </w:rPr>
        <w:t xml:space="preserve"> металлов.-М.: Металлургия, 2009</w:t>
      </w:r>
      <w:r w:rsidRPr="003270F4">
        <w:rPr>
          <w:sz w:val="28"/>
          <w:szCs w:val="28"/>
          <w:lang w:val="ru-RU"/>
        </w:rPr>
        <w:t>.</w:t>
      </w:r>
    </w:p>
    <w:p w:rsidR="00606D20" w:rsidRPr="003270F4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Лурь Ю.Ю. Справочник по аналит</w:t>
      </w:r>
      <w:r w:rsidR="003C0362">
        <w:rPr>
          <w:sz w:val="28"/>
          <w:szCs w:val="28"/>
          <w:lang w:val="ru-RU"/>
        </w:rPr>
        <w:t>ической химии. – М.: Химия, 2010.</w:t>
      </w:r>
    </w:p>
    <w:p w:rsidR="00606D20" w:rsidRDefault="00606D20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Фриц Д., Шенк Г. Количес</w:t>
      </w:r>
      <w:r w:rsidR="003C0362">
        <w:rPr>
          <w:sz w:val="28"/>
          <w:szCs w:val="28"/>
          <w:lang w:val="ru-RU"/>
        </w:rPr>
        <w:t>твенный анализ. -  М.: Мир, 2009</w:t>
      </w:r>
      <w:r w:rsidRPr="003270F4">
        <w:rPr>
          <w:sz w:val="28"/>
          <w:szCs w:val="28"/>
          <w:lang w:val="ru-RU"/>
        </w:rPr>
        <w:t>.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lastRenderedPageBreak/>
        <w:t>А.Г. Староверов «Основы автоматизации производства», М.: Машиностроение, 2009 г.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t>Е.Ф. Шкатов, «Технологические измерения и КИП на предприятиях химической  промышленности», М.: Химия, 2010 г.</w:t>
      </w:r>
    </w:p>
    <w:p w:rsidR="003C0362" w:rsidRPr="003C0362" w:rsidRDefault="003C0362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 xml:space="preserve">А.В.Сергеев «Справочное учебное пособие для персонала котельных. Топливное хозяйство котельных» </w:t>
      </w:r>
      <w:r>
        <w:rPr>
          <w:sz w:val="28"/>
          <w:szCs w:val="28"/>
        </w:rPr>
        <w:t>изд. ДЕАН, Санкт-Петербург, 2009</w:t>
      </w:r>
      <w:r w:rsidRPr="003C0362">
        <w:rPr>
          <w:sz w:val="28"/>
          <w:szCs w:val="28"/>
        </w:rPr>
        <w:t>.</w:t>
      </w:r>
    </w:p>
    <w:p w:rsidR="003C0362" w:rsidRPr="003C0362" w:rsidRDefault="003C0362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>В.А. Голубятников, В.В.  Шувалов, «Автоматизация производственных процессов химической промышленности», М.: Химия, 2009 г.</w:t>
      </w:r>
    </w:p>
    <w:p w:rsidR="003D4613" w:rsidRDefault="003D4613" w:rsidP="003C0362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1795">
        <w:rPr>
          <w:bCs/>
          <w:sz w:val="28"/>
          <w:szCs w:val="28"/>
        </w:rPr>
        <w:t>Мухина Т.П. Мультимедиапроекторы в образовательном процессе. –</w:t>
      </w:r>
      <w:r w:rsidRPr="00E11795">
        <w:rPr>
          <w:bCs/>
          <w:sz w:val="28"/>
          <w:szCs w:val="28"/>
          <w:lang w:val="en-US"/>
        </w:rPr>
        <w:t>http</w:t>
      </w:r>
      <w:r w:rsidRPr="00E11795">
        <w:rPr>
          <w:bCs/>
          <w:sz w:val="28"/>
          <w:szCs w:val="28"/>
        </w:rPr>
        <w:t>: /</w:t>
      </w:r>
      <w:r w:rsidRPr="00E11795">
        <w:rPr>
          <w:bCs/>
          <w:sz w:val="28"/>
          <w:szCs w:val="28"/>
          <w:lang w:val="en-US"/>
        </w:rPr>
        <w:t>www</w:t>
      </w:r>
      <w:r w:rsidRPr="00E11795">
        <w:rPr>
          <w:bCs/>
          <w:sz w:val="28"/>
          <w:szCs w:val="28"/>
        </w:rPr>
        <w:t xml:space="preserve">. </w:t>
      </w:r>
      <w:r w:rsidRPr="00E11795">
        <w:rPr>
          <w:bCs/>
          <w:sz w:val="28"/>
          <w:szCs w:val="28"/>
          <w:lang w:val="en-US"/>
        </w:rPr>
        <w:t>Astu</w:t>
      </w:r>
      <w:r w:rsidRPr="00E11795">
        <w:rPr>
          <w:bCs/>
          <w:sz w:val="28"/>
          <w:szCs w:val="28"/>
        </w:rPr>
        <w:t>.</w:t>
      </w:r>
      <w:r w:rsidRPr="00E11795">
        <w:rPr>
          <w:bCs/>
          <w:sz w:val="28"/>
          <w:szCs w:val="28"/>
          <w:lang w:val="en-US"/>
        </w:rPr>
        <w:t>org</w:t>
      </w:r>
      <w:r w:rsidRPr="00E11795">
        <w:rPr>
          <w:bCs/>
          <w:sz w:val="28"/>
          <w:szCs w:val="28"/>
        </w:rPr>
        <w:t xml:space="preserve">/ </w:t>
      </w:r>
      <w:r w:rsidRPr="00E11795">
        <w:rPr>
          <w:bCs/>
          <w:sz w:val="28"/>
          <w:szCs w:val="28"/>
          <w:lang w:val="en-US"/>
        </w:rPr>
        <w:t>content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userimages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file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upr</w:t>
      </w:r>
      <w:r w:rsidRPr="00E11795">
        <w:rPr>
          <w:bCs/>
          <w:sz w:val="28"/>
          <w:szCs w:val="28"/>
        </w:rPr>
        <w:t xml:space="preserve">_1_2009/04. </w:t>
      </w:r>
      <w:r w:rsidRPr="00E11795">
        <w:rPr>
          <w:bCs/>
          <w:sz w:val="28"/>
          <w:szCs w:val="28"/>
          <w:lang w:val="en-US"/>
        </w:rPr>
        <w:t>Pdf</w:t>
      </w:r>
    </w:p>
    <w:p w:rsidR="003C0362" w:rsidRPr="001C362E" w:rsidRDefault="003C0362" w:rsidP="003C0362">
      <w:pPr>
        <w:pStyle w:val="ab"/>
        <w:numPr>
          <w:ilvl w:val="0"/>
          <w:numId w:val="7"/>
        </w:numPr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А.Г. Сергеев </w:t>
      </w:r>
      <w:r w:rsidRPr="001C362E">
        <w:rPr>
          <w:sz w:val="28"/>
          <w:szCs w:val="28"/>
        </w:rPr>
        <w:t xml:space="preserve">, </w:t>
      </w:r>
      <w:r>
        <w:rPr>
          <w:sz w:val="28"/>
          <w:szCs w:val="28"/>
        </w:rPr>
        <w:t>М. В. Латышев</w:t>
      </w:r>
      <w:r w:rsidRPr="001C362E">
        <w:rPr>
          <w:sz w:val="28"/>
          <w:szCs w:val="28"/>
        </w:rPr>
        <w:t>,</w:t>
      </w:r>
      <w:r>
        <w:rPr>
          <w:sz w:val="28"/>
          <w:szCs w:val="28"/>
        </w:rPr>
        <w:t xml:space="preserve"> В.В. Терегеря</w:t>
      </w:r>
      <w:r w:rsidRPr="001C36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 xml:space="preserve"> Метрологи</w:t>
      </w:r>
      <w:r>
        <w:rPr>
          <w:sz w:val="28"/>
          <w:szCs w:val="28"/>
        </w:rPr>
        <w:t>я, стандартизация, сертификация: Учеб. пособие. - М.: Логос, 2009</w:t>
      </w:r>
      <w:r w:rsidRPr="001C362E">
        <w:rPr>
          <w:sz w:val="28"/>
          <w:szCs w:val="28"/>
        </w:rPr>
        <w:t xml:space="preserve">. </w:t>
      </w:r>
    </w:p>
    <w:p w:rsidR="003C0362" w:rsidRPr="001C362E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Т.Ф. Татарковский</w:t>
      </w:r>
      <w:r w:rsidRPr="001C362E">
        <w:rPr>
          <w:sz w:val="28"/>
          <w:szCs w:val="28"/>
        </w:rPr>
        <w:t>. Метрология,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стандартизация и технические измерения; Учебник.-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М.:</w:t>
      </w:r>
      <w:r>
        <w:rPr>
          <w:sz w:val="28"/>
          <w:szCs w:val="28"/>
        </w:rPr>
        <w:t xml:space="preserve"> Высшая школа,2009.</w:t>
      </w:r>
    </w:p>
    <w:p w:rsid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3C0362">
        <w:rPr>
          <w:sz w:val="28"/>
          <w:szCs w:val="28"/>
        </w:rPr>
        <w:t>Лифиц И. М.    Основы стандартизации, метрологии и сертификации: Учеб. пособие / Лифиц, Иосиф Моисеевич; И.М. Лифиц. - 2-е изд., испр. и доп. - М.</w:t>
      </w:r>
      <w:r>
        <w:rPr>
          <w:sz w:val="28"/>
          <w:szCs w:val="28"/>
        </w:rPr>
        <w:t>: Юрайт, 2009</w:t>
      </w:r>
      <w:r w:rsidRPr="003C0362">
        <w:rPr>
          <w:sz w:val="28"/>
          <w:szCs w:val="28"/>
        </w:rPr>
        <w:t xml:space="preserve">. </w:t>
      </w:r>
    </w:p>
    <w:p w:rsidR="003C0362" w:rsidRP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>К</w:t>
      </w:r>
      <w:r w:rsidRPr="003C0362">
        <w:rPr>
          <w:sz w:val="28"/>
          <w:szCs w:val="28"/>
        </w:rPr>
        <w:t>рылова Г. Д.    Основы стандартизации, сертификации, метрологии : учеб. пособие / Крылова, Галина Дмитриевна.; Г.Д.Крылова. - 3-е изд., перераб. и доп. - М.</w:t>
      </w:r>
      <w:r>
        <w:rPr>
          <w:sz w:val="28"/>
          <w:szCs w:val="28"/>
        </w:rPr>
        <w:t>: ЮНИТИ-ДАНА, 2009.</w:t>
      </w:r>
      <w:r w:rsidRPr="003C0362">
        <w:rPr>
          <w:sz w:val="28"/>
          <w:szCs w:val="28"/>
        </w:rPr>
        <w:t xml:space="preserve"> </w:t>
      </w:r>
    </w:p>
    <w:p w:rsidR="003C0362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1C362E">
        <w:rPr>
          <w:sz w:val="28"/>
          <w:szCs w:val="28"/>
        </w:rPr>
        <w:t>Лекции по законодательной метрологии. -</w:t>
      </w:r>
      <w:r>
        <w:rPr>
          <w:sz w:val="28"/>
          <w:szCs w:val="28"/>
        </w:rPr>
        <w:t xml:space="preserve"> 2-е изд., доп. и перераб. - М.: Б.и., 2009. </w:t>
      </w:r>
    </w:p>
    <w:p w:rsidR="003C0362" w:rsidRPr="00616669" w:rsidRDefault="003C0362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616669">
        <w:rPr>
          <w:sz w:val="28"/>
          <w:szCs w:val="28"/>
        </w:rPr>
        <w:t xml:space="preserve"> Лифиц И.М.    Стандартизация, метрология, сертификация: Учебник / И. М. Лифиц. - 5-е изд., пе</w:t>
      </w:r>
      <w:r>
        <w:rPr>
          <w:sz w:val="28"/>
          <w:szCs w:val="28"/>
        </w:rPr>
        <w:t>рераб. и доп. - М. : Юрайт, 2009</w:t>
      </w:r>
      <w:r w:rsidRPr="00616669">
        <w:rPr>
          <w:sz w:val="28"/>
          <w:szCs w:val="28"/>
        </w:rPr>
        <w:t xml:space="preserve">. </w:t>
      </w:r>
    </w:p>
    <w:p w:rsidR="003C0362" w:rsidRPr="00616669" w:rsidRDefault="003C0362" w:rsidP="003C0362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616669">
        <w:rPr>
          <w:bCs/>
          <w:color w:val="000000"/>
          <w:sz w:val="28"/>
          <w:szCs w:val="28"/>
        </w:rPr>
        <w:t>Мухина Т.П. Мультимедиапроекторы в образовательном процессе. –</w:t>
      </w:r>
      <w:r w:rsidRPr="00616669">
        <w:rPr>
          <w:bCs/>
          <w:color w:val="000000"/>
          <w:sz w:val="28"/>
          <w:szCs w:val="28"/>
          <w:lang w:val="en-US"/>
        </w:rPr>
        <w:t>http</w:t>
      </w:r>
      <w:r w:rsidRPr="00616669">
        <w:rPr>
          <w:bCs/>
          <w:color w:val="000000"/>
          <w:sz w:val="28"/>
          <w:szCs w:val="28"/>
        </w:rPr>
        <w:t>: /</w:t>
      </w:r>
      <w:r>
        <w:rPr>
          <w:bCs/>
          <w:color w:val="000000"/>
          <w:sz w:val="28"/>
          <w:szCs w:val="28"/>
          <w:lang w:val="en-US"/>
        </w:rPr>
        <w:t>ww</w:t>
      </w:r>
      <w:r w:rsidRPr="00616669">
        <w:rPr>
          <w:bCs/>
          <w:color w:val="000000"/>
          <w:sz w:val="28"/>
          <w:szCs w:val="28"/>
        </w:rPr>
        <w:t xml:space="preserve">. </w:t>
      </w:r>
      <w:r w:rsidRPr="00616669">
        <w:rPr>
          <w:bCs/>
          <w:color w:val="000000"/>
          <w:sz w:val="28"/>
          <w:szCs w:val="28"/>
          <w:lang w:val="en-US"/>
        </w:rPr>
        <w:t>Astu</w:t>
      </w:r>
      <w:r w:rsidRPr="00616669">
        <w:rPr>
          <w:bCs/>
          <w:color w:val="000000"/>
          <w:sz w:val="28"/>
          <w:szCs w:val="28"/>
        </w:rPr>
        <w:t>.</w:t>
      </w:r>
      <w:r w:rsidRPr="00616669">
        <w:rPr>
          <w:bCs/>
          <w:color w:val="000000"/>
          <w:sz w:val="28"/>
          <w:szCs w:val="28"/>
          <w:lang w:val="en-US"/>
        </w:rPr>
        <w:t>org</w:t>
      </w:r>
      <w:r w:rsidRPr="00616669">
        <w:rPr>
          <w:bCs/>
          <w:color w:val="000000"/>
          <w:sz w:val="28"/>
          <w:szCs w:val="28"/>
        </w:rPr>
        <w:t xml:space="preserve">/ </w:t>
      </w:r>
      <w:r w:rsidRPr="00616669">
        <w:rPr>
          <w:bCs/>
          <w:color w:val="000000"/>
          <w:sz w:val="28"/>
          <w:szCs w:val="28"/>
          <w:lang w:val="en-US"/>
        </w:rPr>
        <w:t>content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userimages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file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upr</w:t>
      </w:r>
      <w:r w:rsidRPr="00616669">
        <w:rPr>
          <w:bCs/>
          <w:color w:val="000000"/>
          <w:sz w:val="28"/>
          <w:szCs w:val="28"/>
        </w:rPr>
        <w:t xml:space="preserve">_1_2009/04. </w:t>
      </w:r>
      <w:r w:rsidRPr="00616669">
        <w:rPr>
          <w:bCs/>
          <w:color w:val="000000"/>
          <w:sz w:val="28"/>
          <w:szCs w:val="28"/>
          <w:lang w:val="en-US"/>
        </w:rPr>
        <w:t>Pdf</w:t>
      </w:r>
    </w:p>
    <w:p w:rsidR="003D4613" w:rsidRPr="003B0CE3" w:rsidRDefault="003D4613" w:rsidP="003C0362">
      <w:pPr>
        <w:pStyle w:val="a9"/>
        <w:jc w:val="both"/>
        <w:rPr>
          <w:b/>
          <w:sz w:val="28"/>
          <w:szCs w:val="28"/>
        </w:rPr>
      </w:pPr>
      <w:r w:rsidRPr="003B0CE3">
        <w:rPr>
          <w:b/>
          <w:sz w:val="28"/>
          <w:szCs w:val="28"/>
        </w:rPr>
        <w:t>Интернет-ресурсы:</w:t>
      </w:r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9" w:history="1">
        <w:r w:rsidRPr="00933532">
          <w:rPr>
            <w:rStyle w:val="a8"/>
            <w:sz w:val="28"/>
            <w:szCs w:val="28"/>
          </w:rPr>
          <w:t>http://scitecIibrary.ru/научно-техническая библиотека/</w:t>
        </w:r>
      </w:hyperlink>
    </w:p>
    <w:p w:rsidR="003D4613" w:rsidRPr="00933532" w:rsidRDefault="003D4613" w:rsidP="003D4613">
      <w:pPr>
        <w:pStyle w:val="a9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10" w:history="1">
        <w:r w:rsidRPr="00933532">
          <w:rPr>
            <w:rStyle w:val="a8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3C0362" w:rsidRPr="00616669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>- www/krugosvet.ru / универсальная энциклопедия «Кругосвет»/</w:t>
      </w:r>
    </w:p>
    <w:p w:rsidR="003C0362" w:rsidRPr="00616669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11" w:history="1">
        <w:r w:rsidRPr="00616669">
          <w:rPr>
            <w:rStyle w:val="a8"/>
            <w:color w:val="000000"/>
            <w:sz w:val="28"/>
            <w:szCs w:val="28"/>
          </w:rPr>
          <w:t>http://scitecIibrary.ru/научно-техническая библиотека/</w:t>
        </w:r>
      </w:hyperlink>
    </w:p>
    <w:p w:rsidR="003C0362" w:rsidRDefault="003C0362" w:rsidP="003C0362">
      <w:pPr>
        <w:pStyle w:val="a9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12" w:history="1">
        <w:r w:rsidRPr="00616669">
          <w:rPr>
            <w:rStyle w:val="a8"/>
            <w:color w:val="000000"/>
            <w:sz w:val="28"/>
            <w:szCs w:val="28"/>
          </w:rPr>
          <w:t>www.auditorium.ru</w:t>
        </w:r>
      </w:hyperlink>
      <w:r>
        <w:rPr>
          <w:color w:val="000000"/>
          <w:sz w:val="28"/>
          <w:szCs w:val="28"/>
        </w:rPr>
        <w:t xml:space="preserve"> /библиотека</w:t>
      </w:r>
      <w:r w:rsidRPr="00616669">
        <w:rPr>
          <w:color w:val="000000"/>
          <w:sz w:val="28"/>
          <w:szCs w:val="28"/>
        </w:rPr>
        <w:t xml:space="preserve"> «Открытое общество»/</w:t>
      </w:r>
    </w:p>
    <w:p w:rsidR="003D4613" w:rsidRPr="003270F4" w:rsidRDefault="003D4613" w:rsidP="003D4613">
      <w:pPr>
        <w:pStyle w:val="Standard"/>
        <w:ind w:left="720"/>
        <w:rPr>
          <w:sz w:val="28"/>
          <w:szCs w:val="28"/>
          <w:lang w:val="ru-RU"/>
        </w:rPr>
      </w:pPr>
    </w:p>
    <w:p w:rsidR="00D41690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41690" w:rsidRDefault="00D41690" w:rsidP="00D41690">
      <w:pPr>
        <w:jc w:val="both"/>
        <w:rPr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сплавов»</w:t>
      </w:r>
      <w:r w:rsidR="009673A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</w:t>
      </w:r>
      <w:r w:rsidR="00D77120">
        <w:rPr>
          <w:sz w:val="28"/>
          <w:szCs w:val="28"/>
        </w:rPr>
        <w:t>ли на рабочем месте)</w:t>
      </w:r>
      <w:r>
        <w:rPr>
          <w:sz w:val="28"/>
          <w:szCs w:val="28"/>
        </w:rPr>
        <w:t xml:space="preserve">. </w:t>
      </w:r>
    </w:p>
    <w:p w:rsidR="00D41690" w:rsidRPr="006E3233" w:rsidRDefault="00D41690" w:rsidP="00D41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1690" w:rsidRPr="006E3233" w:rsidRDefault="00D41690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41690" w:rsidRPr="00D657CA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курсов.</w:t>
      </w:r>
    </w:p>
    <w:p w:rsidR="00D41690" w:rsidRDefault="00D41690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D41690" w:rsidRPr="004415ED" w:rsidRDefault="00D41690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41690" w:rsidRPr="004415ED" w:rsidRDefault="00D41690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D41690" w:rsidRPr="004415ED" w:rsidTr="003264E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690" w:rsidRPr="004415ED" w:rsidRDefault="00D41690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5B751B" w:rsidRPr="004415ED" w:rsidTr="003264E5">
        <w:trPr>
          <w:trHeight w:val="18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исходного сырья</w:t>
            </w:r>
            <w:r w:rsidRPr="005B751B">
              <w:rPr>
                <w:bCs/>
                <w:i/>
              </w:rPr>
              <w:t xml:space="preserve"> </w:t>
            </w: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Умение определять вид сырья, флюсов, топлива, оборотных материалов, их качество;</w:t>
            </w:r>
          </w:p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5B751B" w:rsidRDefault="005B751B" w:rsidP="00754495">
            <w:pPr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5B751B" w:rsidRPr="005779BD" w:rsidRDefault="005B751B" w:rsidP="00754495">
            <w:pPr>
              <w:rPr>
                <w:bCs/>
              </w:rPr>
            </w:pPr>
          </w:p>
        </w:tc>
      </w:tr>
      <w:tr w:rsidR="005B751B" w:rsidRPr="004415ED" w:rsidTr="005B751B">
        <w:trPr>
          <w:trHeight w:val="877"/>
        </w:trPr>
        <w:tc>
          <w:tcPr>
            <w:tcW w:w="371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3264E5">
            <w:pPr>
              <w:tabs>
                <w:tab w:val="left" w:pos="1170"/>
              </w:tabs>
              <w:jc w:val="both"/>
              <w:rPr>
                <w:bCs/>
              </w:rPr>
            </w:pPr>
            <w:r w:rsidRPr="005B751B">
              <w:t>Оценивать качество промежуточных продуктов</w:t>
            </w:r>
            <w:r w:rsidRPr="005B751B">
              <w:rPr>
                <w:bCs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промежуточных продуктов и их дальнейшую переработку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5B751B">
        <w:trPr>
          <w:trHeight w:val="832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готовой продукции</w:t>
            </w:r>
            <w:r w:rsidRPr="005B751B">
              <w:rPr>
                <w:bCs/>
                <w:i/>
              </w:rPr>
              <w:t xml:space="preserve"> </w:t>
            </w: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5B751B" w:rsidRPr="005B751B" w:rsidRDefault="005B751B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4415ED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A20D8A" w:rsidRDefault="005B751B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t>Оформлять техническую, технологическую и нормативную документации.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обеспечивать соблюдение дутьевого режима плавильных агрегатов, устранения неполадок в их работе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  <w:tr w:rsidR="005B751B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Pr="00A20D8A" w:rsidRDefault="005B751B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lastRenderedPageBreak/>
              <w:t>Выполнять необходимые типовые расчеты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751B" w:rsidRDefault="005B751B" w:rsidP="005B751B">
            <w:pPr>
              <w:jc w:val="both"/>
              <w:rPr>
                <w:bCs/>
              </w:rPr>
            </w:pPr>
            <w:r>
              <w:rPr>
                <w:bCs/>
              </w:rPr>
              <w:t>Вести контроль за ходом технологического процесса, оперативно (при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51B" w:rsidRPr="004415ED" w:rsidRDefault="005B751B" w:rsidP="00754495">
            <w:pPr>
              <w:jc w:val="both"/>
              <w:rPr>
                <w:bCs/>
                <w:i/>
              </w:rPr>
            </w:pPr>
          </w:p>
        </w:tc>
      </w:tr>
    </w:tbl>
    <w:p w:rsidR="00D41690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1690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41690" w:rsidRPr="00CA2983" w:rsidTr="0075449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690" w:rsidRPr="00CA2983" w:rsidRDefault="00D41690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D41690" w:rsidRPr="00CA2983" w:rsidTr="00754495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CA2983" w:rsidRDefault="00D41690" w:rsidP="00A63D1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CA2983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D20" w:rsidRDefault="00D41690" w:rsidP="00754495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деятельностью </w:t>
            </w:r>
          </w:p>
          <w:p w:rsidR="00D41690" w:rsidRPr="001A08E8" w:rsidRDefault="00D41690" w:rsidP="00754495">
            <w:pPr>
              <w:rPr>
                <w:bCs/>
              </w:rPr>
            </w:pPr>
            <w:r>
              <w:rPr>
                <w:bCs/>
              </w:rPr>
              <w:t>обучающегося в процессе освоения образовательной программы</w:t>
            </w:r>
          </w:p>
        </w:tc>
      </w:tr>
      <w:tr w:rsidR="00D41690" w:rsidRPr="00CA2983" w:rsidTr="00754495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B9623F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Pr="00F15459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  <w:i/>
              </w:rPr>
            </w:pPr>
          </w:p>
          <w:p w:rsidR="00D41690" w:rsidRDefault="00D41690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D41690" w:rsidRDefault="00A63D18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</w:t>
            </w:r>
            <w:r w:rsidR="00D41690">
              <w:rPr>
                <w:bCs/>
              </w:rPr>
              <w:t xml:space="preserve">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5B751B">
        <w:trPr>
          <w:trHeight w:val="78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5B751B" w:rsidP="00A63D18">
            <w:pPr>
              <w:jc w:val="both"/>
              <w:rPr>
                <w:bCs/>
              </w:rPr>
            </w:pPr>
            <w:r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90" w:rsidRDefault="00D41690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  <w:tr w:rsidR="00D41690" w:rsidRPr="00CA2983" w:rsidTr="00754495">
        <w:trPr>
          <w:trHeight w:val="2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1690" w:rsidRPr="00A63D18" w:rsidRDefault="00A63D18" w:rsidP="00A63D18">
            <w:pPr>
              <w:jc w:val="both"/>
              <w:rPr>
                <w:bCs/>
              </w:rPr>
            </w:pPr>
            <w:r w:rsidRPr="00A63D18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1690" w:rsidRDefault="00A63D18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690" w:rsidRPr="00CA2983" w:rsidRDefault="00D41690" w:rsidP="00754495">
            <w:pPr>
              <w:jc w:val="both"/>
              <w:rPr>
                <w:bCs/>
                <w:i/>
              </w:rPr>
            </w:pPr>
          </w:p>
        </w:tc>
      </w:tr>
    </w:tbl>
    <w:p w:rsidR="00D41690" w:rsidRPr="004415ED" w:rsidRDefault="00D41690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41690" w:rsidRPr="004415ED" w:rsidRDefault="00D41690" w:rsidP="00D41690">
      <w:pPr>
        <w:widowControl w:val="0"/>
        <w:suppressAutoHyphens/>
        <w:jc w:val="both"/>
        <w:rPr>
          <w:i/>
        </w:rPr>
      </w:pPr>
    </w:p>
    <w:p w:rsidR="00D41690" w:rsidRDefault="00D41690"/>
    <w:p w:rsidR="00D41690" w:rsidRDefault="00D41690"/>
    <w:sectPr w:rsidR="00D41690" w:rsidSect="00D41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93" w:rsidRDefault="00161193">
      <w:r>
        <w:separator/>
      </w:r>
    </w:p>
  </w:endnote>
  <w:endnote w:type="continuationSeparator" w:id="1">
    <w:p w:rsidR="00161193" w:rsidRDefault="0016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98" w:rsidRDefault="00972698">
    <w:pPr>
      <w:pStyle w:val="af"/>
      <w:jc w:val="center"/>
    </w:pPr>
    <w:fldSimple w:instr=" PAGE   \* MERGEFORMAT ">
      <w:r w:rsidR="003C34D6">
        <w:rPr>
          <w:noProof/>
        </w:rPr>
        <w:t>1</w:t>
      </w:r>
    </w:fldSimple>
  </w:p>
  <w:p w:rsidR="00972698" w:rsidRDefault="009726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93" w:rsidRDefault="00161193">
      <w:r>
        <w:separator/>
      </w:r>
    </w:p>
  </w:footnote>
  <w:footnote w:type="continuationSeparator" w:id="1">
    <w:p w:rsidR="00161193" w:rsidRDefault="00161193">
      <w:r>
        <w:continuationSeparator/>
      </w:r>
    </w:p>
  </w:footnote>
  <w:footnote w:id="2">
    <w:p w:rsidR="005D6987" w:rsidRPr="00CA2983" w:rsidRDefault="005D6987" w:rsidP="00853BF3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9C0"/>
    <w:multiLevelType w:val="multilevel"/>
    <w:tmpl w:val="8806D24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1A0263"/>
    <w:multiLevelType w:val="hybridMultilevel"/>
    <w:tmpl w:val="34A6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138D7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0139"/>
    <w:multiLevelType w:val="multilevel"/>
    <w:tmpl w:val="0B922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C5E1F"/>
    <w:multiLevelType w:val="multilevel"/>
    <w:tmpl w:val="48B2441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2E40145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BF3"/>
    <w:rsid w:val="0002587E"/>
    <w:rsid w:val="00043F5D"/>
    <w:rsid w:val="000613D1"/>
    <w:rsid w:val="00062C26"/>
    <w:rsid w:val="00063A8E"/>
    <w:rsid w:val="00065149"/>
    <w:rsid w:val="000964C1"/>
    <w:rsid w:val="000A5096"/>
    <w:rsid w:val="000C21E5"/>
    <w:rsid w:val="000C656B"/>
    <w:rsid w:val="00122220"/>
    <w:rsid w:val="00161193"/>
    <w:rsid w:val="00171BC8"/>
    <w:rsid w:val="00183A85"/>
    <w:rsid w:val="001A01AE"/>
    <w:rsid w:val="001C07FC"/>
    <w:rsid w:val="001D0C54"/>
    <w:rsid w:val="001F13C5"/>
    <w:rsid w:val="002024BF"/>
    <w:rsid w:val="002134DB"/>
    <w:rsid w:val="00222348"/>
    <w:rsid w:val="00241C88"/>
    <w:rsid w:val="0025142E"/>
    <w:rsid w:val="00264429"/>
    <w:rsid w:val="00274937"/>
    <w:rsid w:val="00292734"/>
    <w:rsid w:val="002B43FD"/>
    <w:rsid w:val="002D58FE"/>
    <w:rsid w:val="003264E5"/>
    <w:rsid w:val="0034110C"/>
    <w:rsid w:val="0037001B"/>
    <w:rsid w:val="003874C8"/>
    <w:rsid w:val="00396634"/>
    <w:rsid w:val="003B0CE3"/>
    <w:rsid w:val="003B6223"/>
    <w:rsid w:val="003C0362"/>
    <w:rsid w:val="003C34D6"/>
    <w:rsid w:val="003D0855"/>
    <w:rsid w:val="003D4613"/>
    <w:rsid w:val="003D7170"/>
    <w:rsid w:val="003F52FB"/>
    <w:rsid w:val="00424C89"/>
    <w:rsid w:val="004359B2"/>
    <w:rsid w:val="004363F0"/>
    <w:rsid w:val="00464475"/>
    <w:rsid w:val="00473B93"/>
    <w:rsid w:val="004752DC"/>
    <w:rsid w:val="00475C99"/>
    <w:rsid w:val="004845F8"/>
    <w:rsid w:val="004A74BC"/>
    <w:rsid w:val="004B7775"/>
    <w:rsid w:val="004D26AC"/>
    <w:rsid w:val="004F4BDA"/>
    <w:rsid w:val="00510D13"/>
    <w:rsid w:val="00581D22"/>
    <w:rsid w:val="005A2B36"/>
    <w:rsid w:val="005B1C4E"/>
    <w:rsid w:val="005B751B"/>
    <w:rsid w:val="005D6987"/>
    <w:rsid w:val="00606BBE"/>
    <w:rsid w:val="00606D20"/>
    <w:rsid w:val="00624F02"/>
    <w:rsid w:val="006505DA"/>
    <w:rsid w:val="006637CE"/>
    <w:rsid w:val="006671F4"/>
    <w:rsid w:val="0069294D"/>
    <w:rsid w:val="0069610C"/>
    <w:rsid w:val="006A09DC"/>
    <w:rsid w:val="006E092D"/>
    <w:rsid w:val="006E2EE5"/>
    <w:rsid w:val="006E5DD7"/>
    <w:rsid w:val="006F305A"/>
    <w:rsid w:val="007202FD"/>
    <w:rsid w:val="00720454"/>
    <w:rsid w:val="007303C9"/>
    <w:rsid w:val="00754495"/>
    <w:rsid w:val="00757546"/>
    <w:rsid w:val="0076005C"/>
    <w:rsid w:val="007B70DA"/>
    <w:rsid w:val="007C7334"/>
    <w:rsid w:val="007E43EC"/>
    <w:rsid w:val="007F24F4"/>
    <w:rsid w:val="00831381"/>
    <w:rsid w:val="00842D9C"/>
    <w:rsid w:val="00845EC0"/>
    <w:rsid w:val="00853BF3"/>
    <w:rsid w:val="00854393"/>
    <w:rsid w:val="008617CC"/>
    <w:rsid w:val="00883452"/>
    <w:rsid w:val="00886254"/>
    <w:rsid w:val="009025FC"/>
    <w:rsid w:val="00906D0D"/>
    <w:rsid w:val="00943198"/>
    <w:rsid w:val="009673AE"/>
    <w:rsid w:val="00972698"/>
    <w:rsid w:val="009745FB"/>
    <w:rsid w:val="009A16ED"/>
    <w:rsid w:val="009B1083"/>
    <w:rsid w:val="009C7438"/>
    <w:rsid w:val="009E073F"/>
    <w:rsid w:val="00A02663"/>
    <w:rsid w:val="00A06925"/>
    <w:rsid w:val="00A20D8A"/>
    <w:rsid w:val="00A21AF2"/>
    <w:rsid w:val="00A26238"/>
    <w:rsid w:val="00A27712"/>
    <w:rsid w:val="00A365B4"/>
    <w:rsid w:val="00A564E4"/>
    <w:rsid w:val="00A57B31"/>
    <w:rsid w:val="00A63D18"/>
    <w:rsid w:val="00A7508D"/>
    <w:rsid w:val="00A77662"/>
    <w:rsid w:val="00A9133E"/>
    <w:rsid w:val="00AB343C"/>
    <w:rsid w:val="00AB5842"/>
    <w:rsid w:val="00AC4E62"/>
    <w:rsid w:val="00AC5772"/>
    <w:rsid w:val="00AD39D8"/>
    <w:rsid w:val="00AF18DB"/>
    <w:rsid w:val="00AF7F41"/>
    <w:rsid w:val="00B432ED"/>
    <w:rsid w:val="00B4708F"/>
    <w:rsid w:val="00B738C8"/>
    <w:rsid w:val="00B759F8"/>
    <w:rsid w:val="00BA640F"/>
    <w:rsid w:val="00BC4D46"/>
    <w:rsid w:val="00BF29AE"/>
    <w:rsid w:val="00C166B0"/>
    <w:rsid w:val="00C303A1"/>
    <w:rsid w:val="00C52024"/>
    <w:rsid w:val="00C77D4B"/>
    <w:rsid w:val="00C8427E"/>
    <w:rsid w:val="00CA1089"/>
    <w:rsid w:val="00CC2C97"/>
    <w:rsid w:val="00D10E96"/>
    <w:rsid w:val="00D20B95"/>
    <w:rsid w:val="00D41690"/>
    <w:rsid w:val="00D43240"/>
    <w:rsid w:val="00D5277B"/>
    <w:rsid w:val="00D7037E"/>
    <w:rsid w:val="00D77120"/>
    <w:rsid w:val="00DB65F8"/>
    <w:rsid w:val="00DC14AB"/>
    <w:rsid w:val="00DD1084"/>
    <w:rsid w:val="00DD2652"/>
    <w:rsid w:val="00DE07E3"/>
    <w:rsid w:val="00E64099"/>
    <w:rsid w:val="00E6435A"/>
    <w:rsid w:val="00E724B4"/>
    <w:rsid w:val="00E76E82"/>
    <w:rsid w:val="00EB428B"/>
    <w:rsid w:val="00EC7FCA"/>
    <w:rsid w:val="00ED2BDA"/>
    <w:rsid w:val="00EE05F5"/>
    <w:rsid w:val="00F1323C"/>
    <w:rsid w:val="00F16554"/>
    <w:rsid w:val="00F32676"/>
    <w:rsid w:val="00F3270F"/>
    <w:rsid w:val="00F57320"/>
    <w:rsid w:val="00F6197F"/>
    <w:rsid w:val="00F732F4"/>
    <w:rsid w:val="00FA578C"/>
    <w:rsid w:val="00FB3884"/>
    <w:rsid w:val="00FC66B5"/>
    <w:rsid w:val="00FF6F9A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14 pt"/>
    <w:qFormat/>
    <w:rsid w:val="007C7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BF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53BF3"/>
    <w:rPr>
      <w:sz w:val="24"/>
      <w:szCs w:val="24"/>
      <w:lang w:val="ru-RU" w:eastAsia="ru-RU" w:bidi="ar-SA"/>
    </w:rPr>
  </w:style>
  <w:style w:type="paragraph" w:styleId="a3">
    <w:name w:val="Normal (Web)"/>
    <w:basedOn w:val="a"/>
    <w:rsid w:val="00853BF3"/>
    <w:pPr>
      <w:spacing w:before="100" w:beforeAutospacing="1" w:after="100" w:afterAutospacing="1"/>
    </w:pPr>
  </w:style>
  <w:style w:type="paragraph" w:styleId="2">
    <w:name w:val="List 2"/>
    <w:basedOn w:val="a"/>
    <w:rsid w:val="00853BF3"/>
    <w:pPr>
      <w:ind w:left="566" w:hanging="283"/>
    </w:pPr>
  </w:style>
  <w:style w:type="paragraph" w:styleId="a4">
    <w:name w:val="footnote text"/>
    <w:basedOn w:val="a"/>
    <w:link w:val="a5"/>
    <w:rsid w:val="00853BF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53BF3"/>
    <w:rPr>
      <w:lang w:val="ru-RU" w:eastAsia="ru-RU" w:bidi="ar-SA"/>
    </w:rPr>
  </w:style>
  <w:style w:type="character" w:styleId="a6">
    <w:name w:val="footnote reference"/>
    <w:rsid w:val="00853BF3"/>
    <w:rPr>
      <w:vertAlign w:val="superscript"/>
    </w:rPr>
  </w:style>
  <w:style w:type="paragraph" w:customStyle="1" w:styleId="Standard">
    <w:name w:val="Standard"/>
    <w:rsid w:val="00AC4E62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20">
    <w:name w:val=" Знак Знак2"/>
    <w:rsid w:val="00D41690"/>
    <w:rPr>
      <w:sz w:val="24"/>
      <w:szCs w:val="24"/>
    </w:rPr>
  </w:style>
  <w:style w:type="numbering" w:customStyle="1" w:styleId="WW8Num5">
    <w:name w:val="WW8Num5"/>
    <w:basedOn w:val="a2"/>
    <w:rsid w:val="00606D20"/>
    <w:pPr>
      <w:numPr>
        <w:numId w:val="3"/>
      </w:numPr>
    </w:pPr>
  </w:style>
  <w:style w:type="numbering" w:customStyle="1" w:styleId="WW8Num7">
    <w:name w:val="WW8Num7"/>
    <w:basedOn w:val="a2"/>
    <w:rsid w:val="00606D20"/>
    <w:pPr>
      <w:numPr>
        <w:numId w:val="4"/>
      </w:numPr>
    </w:pPr>
  </w:style>
  <w:style w:type="numbering" w:customStyle="1" w:styleId="WW8Num1">
    <w:name w:val="WW8Num1"/>
    <w:rsid w:val="00A564E4"/>
    <w:pPr>
      <w:numPr>
        <w:numId w:val="9"/>
      </w:numPr>
    </w:pPr>
  </w:style>
  <w:style w:type="paragraph" w:styleId="a7">
    <w:name w:val="List Paragraph"/>
    <w:basedOn w:val="a"/>
    <w:uiPriority w:val="99"/>
    <w:qFormat/>
    <w:rsid w:val="003D4613"/>
    <w:pPr>
      <w:ind w:left="720"/>
      <w:contextualSpacing/>
    </w:pPr>
    <w:rPr>
      <w:rFonts w:eastAsia="Malgun Gothic"/>
    </w:rPr>
  </w:style>
  <w:style w:type="character" w:styleId="a8">
    <w:name w:val="Hyperlink"/>
    <w:basedOn w:val="a0"/>
    <w:uiPriority w:val="99"/>
    <w:rsid w:val="003D4613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3D4613"/>
    <w:rPr>
      <w:rFonts w:eastAsia="Malgun Gothic"/>
      <w:sz w:val="24"/>
      <w:szCs w:val="24"/>
    </w:rPr>
  </w:style>
  <w:style w:type="character" w:styleId="aa">
    <w:name w:val="Strong"/>
    <w:basedOn w:val="a0"/>
    <w:uiPriority w:val="99"/>
    <w:qFormat/>
    <w:rsid w:val="00424C89"/>
    <w:rPr>
      <w:rFonts w:cs="Times New Roman"/>
      <w:b/>
      <w:bCs/>
    </w:rPr>
  </w:style>
  <w:style w:type="paragraph" w:styleId="3">
    <w:name w:val="Body Text 3"/>
    <w:basedOn w:val="a"/>
    <w:link w:val="30"/>
    <w:rsid w:val="003C0362"/>
    <w:pPr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3C0362"/>
    <w:rPr>
      <w:sz w:val="32"/>
      <w:szCs w:val="24"/>
    </w:rPr>
  </w:style>
  <w:style w:type="paragraph" w:styleId="ab">
    <w:name w:val="Body Text Indent"/>
    <w:basedOn w:val="a"/>
    <w:link w:val="ac"/>
    <w:uiPriority w:val="99"/>
    <w:rsid w:val="003C0362"/>
    <w:pPr>
      <w:spacing w:after="120"/>
      <w:ind w:left="283"/>
    </w:pPr>
    <w:rPr>
      <w:rFonts w:eastAsia="Malgun Gothic"/>
    </w:rPr>
  </w:style>
  <w:style w:type="character" w:customStyle="1" w:styleId="ac">
    <w:name w:val="Основной текст с отступом Знак"/>
    <w:basedOn w:val="a0"/>
    <w:link w:val="ab"/>
    <w:uiPriority w:val="99"/>
    <w:rsid w:val="003C0362"/>
    <w:rPr>
      <w:rFonts w:eastAsia="Malgun Gothic"/>
      <w:sz w:val="24"/>
      <w:szCs w:val="24"/>
    </w:rPr>
  </w:style>
  <w:style w:type="paragraph" w:styleId="ad">
    <w:name w:val="header"/>
    <w:basedOn w:val="a"/>
    <w:link w:val="ae"/>
    <w:rsid w:val="009726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72698"/>
    <w:rPr>
      <w:sz w:val="24"/>
      <w:szCs w:val="24"/>
    </w:rPr>
  </w:style>
  <w:style w:type="paragraph" w:styleId="af">
    <w:name w:val="footer"/>
    <w:basedOn w:val="a"/>
    <w:link w:val="af0"/>
    <w:uiPriority w:val="99"/>
    <w:rsid w:val="009726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2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tori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tori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C88-A080-42FB-983D-1988C4CB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29827</CharactersWithSpaces>
  <SharedDoc>false</SharedDoc>
  <HLinks>
    <vt:vector size="24" baseType="variant"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6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0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Медногорский индустриальный колледж</dc:creator>
  <cp:lastModifiedBy>Admin</cp:lastModifiedBy>
  <cp:revision>2</cp:revision>
  <cp:lastPrinted>2021-05-24T08:29:00Z</cp:lastPrinted>
  <dcterms:created xsi:type="dcterms:W3CDTF">2021-05-27T05:51:00Z</dcterms:created>
  <dcterms:modified xsi:type="dcterms:W3CDTF">2021-05-27T05:51:00Z</dcterms:modified>
</cp:coreProperties>
</file>