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E" w:rsidRPr="00C757C5" w:rsidRDefault="008A66BE" w:rsidP="007F44C4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8A66BE" w:rsidRPr="00C757C5" w:rsidRDefault="008A66BE" w:rsidP="007F44C4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8A66BE" w:rsidRPr="00C757C5" w:rsidRDefault="008A66BE" w:rsidP="007F44C4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8A66BE" w:rsidRDefault="008A66BE" w:rsidP="007F44C4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8A66BE" w:rsidRPr="00221F50" w:rsidRDefault="008A66BE" w:rsidP="007F4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8A66BE" w:rsidRPr="00221F50" w:rsidTr="003602E8">
        <w:trPr>
          <w:trHeight w:val="1373"/>
        </w:trPr>
        <w:tc>
          <w:tcPr>
            <w:tcW w:w="5637" w:type="dxa"/>
          </w:tcPr>
          <w:p w:rsidR="008A66BE" w:rsidRPr="00221F50" w:rsidRDefault="008A66BE" w:rsidP="00360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8A66BE" w:rsidRPr="00221F50" w:rsidRDefault="008A66BE" w:rsidP="003602E8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8A66BE" w:rsidRPr="00221F50" w:rsidRDefault="008A66BE" w:rsidP="003602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8A66BE" w:rsidRPr="00221F50" w:rsidRDefault="008A66BE" w:rsidP="003602E8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8A66BE" w:rsidRPr="00C757C5" w:rsidRDefault="008A66BE" w:rsidP="007F44C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A66BE" w:rsidRPr="00C757C5" w:rsidRDefault="008A66BE" w:rsidP="007F44C4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8A66BE" w:rsidRPr="00C757C5" w:rsidRDefault="008A66BE" w:rsidP="007F44C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A66BE" w:rsidRPr="00C757C5" w:rsidRDefault="008A66BE" w:rsidP="007F44C4">
      <w:pPr>
        <w:ind w:right="14"/>
        <w:rPr>
          <w:rFonts w:ascii="Times New Roman" w:hAnsi="Times New Roman"/>
          <w:szCs w:val="28"/>
        </w:rPr>
      </w:pPr>
    </w:p>
    <w:p w:rsidR="008A66BE" w:rsidRPr="00C757C5" w:rsidRDefault="008A66BE" w:rsidP="007F44C4">
      <w:pPr>
        <w:ind w:right="14"/>
        <w:rPr>
          <w:rFonts w:ascii="Times New Roman" w:hAnsi="Times New Roman"/>
          <w:szCs w:val="28"/>
        </w:rPr>
      </w:pPr>
    </w:p>
    <w:p w:rsidR="008A66BE" w:rsidRPr="00C757C5" w:rsidRDefault="008A66BE" w:rsidP="007F44C4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8A66BE" w:rsidRPr="008224FB" w:rsidRDefault="008A66BE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по производственной </w:t>
      </w:r>
      <w:r w:rsidRPr="00C757C5">
        <w:rPr>
          <w:rFonts w:ascii="Times New Roman" w:hAnsi="Times New Roman"/>
          <w:b/>
          <w:sz w:val="36"/>
          <w:szCs w:val="36"/>
        </w:rPr>
        <w:t>практик</w:t>
      </w:r>
      <w:r>
        <w:rPr>
          <w:rFonts w:ascii="Times New Roman" w:hAnsi="Times New Roman"/>
          <w:b/>
          <w:sz w:val="36"/>
          <w:szCs w:val="36"/>
        </w:rPr>
        <w:t>е ПМ-05</w:t>
      </w:r>
    </w:p>
    <w:p w:rsidR="008A66BE" w:rsidRDefault="008A66BE" w:rsidP="007F44C4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Выполнение работ по профессии </w:t>
      </w:r>
    </w:p>
    <w:p w:rsidR="008A66BE" w:rsidRPr="00EF7787" w:rsidRDefault="008A66BE" w:rsidP="007F44C4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«Разливщик цветных металлов и сплавов</w:t>
      </w:r>
      <w:r w:rsidRPr="00EF7787">
        <w:rPr>
          <w:rFonts w:ascii="Times New Roman" w:hAnsi="Times New Roman"/>
          <w:b/>
          <w:sz w:val="36"/>
          <w:szCs w:val="36"/>
        </w:rPr>
        <w:t>»</w:t>
      </w:r>
    </w:p>
    <w:p w:rsidR="008A66BE" w:rsidRPr="002A01D1" w:rsidRDefault="008A66BE" w:rsidP="007F44C4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2A01D1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8A66BE" w:rsidRPr="002A01D1" w:rsidRDefault="008A66BE" w:rsidP="007F44C4">
      <w:pPr>
        <w:tabs>
          <w:tab w:val="left" w:pos="1900"/>
        </w:tabs>
        <w:ind w:right="14"/>
        <w:rPr>
          <w:rFonts w:ascii="Times New Roman" w:hAnsi="Times New Roman"/>
          <w:sz w:val="32"/>
          <w:szCs w:val="32"/>
        </w:rPr>
      </w:pPr>
    </w:p>
    <w:p w:rsidR="008A66BE" w:rsidRPr="00C757C5" w:rsidRDefault="008A66BE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A66BE" w:rsidRDefault="008A66BE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A66BE" w:rsidRDefault="008A66BE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A66BE" w:rsidRPr="00C757C5" w:rsidRDefault="008A66BE" w:rsidP="007F44C4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8A66BE" w:rsidRDefault="008A66BE" w:rsidP="007F44C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8A66BE" w:rsidRDefault="008A66BE" w:rsidP="007F44C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8A66BE" w:rsidRPr="00C757C5" w:rsidRDefault="00FD1708" w:rsidP="007F44C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8A66BE" w:rsidRPr="00C757C5" w:rsidRDefault="008A66BE" w:rsidP="007F44C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</w:t>
      </w:r>
      <w:r>
        <w:rPr>
          <w:rFonts w:ascii="Times New Roman" w:hAnsi="Times New Roman"/>
          <w:sz w:val="28"/>
          <w:szCs w:val="28"/>
        </w:rPr>
        <w:t>22.02.02 -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«Металлургия цветных металлов»</w:t>
      </w:r>
      <w:r w:rsidRPr="00C757C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ГАПОУ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8A66BE" w:rsidRPr="006627B7" w:rsidRDefault="008A66BE" w:rsidP="007F44C4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8A66BE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8A66BE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Ерошенко Е.Н.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A66BE" w:rsidRPr="00C757C5" w:rsidRDefault="008A66BE" w:rsidP="007F4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 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57C5">
        <w:rPr>
          <w:rFonts w:ascii="Times New Roman" w:hAnsi="Times New Roman"/>
          <w:sz w:val="28"/>
          <w:szCs w:val="28"/>
        </w:rPr>
        <w:t>О.Р.Норцев</w:t>
      </w:r>
    </w:p>
    <w:p w:rsidR="008A66BE" w:rsidRPr="00C757C5" w:rsidRDefault="008A66BE" w:rsidP="007F44C4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8A66BE" w:rsidRPr="00C757C5" w:rsidRDefault="008A66BE" w:rsidP="007F44C4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8A66BE" w:rsidRDefault="008A66BE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66BE" w:rsidRDefault="008A66BE" w:rsidP="00C94484"/>
    <w:p w:rsidR="008A66BE" w:rsidRDefault="008A66BE" w:rsidP="00C94484"/>
    <w:p w:rsidR="008A66BE" w:rsidRPr="00C94484" w:rsidRDefault="008A66BE" w:rsidP="00C94484"/>
    <w:p w:rsidR="008A66BE" w:rsidRDefault="008A66BE" w:rsidP="00FD48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8A66BE" w:rsidRDefault="008A66BE" w:rsidP="00FD4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8A66BE" w:rsidRPr="00333EE3" w:rsidTr="00B47367">
        <w:trPr>
          <w:trHeight w:val="931"/>
        </w:trPr>
        <w:tc>
          <w:tcPr>
            <w:tcW w:w="9007" w:type="dxa"/>
          </w:tcPr>
          <w:p w:rsidR="008A66BE" w:rsidRPr="00B5494A" w:rsidRDefault="008A66BE" w:rsidP="00B47367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8A66BE" w:rsidRPr="00B5494A" w:rsidRDefault="008A66BE" w:rsidP="00B47367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8A66BE" w:rsidRPr="00333EE3" w:rsidRDefault="008A66BE" w:rsidP="00B4736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8A66BE" w:rsidRPr="00333EE3" w:rsidRDefault="008A66BE" w:rsidP="00B47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A66BE" w:rsidRPr="00333EE3" w:rsidRDefault="008A66BE" w:rsidP="00B47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6BE" w:rsidRPr="00333EE3" w:rsidTr="00B47367">
        <w:trPr>
          <w:trHeight w:val="720"/>
        </w:trPr>
        <w:tc>
          <w:tcPr>
            <w:tcW w:w="9007" w:type="dxa"/>
          </w:tcPr>
          <w:p w:rsidR="008A66BE" w:rsidRPr="00333EE3" w:rsidRDefault="008A66BE" w:rsidP="00B4736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ПРАКТИКИ</w:t>
            </w:r>
          </w:p>
          <w:p w:rsidR="008A66BE" w:rsidRPr="00333EE3" w:rsidRDefault="008A66BE" w:rsidP="00B4736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8A66BE" w:rsidRPr="00333EE3" w:rsidRDefault="008A66BE" w:rsidP="00B47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6BE" w:rsidRPr="00333EE3" w:rsidTr="00B47367">
        <w:trPr>
          <w:trHeight w:val="594"/>
        </w:trPr>
        <w:tc>
          <w:tcPr>
            <w:tcW w:w="9007" w:type="dxa"/>
          </w:tcPr>
          <w:p w:rsidR="008A66BE" w:rsidRPr="00333EE3" w:rsidRDefault="008A66BE" w:rsidP="00B4736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8A66BE" w:rsidRPr="00B5494A" w:rsidRDefault="008A66BE" w:rsidP="00B47367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8A66BE" w:rsidRPr="00333EE3" w:rsidRDefault="008A66BE" w:rsidP="00B47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6BE" w:rsidRPr="00333EE3" w:rsidTr="00B47367">
        <w:trPr>
          <w:trHeight w:val="692"/>
        </w:trPr>
        <w:tc>
          <w:tcPr>
            <w:tcW w:w="9007" w:type="dxa"/>
          </w:tcPr>
          <w:p w:rsidR="008A66BE" w:rsidRPr="00333EE3" w:rsidRDefault="008A66BE" w:rsidP="00B47367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8A66BE" w:rsidRPr="00333EE3" w:rsidRDefault="008A66BE" w:rsidP="00B47367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8A66BE" w:rsidRPr="00333EE3" w:rsidRDefault="008A66BE" w:rsidP="00B47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6BE" w:rsidRPr="00333EE3" w:rsidTr="00B47367">
        <w:trPr>
          <w:trHeight w:val="692"/>
        </w:trPr>
        <w:tc>
          <w:tcPr>
            <w:tcW w:w="9007" w:type="dxa"/>
          </w:tcPr>
          <w:p w:rsidR="008A66BE" w:rsidRPr="00333EE3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8A66BE" w:rsidRPr="00333EE3" w:rsidRDefault="008A66BE" w:rsidP="00B473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BE" w:rsidRPr="00333EE3" w:rsidRDefault="008A66BE" w:rsidP="00B47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6BE" w:rsidRPr="001D4F6A" w:rsidRDefault="008A66BE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A66BE" w:rsidRPr="0086794B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Pr="00B32667" w:rsidRDefault="008A66BE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8A66BE" w:rsidRDefault="008A66BE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8A66BE" w:rsidRDefault="008A66BE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22.02.02 - Металлургия цветных металлов</w:t>
      </w:r>
    </w:p>
    <w:p w:rsidR="008A66BE" w:rsidRDefault="008A66BE" w:rsidP="00547FD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/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металлург, и выполнения работ по рабочей профессии </w:t>
      </w:r>
      <w:r>
        <w:rPr>
          <w:rFonts w:ascii="Times New Roman" w:hAnsi="Times New Roman"/>
          <w:sz w:val="28"/>
        </w:rPr>
        <w:t>176348 – Разливщик цветных металлов и сплавов.</w:t>
      </w:r>
    </w:p>
    <w:p w:rsidR="008A66BE" w:rsidRDefault="008A66BE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6BE" w:rsidRPr="00B32667" w:rsidRDefault="008A66BE" w:rsidP="00FD48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 </w:t>
      </w:r>
      <w:r w:rsidRPr="00B32667">
        <w:rPr>
          <w:rFonts w:ascii="Times New Roman" w:hAnsi="Times New Roman"/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8A66BE" w:rsidRPr="00B32667" w:rsidRDefault="008A66BE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547FD5">
      <w:pPr>
        <w:spacing w:after="0"/>
        <w:jc w:val="both"/>
        <w:rPr>
          <w:rFonts w:ascii="Times New Roman" w:hAnsi="Times New Roman"/>
          <w:sz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и производственной практик.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ПМ-05 обучающийся должен освоить рабочую профессию </w:t>
      </w:r>
      <w:r>
        <w:rPr>
          <w:rFonts w:ascii="Times New Roman" w:hAnsi="Times New Roman"/>
          <w:sz w:val="28"/>
        </w:rPr>
        <w:t>176348 – Разливщик цветных металлов и сплавов.</w:t>
      </w:r>
    </w:p>
    <w:p w:rsidR="008A66BE" w:rsidRPr="00B32667" w:rsidRDefault="008A66BE" w:rsidP="001C5B93">
      <w:pPr>
        <w:spacing w:after="0"/>
        <w:rPr>
          <w:rFonts w:ascii="Times New Roman" w:hAnsi="Times New Roman"/>
          <w:sz w:val="28"/>
          <w:szCs w:val="28"/>
        </w:rPr>
      </w:pPr>
    </w:p>
    <w:p w:rsidR="008A66BE" w:rsidRPr="00B32667" w:rsidRDefault="008A66BE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66BE" w:rsidRPr="00B32667" w:rsidRDefault="008A66BE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7FD5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–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8A66BE" w:rsidRPr="00B32667" w:rsidRDefault="008A66BE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FD48B7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 xml:space="preserve">часов, в том числе:   </w:t>
      </w:r>
      <w:r>
        <w:rPr>
          <w:rFonts w:ascii="Times New Roman" w:hAnsi="Times New Roman"/>
          <w:sz w:val="28"/>
          <w:szCs w:val="28"/>
        </w:rPr>
        <w:t>производственная практика  144</w:t>
      </w:r>
      <w:r w:rsidRPr="00B32667">
        <w:rPr>
          <w:rFonts w:ascii="Times New Roman" w:hAnsi="Times New Roman"/>
          <w:sz w:val="28"/>
          <w:szCs w:val="28"/>
        </w:rPr>
        <w:t xml:space="preserve"> часов.</w:t>
      </w:r>
    </w:p>
    <w:p w:rsidR="008A66BE" w:rsidRDefault="008A66BE" w:rsidP="00FD48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A66BE" w:rsidRDefault="008A66BE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Pr="00B32667" w:rsidRDefault="008A66BE" w:rsidP="00FD48B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ПРАКТИКИ ПО ПРОФЕССИОНАЛЬНОМУ МОДУЛЮ</w:t>
      </w:r>
    </w:p>
    <w:p w:rsidR="008A66BE" w:rsidRPr="00B32667" w:rsidRDefault="008A66BE" w:rsidP="00FD48B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FD48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 являе</w:t>
      </w:r>
      <w:r w:rsidRPr="00B3266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овладение первичными навыками рабочей профессией – Разливщик цветных металлов и сплавов (176348).</w:t>
      </w:r>
    </w:p>
    <w:p w:rsidR="008A66BE" w:rsidRDefault="008A66BE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Pr="00B32667" w:rsidRDefault="008A66BE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Pr="00B32667" w:rsidRDefault="008A66BE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8A66BE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8A66BE" w:rsidRDefault="008A66BE" w:rsidP="00FD48B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СТРУКТУРА И СОДЕРЖАНИЕ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8A66BE" w:rsidRPr="00B32667" w:rsidRDefault="008A66BE" w:rsidP="00FD48B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7087"/>
        <w:gridCol w:w="1134"/>
        <w:gridCol w:w="1276"/>
      </w:tblGrid>
      <w:tr w:rsidR="008A66BE" w:rsidRPr="008C370D" w:rsidTr="00B47367">
        <w:tc>
          <w:tcPr>
            <w:tcW w:w="14459" w:type="dxa"/>
            <w:gridSpan w:val="4"/>
            <w:vAlign w:val="center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8A66BE" w:rsidRPr="008C370D" w:rsidTr="00B47367">
        <w:tc>
          <w:tcPr>
            <w:tcW w:w="4962" w:type="dxa"/>
            <w:vAlign w:val="center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рабочей профессии</w:t>
            </w:r>
          </w:p>
        </w:tc>
        <w:tc>
          <w:tcPr>
            <w:tcW w:w="7087" w:type="dxa"/>
            <w:vAlign w:val="center"/>
          </w:tcPr>
          <w:p w:rsidR="008A66BE" w:rsidRPr="008C370D" w:rsidRDefault="008A66BE" w:rsidP="0013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работ, обеспечивающих формирование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первичных навыков рабочей профессии </w:t>
            </w:r>
          </w:p>
        </w:tc>
        <w:tc>
          <w:tcPr>
            <w:tcW w:w="1134" w:type="dxa"/>
            <w:vAlign w:val="center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8A66BE" w:rsidRPr="008C370D" w:rsidTr="00B47367">
        <w:tc>
          <w:tcPr>
            <w:tcW w:w="4962" w:type="dxa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A66BE" w:rsidRPr="008C370D" w:rsidTr="00B47367">
        <w:tc>
          <w:tcPr>
            <w:tcW w:w="4962" w:type="dxa"/>
          </w:tcPr>
          <w:p w:rsidR="008A66BE" w:rsidRPr="008C370D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Разливщик цветных металлов и сплавов 176348</w:t>
            </w:r>
          </w:p>
        </w:tc>
        <w:tc>
          <w:tcPr>
            <w:tcW w:w="7087" w:type="dxa"/>
          </w:tcPr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рабочей профессии Разливщик цветных металлов и сплавов: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подготовка и обслуживание разливочного оборудования;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прием и сдача смены;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обработка отливок черновой меди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подготовка изложниц и другого разливочного оборудования к работе;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розлив черновой меди;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управление кантовальным механизмом и шлакоразливочной машиной при розливе оборотного шлака;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наблюдение за равномерностью струи металла и наполнением изложниц;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отбор проб;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выполнение стропальных работ;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погрузка штыков черновой меди в железнодорожные вагоны;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контроль за технологическим процессом;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выявление и устранение неисправностей в работе оборудования, участие в его ремонте, замена бракованных изложниц;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прием оборудования из ремонта;</w:t>
            </w:r>
          </w:p>
          <w:p w:rsidR="008A66BE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контроль за содержанием ограждений, перил, лестниц и инструмента;</w:t>
            </w:r>
          </w:p>
          <w:p w:rsidR="008A66BE" w:rsidRPr="008C370D" w:rsidRDefault="008A66BE" w:rsidP="00B4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оформление необходимой технической документации в соответствии с действующими нормативами.</w:t>
            </w:r>
          </w:p>
        </w:tc>
        <w:tc>
          <w:tcPr>
            <w:tcW w:w="1134" w:type="dxa"/>
            <w:vAlign w:val="center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8A66BE" w:rsidRPr="008C370D" w:rsidRDefault="008A66BE" w:rsidP="00B47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8A66BE" w:rsidRPr="00B32667" w:rsidRDefault="008A66BE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6BE" w:rsidRPr="00B32667" w:rsidRDefault="008A66BE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8A66BE" w:rsidRPr="00392BBC" w:rsidRDefault="008A66BE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8A66BE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8A66BE" w:rsidRDefault="008A66BE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И ПРОИЗВОДСТВЕННОЙ ПРАКТИК</w:t>
      </w:r>
    </w:p>
    <w:p w:rsidR="008A66BE" w:rsidRPr="00B32667" w:rsidRDefault="008A66BE" w:rsidP="001C5B93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комбинат».</w:t>
      </w: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Pr="00065EA1" w:rsidRDefault="008A66BE" w:rsidP="00C66C0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8A66BE" w:rsidRPr="00065EA1" w:rsidRDefault="008A66BE" w:rsidP="00C66C0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практики профессии Выполнение работ по профессии «Разливщик цветных металлов и сплавов»  для специальности СПО 22.02.02 «Металлургия цветных металлов».</w:t>
      </w:r>
    </w:p>
    <w:p w:rsidR="008A66BE" w:rsidRPr="00BC5E25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8A66BE" w:rsidRPr="00BC5E25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C5E25">
        <w:rPr>
          <w:rFonts w:ascii="Times New Roman" w:hAnsi="Times New Roman"/>
          <w:sz w:val="28"/>
          <w:szCs w:val="28"/>
        </w:rPr>
        <w:t xml:space="preserve">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рабочей профессии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прохождении практики студенты </w:t>
      </w:r>
      <w:r w:rsidRPr="00BC5E25">
        <w:rPr>
          <w:rFonts w:ascii="Times New Roman" w:hAnsi="Times New Roman"/>
          <w:sz w:val="28"/>
          <w:szCs w:val="28"/>
        </w:rPr>
        <w:t>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8A66BE" w:rsidRPr="00BC5E25" w:rsidRDefault="008A66BE" w:rsidP="00C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>производственной практики</w:t>
      </w:r>
      <w:r w:rsidRPr="00BC5E25">
        <w:rPr>
          <w:rFonts w:ascii="Times New Roman" w:hAnsi="Times New Roman"/>
          <w:sz w:val="28"/>
          <w:szCs w:val="28"/>
        </w:rPr>
        <w:t xml:space="preserve"> в целом способствует глубокому и осмысленному пониманию и освоению выбранной профессии.</w:t>
      </w:r>
    </w:p>
    <w:p w:rsidR="008A66BE" w:rsidRPr="00BC5E25" w:rsidRDefault="008A66BE" w:rsidP="00C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C5E25">
        <w:rPr>
          <w:rFonts w:ascii="Times New Roman" w:hAnsi="Times New Roman"/>
          <w:sz w:val="28"/>
          <w:szCs w:val="28"/>
        </w:rPr>
        <w:t xml:space="preserve">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8A66BE" w:rsidRDefault="008A66BE" w:rsidP="00C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C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C6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</w:t>
      </w:r>
    </w:p>
    <w:p w:rsidR="008A66BE" w:rsidRDefault="008A66BE" w:rsidP="00C66C05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C66C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AA6">
        <w:rPr>
          <w:rFonts w:ascii="Times New Roman" w:hAnsi="Times New Roman"/>
          <w:b/>
          <w:bCs/>
          <w:sz w:val="28"/>
          <w:szCs w:val="28"/>
        </w:rPr>
        <w:t>Рецензия</w:t>
      </w:r>
    </w:p>
    <w:p w:rsidR="008A66BE" w:rsidRPr="00DF1AA6" w:rsidRDefault="008A66BE" w:rsidP="00C66C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практики профессии Выполнение работ по профессии «Разливщик цветных металлов и сплавов»  для специальности СПО 22.02.02 «Металлургия цветных металлов».</w:t>
      </w: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«Рабочей программы по производственной практики» - формирование у обучающихся профессиональных компетенций в условиях реального производства.</w:t>
      </w: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опят работы с технологической документацией.</w:t>
      </w: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ГАПОУ МИК                          Е.Н. Ерошенко</w:t>
      </w:r>
    </w:p>
    <w:p w:rsidR="008A66BE" w:rsidRPr="00B435F9" w:rsidRDefault="008A66BE" w:rsidP="00C66C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C66C05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Default="008A66BE" w:rsidP="00D346CA">
      <w:pPr>
        <w:jc w:val="both"/>
        <w:rPr>
          <w:rFonts w:ascii="Times New Roman" w:hAnsi="Times New Roman"/>
          <w:sz w:val="28"/>
          <w:szCs w:val="28"/>
        </w:rPr>
      </w:pPr>
    </w:p>
    <w:p w:rsidR="008A66BE" w:rsidRPr="00B32667" w:rsidRDefault="008A66BE" w:rsidP="00D346C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A66BE" w:rsidRPr="00B32667" w:rsidSect="008A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4A" w:rsidRDefault="00B5494A">
      <w:r>
        <w:separator/>
      </w:r>
    </w:p>
  </w:endnote>
  <w:endnote w:type="continuationSeparator" w:id="1">
    <w:p w:rsidR="00B5494A" w:rsidRDefault="00B5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4A" w:rsidRDefault="00B5494A">
      <w:r>
        <w:separator/>
      </w:r>
    </w:p>
  </w:footnote>
  <w:footnote w:type="continuationSeparator" w:id="1">
    <w:p w:rsidR="00B5494A" w:rsidRDefault="00B54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23407"/>
    <w:rsid w:val="00065EA1"/>
    <w:rsid w:val="0009635B"/>
    <w:rsid w:val="000A49FE"/>
    <w:rsid w:val="000D12AB"/>
    <w:rsid w:val="000E3248"/>
    <w:rsid w:val="00107FA7"/>
    <w:rsid w:val="00132658"/>
    <w:rsid w:val="001A2639"/>
    <w:rsid w:val="001C5B93"/>
    <w:rsid w:val="001D4F6A"/>
    <w:rsid w:val="00221F50"/>
    <w:rsid w:val="00235517"/>
    <w:rsid w:val="00240F67"/>
    <w:rsid w:val="002519B0"/>
    <w:rsid w:val="002778E5"/>
    <w:rsid w:val="002A01D1"/>
    <w:rsid w:val="002A716F"/>
    <w:rsid w:val="002F2ED5"/>
    <w:rsid w:val="0031523C"/>
    <w:rsid w:val="00333EE3"/>
    <w:rsid w:val="00342AC5"/>
    <w:rsid w:val="003602E8"/>
    <w:rsid w:val="003614C8"/>
    <w:rsid w:val="00385A99"/>
    <w:rsid w:val="00392BBC"/>
    <w:rsid w:val="00394A4A"/>
    <w:rsid w:val="003D5635"/>
    <w:rsid w:val="003D6D9F"/>
    <w:rsid w:val="00420B98"/>
    <w:rsid w:val="004367B6"/>
    <w:rsid w:val="00447626"/>
    <w:rsid w:val="0045124C"/>
    <w:rsid w:val="00471719"/>
    <w:rsid w:val="004865B7"/>
    <w:rsid w:val="004B4955"/>
    <w:rsid w:val="005333B1"/>
    <w:rsid w:val="005375C2"/>
    <w:rsid w:val="00547FD5"/>
    <w:rsid w:val="00581A82"/>
    <w:rsid w:val="005D489C"/>
    <w:rsid w:val="006354AF"/>
    <w:rsid w:val="006627B7"/>
    <w:rsid w:val="00756A1B"/>
    <w:rsid w:val="007F44C4"/>
    <w:rsid w:val="008224FB"/>
    <w:rsid w:val="0082521B"/>
    <w:rsid w:val="0086794B"/>
    <w:rsid w:val="0089598A"/>
    <w:rsid w:val="008A66BE"/>
    <w:rsid w:val="008B43B0"/>
    <w:rsid w:val="008C370D"/>
    <w:rsid w:val="009168CC"/>
    <w:rsid w:val="00966135"/>
    <w:rsid w:val="009B5044"/>
    <w:rsid w:val="009E01CF"/>
    <w:rsid w:val="00A3232E"/>
    <w:rsid w:val="00A40BEA"/>
    <w:rsid w:val="00AC6FC8"/>
    <w:rsid w:val="00AD17FA"/>
    <w:rsid w:val="00AE6855"/>
    <w:rsid w:val="00B01081"/>
    <w:rsid w:val="00B04D93"/>
    <w:rsid w:val="00B32667"/>
    <w:rsid w:val="00B435F9"/>
    <w:rsid w:val="00B47367"/>
    <w:rsid w:val="00B5494A"/>
    <w:rsid w:val="00B84742"/>
    <w:rsid w:val="00BB4C9D"/>
    <w:rsid w:val="00BB7395"/>
    <w:rsid w:val="00BC5E25"/>
    <w:rsid w:val="00C008F6"/>
    <w:rsid w:val="00C66C05"/>
    <w:rsid w:val="00C757C5"/>
    <w:rsid w:val="00C94484"/>
    <w:rsid w:val="00D2442B"/>
    <w:rsid w:val="00D346CA"/>
    <w:rsid w:val="00D45E64"/>
    <w:rsid w:val="00D92C5F"/>
    <w:rsid w:val="00DF1AA6"/>
    <w:rsid w:val="00EF7787"/>
    <w:rsid w:val="00F222E0"/>
    <w:rsid w:val="00FD1708"/>
    <w:rsid w:val="00FD48B7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367A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367AC3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367AC3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5691</Characters>
  <Application>Microsoft Office Word</Application>
  <DocSecurity>0</DocSecurity>
  <Lines>47</Lines>
  <Paragraphs>13</Paragraphs>
  <ScaleCrop>false</ScaleCrop>
  <Company>home.org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2017-08-28T09:54:00Z</cp:lastPrinted>
  <dcterms:created xsi:type="dcterms:W3CDTF">2019-06-14T06:07:00Z</dcterms:created>
  <dcterms:modified xsi:type="dcterms:W3CDTF">2020-10-30T04:16:00Z</dcterms:modified>
</cp:coreProperties>
</file>