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B3" w:rsidRDefault="00A505B3" w:rsidP="00225B14">
      <w:pPr>
        <w:tabs>
          <w:tab w:val="left" w:pos="675"/>
          <w:tab w:val="center" w:pos="5244"/>
        </w:tabs>
        <w:ind w:left="-720" w:firstLine="180"/>
        <w:jc w:val="center"/>
        <w:rPr>
          <w:b/>
        </w:rPr>
      </w:pPr>
      <w:r>
        <w:rPr>
          <w:b/>
        </w:rPr>
        <w:t>МИНИСТЕРСТВО ОБРАЗОВАНИЯ ОРЕНБУРГСКОЙ ОБЛАСТИ</w:t>
      </w:r>
    </w:p>
    <w:p w:rsidR="00A505B3" w:rsidRDefault="00A505B3" w:rsidP="00225B14">
      <w:pPr>
        <w:jc w:val="center"/>
        <w:rPr>
          <w:b/>
        </w:rPr>
      </w:pPr>
      <w:r>
        <w:rPr>
          <w:b/>
        </w:rPr>
        <w:t>ГОСУДАРСТВЕННОЕ АВТОНОМНОЕ ПРОФЕССИОНАЛЬНОЕ</w:t>
      </w:r>
    </w:p>
    <w:p w:rsidR="00A505B3" w:rsidRDefault="00A505B3" w:rsidP="00225B14">
      <w:pPr>
        <w:jc w:val="center"/>
        <w:rPr>
          <w:b/>
        </w:rPr>
      </w:pPr>
      <w:r>
        <w:rPr>
          <w:b/>
        </w:rPr>
        <w:t>ОБРАЗОВАТЕЛЬНОЕ УЧРЕЖДЕНИЕ</w:t>
      </w:r>
    </w:p>
    <w:p w:rsidR="00A505B3" w:rsidRDefault="00A505B3" w:rsidP="00225B14">
      <w:pPr>
        <w:jc w:val="center"/>
        <w:rPr>
          <w:b/>
        </w:rPr>
      </w:pPr>
      <w:r>
        <w:rPr>
          <w:b/>
        </w:rPr>
        <w:t>«МЕДНОГОРСКИЙ ИНДУСТРИАЛЬНЫЙ КОЛЛЕДЖ»</w:t>
      </w:r>
    </w:p>
    <w:p w:rsidR="00A505B3" w:rsidRDefault="00A505B3" w:rsidP="00225B14">
      <w:pPr>
        <w:jc w:val="center"/>
        <w:rPr>
          <w:b/>
        </w:rPr>
      </w:pPr>
      <w:r>
        <w:rPr>
          <w:b/>
        </w:rPr>
        <w:t>Г. МЕДНОГОРСКА ОРЕНБУРГСКОЙ ОБЛАСТИ</w:t>
      </w:r>
    </w:p>
    <w:p w:rsidR="00A505B3" w:rsidRDefault="00A505B3" w:rsidP="00225B14">
      <w:pPr>
        <w:jc w:val="center"/>
        <w:rPr>
          <w:b/>
        </w:rPr>
      </w:pPr>
      <w:r>
        <w:rPr>
          <w:b/>
        </w:rPr>
        <w:t>(ГАПОУ МИК)</w:t>
      </w:r>
    </w:p>
    <w:p w:rsidR="00A505B3" w:rsidRDefault="00A505B3" w:rsidP="00225B14">
      <w:pPr>
        <w:jc w:val="center"/>
        <w:rPr>
          <w:b/>
        </w:rPr>
      </w:pPr>
    </w:p>
    <w:p w:rsidR="00A505B3" w:rsidRDefault="00A505B3" w:rsidP="00225B14">
      <w:pPr>
        <w:tabs>
          <w:tab w:val="left" w:pos="675"/>
          <w:tab w:val="center" w:pos="5244"/>
        </w:tabs>
        <w:rPr>
          <w:b/>
          <w:sz w:val="28"/>
          <w:szCs w:val="28"/>
        </w:rPr>
      </w:pPr>
    </w:p>
    <w:p w:rsidR="00A505B3" w:rsidRDefault="00A505B3" w:rsidP="00225B14">
      <w:pPr>
        <w:tabs>
          <w:tab w:val="left" w:pos="675"/>
          <w:tab w:val="center" w:pos="5244"/>
        </w:tabs>
        <w:rPr>
          <w:b/>
          <w:sz w:val="28"/>
          <w:szCs w:val="28"/>
        </w:rPr>
      </w:pPr>
    </w:p>
    <w:p w:rsidR="00A505B3" w:rsidRDefault="00A505B3" w:rsidP="00225B14">
      <w:pPr>
        <w:tabs>
          <w:tab w:val="left" w:pos="675"/>
          <w:tab w:val="center" w:pos="5244"/>
        </w:tabs>
        <w:rPr>
          <w:b/>
          <w:sz w:val="28"/>
          <w:szCs w:val="28"/>
        </w:rPr>
      </w:pPr>
    </w:p>
    <w:p w:rsidR="00A505B3" w:rsidRDefault="00A505B3" w:rsidP="00225B14">
      <w:pPr>
        <w:tabs>
          <w:tab w:val="left" w:pos="675"/>
          <w:tab w:val="center" w:pos="5244"/>
        </w:tabs>
        <w:rPr>
          <w:b/>
          <w:sz w:val="28"/>
          <w:szCs w:val="28"/>
        </w:rPr>
      </w:pPr>
    </w:p>
    <w:p w:rsidR="00A505B3" w:rsidRDefault="00A505B3" w:rsidP="00225B14">
      <w:pPr>
        <w:tabs>
          <w:tab w:val="left" w:pos="675"/>
          <w:tab w:val="center" w:pos="5244"/>
        </w:tabs>
        <w:rPr>
          <w:b/>
          <w:sz w:val="28"/>
          <w:szCs w:val="28"/>
        </w:rPr>
      </w:pPr>
    </w:p>
    <w:p w:rsidR="00A505B3" w:rsidRDefault="00A505B3" w:rsidP="00225B14">
      <w:pPr>
        <w:tabs>
          <w:tab w:val="left" w:pos="675"/>
          <w:tab w:val="center" w:pos="5244"/>
        </w:tabs>
        <w:rPr>
          <w:b/>
          <w:sz w:val="28"/>
          <w:szCs w:val="28"/>
        </w:rPr>
      </w:pPr>
    </w:p>
    <w:p w:rsidR="00A505B3" w:rsidRDefault="00A505B3" w:rsidP="0022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505B3" w:rsidRDefault="00A505B3" w:rsidP="0022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A505B3" w:rsidRPr="00921051" w:rsidRDefault="00A505B3" w:rsidP="0022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 xml:space="preserve">РАБОЧАЯ </w:t>
      </w:r>
      <w:r w:rsidRPr="00921051">
        <w:rPr>
          <w:b/>
          <w:caps/>
          <w:sz w:val="28"/>
          <w:szCs w:val="28"/>
        </w:rPr>
        <w:t xml:space="preserve">ПРОГРАММа </w:t>
      </w:r>
      <w:r>
        <w:rPr>
          <w:b/>
          <w:caps/>
          <w:sz w:val="28"/>
          <w:szCs w:val="28"/>
        </w:rPr>
        <w:t>УЧЕБНОЙ ДИСЦИПЛИНЫ</w:t>
      </w:r>
    </w:p>
    <w:p w:rsidR="00A505B3" w:rsidRDefault="00A505B3" w:rsidP="00225B14">
      <w:pPr>
        <w:tabs>
          <w:tab w:val="left" w:pos="709"/>
          <w:tab w:val="left" w:pos="1900"/>
        </w:tabs>
        <w:ind w:right="14"/>
        <w:rPr>
          <w:b/>
          <w:bCs/>
          <w:sz w:val="36"/>
          <w:szCs w:val="36"/>
        </w:rPr>
      </w:pPr>
    </w:p>
    <w:p w:rsidR="00A505B3" w:rsidRPr="008B24A9" w:rsidRDefault="00A505B3" w:rsidP="00225B14">
      <w:pPr>
        <w:ind w:right="14"/>
        <w:jc w:val="center"/>
        <w:rPr>
          <w:b/>
          <w:bCs/>
          <w:sz w:val="32"/>
          <w:szCs w:val="32"/>
        </w:rPr>
      </w:pPr>
      <w:r w:rsidRPr="008B24A9">
        <w:rPr>
          <w:b/>
          <w:bCs/>
          <w:sz w:val="32"/>
          <w:szCs w:val="32"/>
        </w:rPr>
        <w:t>ОП.01  ИНЖЕНЕРНАЯ ГРАФИКА</w:t>
      </w:r>
    </w:p>
    <w:p w:rsidR="00A505B3" w:rsidRDefault="00A505B3" w:rsidP="00225B14">
      <w:pPr>
        <w:ind w:right="14"/>
        <w:jc w:val="center"/>
        <w:rPr>
          <w:b/>
          <w:bCs/>
          <w:sz w:val="36"/>
          <w:szCs w:val="36"/>
        </w:rPr>
      </w:pPr>
    </w:p>
    <w:p w:rsidR="00A505B3" w:rsidRDefault="00A505B3" w:rsidP="00225B14">
      <w:pPr>
        <w:ind w:right="14"/>
        <w:jc w:val="center"/>
        <w:rPr>
          <w:b/>
          <w:bCs/>
          <w:sz w:val="36"/>
          <w:szCs w:val="36"/>
        </w:rPr>
      </w:pPr>
    </w:p>
    <w:p w:rsidR="00A505B3" w:rsidRDefault="00A505B3" w:rsidP="00225B14">
      <w:pPr>
        <w:ind w:right="14"/>
        <w:jc w:val="center"/>
      </w:pPr>
    </w:p>
    <w:p w:rsidR="00A505B3" w:rsidRDefault="00A505B3" w:rsidP="00225B14">
      <w:pPr>
        <w:ind w:right="14"/>
        <w:jc w:val="center"/>
      </w:pPr>
    </w:p>
    <w:p w:rsidR="00A505B3" w:rsidRDefault="00A505B3" w:rsidP="00225B14">
      <w:pPr>
        <w:ind w:right="14"/>
        <w:jc w:val="center"/>
      </w:pPr>
    </w:p>
    <w:p w:rsidR="00A505B3" w:rsidRDefault="00A505B3" w:rsidP="00225B14">
      <w:pPr>
        <w:ind w:right="14"/>
        <w:jc w:val="center"/>
      </w:pPr>
    </w:p>
    <w:p w:rsidR="00A505B3" w:rsidRDefault="00A505B3" w:rsidP="00225B14">
      <w:pPr>
        <w:ind w:right="14"/>
        <w:jc w:val="center"/>
      </w:pPr>
    </w:p>
    <w:p w:rsidR="00A505B3" w:rsidRDefault="00A505B3" w:rsidP="00225B14">
      <w:pPr>
        <w:ind w:right="14"/>
        <w:jc w:val="center"/>
      </w:pPr>
    </w:p>
    <w:p w:rsidR="00A505B3" w:rsidRDefault="00A505B3" w:rsidP="00225B14">
      <w:pPr>
        <w:ind w:right="14"/>
        <w:jc w:val="center"/>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Default="00A505B3" w:rsidP="00225B14">
      <w:pPr>
        <w:ind w:right="14"/>
      </w:pPr>
    </w:p>
    <w:p w:rsidR="00A505B3" w:rsidRPr="00BC0174" w:rsidRDefault="00A505B3" w:rsidP="00225B14">
      <w:pPr>
        <w:ind w:right="14"/>
      </w:pPr>
    </w:p>
    <w:p w:rsidR="00A505B3" w:rsidRPr="00BC0174" w:rsidRDefault="00A505B3" w:rsidP="00225B14">
      <w:pPr>
        <w:ind w:right="14"/>
        <w:jc w:val="center"/>
        <w:rPr>
          <w:b/>
          <w:sz w:val="28"/>
          <w:szCs w:val="28"/>
        </w:rPr>
      </w:pPr>
    </w:p>
    <w:p w:rsidR="00A505B3" w:rsidRPr="00225B14" w:rsidRDefault="00A505B3" w:rsidP="00225B14">
      <w:pPr>
        <w:ind w:right="14"/>
        <w:jc w:val="center"/>
        <w:rPr>
          <w:b/>
          <w:sz w:val="28"/>
          <w:szCs w:val="28"/>
        </w:rPr>
      </w:pPr>
      <w:r w:rsidRPr="006A6457">
        <w:rPr>
          <w:b/>
          <w:sz w:val="28"/>
          <w:szCs w:val="28"/>
        </w:rPr>
        <w:t>201</w:t>
      </w:r>
      <w:r w:rsidR="008A67E3">
        <w:rPr>
          <w:b/>
          <w:sz w:val="28"/>
          <w:szCs w:val="28"/>
        </w:rPr>
        <w:t>9</w:t>
      </w:r>
    </w:p>
    <w:p w:rsidR="00A505B3" w:rsidRPr="00225B14" w:rsidRDefault="00A505B3" w:rsidP="00225B14">
      <w:pPr>
        <w:ind w:right="14"/>
        <w:jc w:val="center"/>
      </w:pPr>
    </w:p>
    <w:p w:rsidR="00A505B3" w:rsidRDefault="00A505B3" w:rsidP="00416ADA">
      <w:pPr>
        <w:spacing w:line="360" w:lineRule="auto"/>
        <w:jc w:val="both"/>
        <w:rPr>
          <w:sz w:val="28"/>
          <w:szCs w:val="28"/>
        </w:rPr>
      </w:pPr>
      <w:r w:rsidRPr="00416ADA">
        <w:rPr>
          <w:sz w:val="28"/>
          <w:szCs w:val="28"/>
        </w:rPr>
        <w:t>Рабочая  программа учебной дисциплины</w:t>
      </w:r>
      <w:r w:rsidRPr="00416ADA">
        <w:rPr>
          <w:caps/>
          <w:sz w:val="28"/>
          <w:szCs w:val="28"/>
        </w:rPr>
        <w:t xml:space="preserve"> </w:t>
      </w:r>
      <w:r w:rsidRPr="00416ADA">
        <w:rPr>
          <w:sz w:val="28"/>
          <w:szCs w:val="28"/>
        </w:rPr>
        <w:t xml:space="preserve">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w:t>
      </w:r>
      <w:r w:rsidRPr="004D3313">
        <w:rPr>
          <w:sz w:val="28"/>
          <w:szCs w:val="28"/>
        </w:rPr>
        <w:t>22.02.02 Металлургия цветных металлов</w:t>
      </w:r>
      <w:r>
        <w:rPr>
          <w:sz w:val="28"/>
          <w:szCs w:val="28"/>
        </w:rPr>
        <w:t>.</w:t>
      </w:r>
    </w:p>
    <w:p w:rsidR="00A505B3" w:rsidRDefault="00A505B3" w:rsidP="00416AD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bCs/>
          <w:sz w:val="28"/>
          <w:szCs w:val="28"/>
        </w:rPr>
      </w:pPr>
    </w:p>
    <w:p w:rsidR="00A505B3" w:rsidRPr="00921051" w:rsidRDefault="00A505B3" w:rsidP="00416AD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bCs/>
          <w:sz w:val="28"/>
          <w:szCs w:val="28"/>
        </w:rPr>
      </w:pPr>
      <w:r w:rsidRPr="00921051">
        <w:rPr>
          <w:bCs/>
          <w:sz w:val="28"/>
          <w:szCs w:val="28"/>
        </w:rPr>
        <w:t>Год начала подготовки: 201</w:t>
      </w:r>
      <w:r w:rsidR="008A67E3">
        <w:rPr>
          <w:bCs/>
          <w:sz w:val="28"/>
          <w:szCs w:val="28"/>
        </w:rPr>
        <w:t>9</w:t>
      </w:r>
    </w:p>
    <w:p w:rsidR="00A505B3" w:rsidRPr="00921051" w:rsidRDefault="00A505B3" w:rsidP="00416ADA">
      <w:pPr>
        <w:numPr>
          <w:ilvl w:val="0"/>
          <w:numId w:val="1"/>
        </w:numPr>
        <w:spacing w:line="360" w:lineRule="auto"/>
        <w:ind w:left="0" w:firstLine="0"/>
        <w:jc w:val="both"/>
        <w:rPr>
          <w:bCs/>
          <w:sz w:val="28"/>
          <w:szCs w:val="28"/>
        </w:rPr>
      </w:pPr>
    </w:p>
    <w:p w:rsidR="00A505B3" w:rsidRDefault="00A505B3" w:rsidP="00416AD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Pr>
          <w:sz w:val="28"/>
          <w:szCs w:val="28"/>
        </w:rPr>
        <w:t>Организация-р</w:t>
      </w:r>
      <w:r w:rsidRPr="00921051">
        <w:rPr>
          <w:sz w:val="28"/>
          <w:szCs w:val="28"/>
        </w:rPr>
        <w:t>азработчик:</w:t>
      </w:r>
      <w:r>
        <w:rPr>
          <w:sz w:val="28"/>
          <w:szCs w:val="28"/>
        </w:rPr>
        <w:t xml:space="preserve"> ГАПОУ МИК</w:t>
      </w:r>
    </w:p>
    <w:p w:rsidR="00A505B3" w:rsidRDefault="00A505B3" w:rsidP="00416AD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p>
    <w:p w:rsidR="00A505B3" w:rsidRPr="00921051" w:rsidRDefault="00A505B3" w:rsidP="00416AD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Pr>
          <w:sz w:val="28"/>
          <w:szCs w:val="28"/>
        </w:rPr>
        <w:t xml:space="preserve">Разработчик: Скрижалина Ирина Александровна, </w:t>
      </w:r>
      <w:r w:rsidRPr="00921051">
        <w:rPr>
          <w:sz w:val="28"/>
          <w:szCs w:val="28"/>
        </w:rPr>
        <w:t xml:space="preserve"> преподаватель </w:t>
      </w:r>
      <w:r>
        <w:rPr>
          <w:sz w:val="28"/>
          <w:szCs w:val="28"/>
        </w:rPr>
        <w:t xml:space="preserve">специальных </w:t>
      </w:r>
      <w:r w:rsidRPr="00921051">
        <w:rPr>
          <w:sz w:val="28"/>
          <w:szCs w:val="28"/>
        </w:rPr>
        <w:t>дисциплин</w:t>
      </w:r>
    </w:p>
    <w:p w:rsidR="00A505B3" w:rsidRPr="00921051" w:rsidRDefault="00A505B3" w:rsidP="00416AD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p>
    <w:p w:rsidR="00A505B3" w:rsidRDefault="00A505B3"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505B3" w:rsidRDefault="00A505B3" w:rsidP="00416ADA"/>
    <w:p w:rsidR="00A505B3" w:rsidRDefault="00A505B3" w:rsidP="00416ADA"/>
    <w:p w:rsidR="00A505B3" w:rsidRPr="00416ADA" w:rsidRDefault="00A505B3" w:rsidP="00416ADA"/>
    <w:p w:rsidR="00A505B3" w:rsidRDefault="00A505B3"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Default="00A505B3" w:rsidP="00416ADA"/>
    <w:p w:rsidR="00A505B3" w:rsidRPr="00416ADA" w:rsidRDefault="00A505B3" w:rsidP="00416ADA"/>
    <w:p w:rsidR="00A505B3" w:rsidRDefault="00A505B3"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505B3" w:rsidRDefault="00A505B3"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505B3" w:rsidRPr="00416ADA" w:rsidRDefault="00A505B3" w:rsidP="00416ADA"/>
    <w:p w:rsidR="00A505B3" w:rsidRDefault="00A505B3"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505B3" w:rsidRDefault="00A505B3" w:rsidP="00BA198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0"/>
        <w:jc w:val="both"/>
        <w:rPr>
          <w:b/>
          <w:caps/>
          <w:sz w:val="28"/>
          <w:szCs w:val="28"/>
        </w:rPr>
      </w:pPr>
      <w:r>
        <w:rPr>
          <w:b/>
          <w:caps/>
          <w:sz w:val="28"/>
          <w:szCs w:val="28"/>
        </w:rPr>
        <w:t xml:space="preserve">                                                          </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6B3BDD" w:rsidRDefault="00A505B3" w:rsidP="00BA1987">
      <w:pPr>
        <w:jc w:val="center"/>
        <w:rPr>
          <w:b/>
        </w:rPr>
      </w:pPr>
      <w:r w:rsidRPr="006B3BDD">
        <w:rPr>
          <w:b/>
        </w:rPr>
        <w:lastRenderedPageBreak/>
        <w:t>СОДЕРЖАНИЕ</w:t>
      </w:r>
    </w:p>
    <w:p w:rsidR="00A505B3" w:rsidRPr="006B3BDD" w:rsidRDefault="00A505B3" w:rsidP="00BA1987">
      <w:pPr>
        <w:rPr>
          <w:b/>
          <w:i/>
        </w:rPr>
      </w:pPr>
    </w:p>
    <w:tbl>
      <w:tblPr>
        <w:tblW w:w="0" w:type="auto"/>
        <w:tblLook w:val="01E0"/>
      </w:tblPr>
      <w:tblGrid>
        <w:gridCol w:w="7668"/>
        <w:gridCol w:w="1087"/>
      </w:tblGrid>
      <w:tr w:rsidR="00A505B3" w:rsidRPr="006B3BDD" w:rsidTr="00BA1987">
        <w:tc>
          <w:tcPr>
            <w:tcW w:w="7668" w:type="dxa"/>
          </w:tcPr>
          <w:p w:rsidR="00A505B3" w:rsidRPr="006B3BDD" w:rsidRDefault="00A505B3" w:rsidP="00BA1987">
            <w:pPr>
              <w:suppressAutoHyphens w:val="0"/>
              <w:ind w:left="644"/>
              <w:rPr>
                <w:b/>
              </w:rPr>
            </w:pPr>
          </w:p>
        </w:tc>
        <w:tc>
          <w:tcPr>
            <w:tcW w:w="1087" w:type="dxa"/>
          </w:tcPr>
          <w:p w:rsidR="00A505B3" w:rsidRDefault="00A505B3" w:rsidP="00BA1987">
            <w:pPr>
              <w:jc w:val="center"/>
              <w:rPr>
                <w:b/>
              </w:rPr>
            </w:pPr>
            <w:r>
              <w:rPr>
                <w:b/>
              </w:rPr>
              <w:t>стр.</w:t>
            </w:r>
          </w:p>
        </w:tc>
      </w:tr>
      <w:tr w:rsidR="00A505B3" w:rsidRPr="006B3BDD" w:rsidTr="00BA1987">
        <w:tc>
          <w:tcPr>
            <w:tcW w:w="7668" w:type="dxa"/>
          </w:tcPr>
          <w:p w:rsidR="00A505B3" w:rsidRPr="006B3BDD" w:rsidRDefault="00A505B3" w:rsidP="00BA1987">
            <w:pPr>
              <w:numPr>
                <w:ilvl w:val="0"/>
                <w:numId w:val="4"/>
              </w:numPr>
              <w:suppressAutoHyphens w:val="0"/>
              <w:rPr>
                <w:b/>
              </w:rPr>
            </w:pPr>
            <w:r w:rsidRPr="006B3BDD">
              <w:rPr>
                <w:b/>
              </w:rPr>
              <w:t xml:space="preserve">ОБЩАЯ ХАРАКТЕРИСТИКА </w:t>
            </w:r>
            <w:r>
              <w:rPr>
                <w:b/>
              </w:rPr>
              <w:t xml:space="preserve">РАБОЧЕЙ  </w:t>
            </w:r>
            <w:r w:rsidRPr="006B3BDD">
              <w:rPr>
                <w:b/>
              </w:rPr>
              <w:t>ПРОГРАММЫ УЧЕБНОЙ ДИСЦИПЛИНЫ</w:t>
            </w:r>
          </w:p>
          <w:p w:rsidR="00A505B3" w:rsidRPr="006B3BDD" w:rsidRDefault="00A505B3" w:rsidP="006F3203">
            <w:pPr>
              <w:rPr>
                <w:b/>
              </w:rPr>
            </w:pPr>
          </w:p>
        </w:tc>
        <w:tc>
          <w:tcPr>
            <w:tcW w:w="1087" w:type="dxa"/>
          </w:tcPr>
          <w:p w:rsidR="00A505B3" w:rsidRPr="006B3BDD" w:rsidRDefault="00A505B3" w:rsidP="00BA1987">
            <w:pPr>
              <w:jc w:val="center"/>
              <w:rPr>
                <w:b/>
              </w:rPr>
            </w:pPr>
            <w:r>
              <w:rPr>
                <w:b/>
              </w:rPr>
              <w:t>4</w:t>
            </w:r>
          </w:p>
        </w:tc>
      </w:tr>
      <w:tr w:rsidR="00A505B3" w:rsidRPr="006B3BDD" w:rsidTr="00BA1987">
        <w:tc>
          <w:tcPr>
            <w:tcW w:w="7668" w:type="dxa"/>
          </w:tcPr>
          <w:p w:rsidR="00A505B3" w:rsidRPr="006B3BDD" w:rsidRDefault="00A505B3" w:rsidP="00BA1987">
            <w:pPr>
              <w:numPr>
                <w:ilvl w:val="0"/>
                <w:numId w:val="4"/>
              </w:numPr>
              <w:suppressAutoHyphens w:val="0"/>
              <w:rPr>
                <w:b/>
              </w:rPr>
            </w:pPr>
            <w:r w:rsidRPr="006B3BDD">
              <w:rPr>
                <w:b/>
              </w:rPr>
              <w:t>СТРУКТУРА УЧЕБНОЙ ДИСЦИПЛИНЫ</w:t>
            </w:r>
          </w:p>
          <w:p w:rsidR="00A505B3" w:rsidRPr="006B3BDD" w:rsidRDefault="00A505B3" w:rsidP="006F3203">
            <w:pPr>
              <w:rPr>
                <w:b/>
              </w:rPr>
            </w:pPr>
          </w:p>
        </w:tc>
        <w:tc>
          <w:tcPr>
            <w:tcW w:w="1087" w:type="dxa"/>
          </w:tcPr>
          <w:p w:rsidR="00A505B3" w:rsidRPr="006B3BDD" w:rsidRDefault="00A505B3" w:rsidP="00BA1987">
            <w:pPr>
              <w:jc w:val="center"/>
              <w:rPr>
                <w:b/>
              </w:rPr>
            </w:pPr>
            <w:r>
              <w:rPr>
                <w:b/>
              </w:rPr>
              <w:t>5</w:t>
            </w:r>
          </w:p>
        </w:tc>
      </w:tr>
      <w:tr w:rsidR="00A505B3" w:rsidRPr="006B3BDD" w:rsidTr="00BA1987">
        <w:trPr>
          <w:trHeight w:val="670"/>
        </w:trPr>
        <w:tc>
          <w:tcPr>
            <w:tcW w:w="7668" w:type="dxa"/>
          </w:tcPr>
          <w:p w:rsidR="00A505B3" w:rsidRPr="006B3BDD" w:rsidRDefault="00A505B3" w:rsidP="00BA1987">
            <w:pPr>
              <w:numPr>
                <w:ilvl w:val="0"/>
                <w:numId w:val="4"/>
              </w:numPr>
              <w:suppressAutoHyphens w:val="0"/>
              <w:rPr>
                <w:b/>
              </w:rPr>
            </w:pPr>
            <w:r w:rsidRPr="006B3BDD">
              <w:rPr>
                <w:b/>
              </w:rPr>
              <w:t xml:space="preserve">УСЛОВИЯ РЕАЛИЗАЦИИ ПРОГРАММЫ </w:t>
            </w:r>
          </w:p>
        </w:tc>
        <w:tc>
          <w:tcPr>
            <w:tcW w:w="1087" w:type="dxa"/>
          </w:tcPr>
          <w:p w:rsidR="00A505B3" w:rsidRPr="006B3BDD" w:rsidRDefault="00A505B3" w:rsidP="00BA1987">
            <w:pPr>
              <w:jc w:val="center"/>
              <w:rPr>
                <w:b/>
              </w:rPr>
            </w:pPr>
            <w:r>
              <w:rPr>
                <w:b/>
              </w:rPr>
              <w:t>12</w:t>
            </w:r>
          </w:p>
        </w:tc>
      </w:tr>
      <w:tr w:rsidR="00A505B3" w:rsidRPr="006B3BDD" w:rsidTr="00BA1987">
        <w:tc>
          <w:tcPr>
            <w:tcW w:w="7668" w:type="dxa"/>
          </w:tcPr>
          <w:p w:rsidR="00A505B3" w:rsidRPr="006B3BDD" w:rsidRDefault="00A505B3" w:rsidP="00BA1987">
            <w:pPr>
              <w:numPr>
                <w:ilvl w:val="0"/>
                <w:numId w:val="4"/>
              </w:numPr>
              <w:suppressAutoHyphens w:val="0"/>
              <w:rPr>
                <w:b/>
              </w:rPr>
            </w:pPr>
            <w:r w:rsidRPr="006B3BDD">
              <w:rPr>
                <w:b/>
              </w:rPr>
              <w:t>КОНТРОЛЬ И ОЦЕНКА РЕЗУЛЬТАТОВ ОСВОЕНИЯ УЧЕБНОЙ ДИСЦИПЛИНЫ</w:t>
            </w:r>
          </w:p>
          <w:p w:rsidR="00A505B3" w:rsidRPr="006B3BDD" w:rsidRDefault="00A505B3" w:rsidP="006F3203">
            <w:pPr>
              <w:rPr>
                <w:b/>
              </w:rPr>
            </w:pPr>
          </w:p>
        </w:tc>
        <w:tc>
          <w:tcPr>
            <w:tcW w:w="1087" w:type="dxa"/>
          </w:tcPr>
          <w:p w:rsidR="00A505B3" w:rsidRPr="006B3BDD" w:rsidRDefault="00A505B3" w:rsidP="00BA1987">
            <w:pPr>
              <w:jc w:val="center"/>
              <w:rPr>
                <w:b/>
              </w:rPr>
            </w:pPr>
            <w:r>
              <w:rPr>
                <w:b/>
              </w:rPr>
              <w:t>14</w:t>
            </w:r>
          </w:p>
        </w:tc>
      </w:tr>
    </w:tbl>
    <w:p w:rsidR="00A505B3" w:rsidRPr="006B3BDD" w:rsidRDefault="00A505B3" w:rsidP="00BA1987">
      <w:pPr>
        <w:rPr>
          <w:b/>
          <w:i/>
        </w:rPr>
      </w:pP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A505B3" w:rsidRDefault="00A505B3" w:rsidP="000F43A2">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851"/>
        <w:jc w:val="both"/>
        <w:rPr>
          <w:b/>
          <w:caps/>
          <w:sz w:val="28"/>
          <w:szCs w:val="28"/>
        </w:rPr>
      </w:pPr>
      <w:r>
        <w:rPr>
          <w:b/>
          <w:caps/>
          <w:sz w:val="28"/>
          <w:szCs w:val="28"/>
        </w:rPr>
        <w:lastRenderedPageBreak/>
        <w:t xml:space="preserve">1. паспорт Рабочей ПРОГРАММЫ УЧЕБНОЙ ДИСЦИПЛИНЫ </w:t>
      </w:r>
      <w:r w:rsidRPr="00333871">
        <w:rPr>
          <w:b/>
          <w:caps/>
          <w:sz w:val="28"/>
          <w:szCs w:val="28"/>
        </w:rPr>
        <w:t>ОП.01 Инженерная графика</w:t>
      </w:r>
    </w:p>
    <w:p w:rsidR="00A505B3" w:rsidRPr="00333871" w:rsidRDefault="00A505B3" w:rsidP="00333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851"/>
        <w:jc w:val="center"/>
        <w:rPr>
          <w:b/>
          <w:caps/>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sz w:val="28"/>
          <w:szCs w:val="28"/>
        </w:rPr>
        <w:t>1.1 Область применения программы</w:t>
      </w: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 xml:space="preserve">Программа учебной дисциплины является частью ППССЗ образовательной программы в соответствии с ФГОС по специальности  СПО </w:t>
      </w:r>
      <w:r w:rsidRPr="004D3313">
        <w:rPr>
          <w:sz w:val="28"/>
          <w:szCs w:val="28"/>
        </w:rPr>
        <w:t>22.02.02 Металлургия цветных металлов</w:t>
      </w:r>
      <w:r>
        <w:rPr>
          <w:sz w:val="28"/>
          <w:szCs w:val="28"/>
        </w:rPr>
        <w:t xml:space="preserve">. </w:t>
      </w: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rPr>
      </w:pPr>
    </w:p>
    <w:p w:rsidR="00A505B3" w:rsidRPr="00E97EFB"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rPr>
      </w:pPr>
      <w:r w:rsidRPr="00AE1190">
        <w:rPr>
          <w:color w:val="000000"/>
          <w:sz w:val="28"/>
          <w:szCs w:val="28"/>
        </w:rPr>
        <w:t>Программа учебной дисциплины может быть использована</w:t>
      </w:r>
      <w:r w:rsidRPr="00AE1190">
        <w:rPr>
          <w:b/>
          <w:color w:val="000000"/>
          <w:sz w:val="28"/>
          <w:szCs w:val="28"/>
        </w:rPr>
        <w:t xml:space="preserve"> </w:t>
      </w:r>
      <w:r w:rsidRPr="00E97EFB">
        <w:rPr>
          <w:color w:val="000000"/>
          <w:sz w:val="28"/>
          <w:szCs w:val="28"/>
        </w:rPr>
        <w:t xml:space="preserve">в дополнительном профессиональном образовании (в программах повышения квалификации и переподготовки) и профессиональной подготовки по рабочей профессии 17634 </w:t>
      </w:r>
      <w:r>
        <w:rPr>
          <w:color w:val="000000"/>
          <w:sz w:val="28"/>
          <w:szCs w:val="28"/>
        </w:rPr>
        <w:t>Р</w:t>
      </w:r>
      <w:r w:rsidRPr="00E97EFB">
        <w:rPr>
          <w:color w:val="000000"/>
          <w:sz w:val="28"/>
          <w:szCs w:val="28"/>
        </w:rPr>
        <w:t>азливщик цветных металлов и сплавов.</w:t>
      </w: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sz w:val="28"/>
          <w:szCs w:val="28"/>
        </w:rPr>
        <w:t>1.2 Место дисциплины в структуре основной профессиональной образовательной программы:</w:t>
      </w:r>
    </w:p>
    <w:p w:rsidR="00A505B3" w:rsidRPr="00AE1190"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rPr>
      </w:pPr>
      <w:r w:rsidRPr="00AE1190">
        <w:rPr>
          <w:color w:val="000000"/>
          <w:sz w:val="28"/>
          <w:szCs w:val="28"/>
        </w:rPr>
        <w:t>дисциплина «</w:t>
      </w:r>
      <w:r>
        <w:rPr>
          <w:color w:val="000000"/>
          <w:sz w:val="28"/>
          <w:szCs w:val="28"/>
        </w:rPr>
        <w:t>Инженерная графика</w:t>
      </w:r>
      <w:r w:rsidRPr="00AE1190">
        <w:rPr>
          <w:color w:val="000000"/>
          <w:sz w:val="28"/>
          <w:szCs w:val="28"/>
        </w:rPr>
        <w:t>» входит в профессиональный цикл П</w:t>
      </w:r>
      <w:r>
        <w:rPr>
          <w:color w:val="000000"/>
          <w:sz w:val="28"/>
          <w:szCs w:val="28"/>
        </w:rPr>
        <w:t>ПССЗ</w:t>
      </w:r>
      <w:r w:rsidRPr="00AE1190">
        <w:rPr>
          <w:color w:val="000000"/>
          <w:sz w:val="28"/>
          <w:szCs w:val="28"/>
        </w:rPr>
        <w:t xml:space="preserve"> общепрофессиональные дисциплины</w:t>
      </w: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sz w:val="28"/>
          <w:szCs w:val="28"/>
        </w:rPr>
        <w:t>1.3 Цели и задачи дисциплины – требования к результатам освоения дисциплины:</w:t>
      </w: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 xml:space="preserve">В результате освоения дисциплины обучающийся должен </w:t>
      </w:r>
      <w:r w:rsidRPr="00310BE0">
        <w:rPr>
          <w:b/>
          <w:sz w:val="28"/>
          <w:szCs w:val="28"/>
        </w:rPr>
        <w:t>уметь:</w:t>
      </w:r>
    </w:p>
    <w:p w:rsidR="00A505B3" w:rsidRDefault="00A505B3" w:rsidP="00333871">
      <w:pPr>
        <w:ind w:firstLine="851"/>
        <w:jc w:val="both"/>
        <w:rPr>
          <w:sz w:val="28"/>
          <w:szCs w:val="28"/>
        </w:rPr>
      </w:pPr>
      <w:r>
        <w:rPr>
          <w:sz w:val="28"/>
          <w:szCs w:val="28"/>
        </w:rPr>
        <w:t xml:space="preserve">- выполнять графические изображения технологического оборудования и технологических схем в ручной и машинной графике; </w:t>
      </w:r>
    </w:p>
    <w:p w:rsidR="00A505B3" w:rsidRDefault="00A505B3" w:rsidP="00333871">
      <w:pPr>
        <w:ind w:firstLine="851"/>
        <w:jc w:val="both"/>
        <w:rPr>
          <w:sz w:val="28"/>
          <w:szCs w:val="28"/>
        </w:rPr>
      </w:pPr>
      <w:r>
        <w:rPr>
          <w:b/>
          <w:bCs/>
          <w:sz w:val="28"/>
          <w:szCs w:val="28"/>
        </w:rPr>
        <w:t xml:space="preserve">- </w:t>
      </w:r>
      <w:r>
        <w:rPr>
          <w:sz w:val="28"/>
          <w:szCs w:val="28"/>
        </w:rPr>
        <w:t xml:space="preserve">выполнять комплексные чертежи геометрических тел и проекции точек лежащих на их поверхности в ручной и машинной графике; </w:t>
      </w:r>
    </w:p>
    <w:p w:rsidR="00A505B3" w:rsidRDefault="00A505B3" w:rsidP="00333871">
      <w:pPr>
        <w:ind w:firstLine="851"/>
        <w:jc w:val="both"/>
        <w:rPr>
          <w:sz w:val="28"/>
          <w:szCs w:val="28"/>
        </w:rPr>
      </w:pPr>
      <w:r>
        <w:rPr>
          <w:sz w:val="28"/>
          <w:szCs w:val="28"/>
        </w:rPr>
        <w:t xml:space="preserve">- выполнять чертежи технических деталей в ручной и машинной графике; </w:t>
      </w:r>
    </w:p>
    <w:p w:rsidR="00A505B3" w:rsidRDefault="00A505B3" w:rsidP="00333871">
      <w:pPr>
        <w:ind w:firstLine="851"/>
        <w:jc w:val="both"/>
        <w:rPr>
          <w:sz w:val="28"/>
          <w:szCs w:val="28"/>
        </w:rPr>
      </w:pPr>
      <w:r>
        <w:rPr>
          <w:b/>
          <w:bCs/>
          <w:sz w:val="28"/>
          <w:szCs w:val="28"/>
        </w:rPr>
        <w:t xml:space="preserve">- </w:t>
      </w:r>
      <w:r>
        <w:rPr>
          <w:sz w:val="28"/>
          <w:szCs w:val="28"/>
        </w:rPr>
        <w:t xml:space="preserve">читать  чертежи и схемы; </w:t>
      </w:r>
    </w:p>
    <w:p w:rsidR="00A505B3" w:rsidRDefault="00A505B3" w:rsidP="00333871">
      <w:pPr>
        <w:ind w:firstLine="851"/>
        <w:jc w:val="both"/>
        <w:rPr>
          <w:sz w:val="28"/>
          <w:szCs w:val="28"/>
        </w:rPr>
      </w:pPr>
      <w:r>
        <w:rPr>
          <w:sz w:val="28"/>
          <w:szCs w:val="28"/>
        </w:rPr>
        <w:t xml:space="preserve">- оформлять технологическую и конструкторскую документацию в соответствии с действующей технической документацией и нормативными правовыми актами. </w:t>
      </w:r>
    </w:p>
    <w:p w:rsidR="00A505B3" w:rsidRDefault="00A505B3" w:rsidP="00333871">
      <w:pPr>
        <w:ind w:firstLine="851"/>
        <w:jc w:val="both"/>
        <w:rPr>
          <w:sz w:val="28"/>
          <w:szCs w:val="28"/>
        </w:rPr>
      </w:pPr>
      <w:r>
        <w:rPr>
          <w:sz w:val="28"/>
          <w:szCs w:val="28"/>
        </w:rPr>
        <w:t xml:space="preserve">В результате освоения дисциплины обучающийся должен </w:t>
      </w:r>
      <w:r w:rsidRPr="00310BE0">
        <w:rPr>
          <w:b/>
          <w:sz w:val="28"/>
          <w:szCs w:val="28"/>
        </w:rPr>
        <w:t>знать:</w:t>
      </w:r>
      <w:r>
        <w:rPr>
          <w:sz w:val="28"/>
          <w:szCs w:val="28"/>
        </w:rPr>
        <w:t xml:space="preserve"> </w:t>
      </w:r>
    </w:p>
    <w:p w:rsidR="00A505B3" w:rsidRDefault="00A505B3" w:rsidP="00333871">
      <w:pPr>
        <w:ind w:firstLine="851"/>
        <w:jc w:val="both"/>
        <w:rPr>
          <w:sz w:val="28"/>
          <w:szCs w:val="28"/>
        </w:rPr>
      </w:pPr>
      <w:r>
        <w:rPr>
          <w:sz w:val="28"/>
          <w:szCs w:val="28"/>
        </w:rPr>
        <w:t xml:space="preserve">- законы, методы и приемы проекционного черчения; </w:t>
      </w:r>
    </w:p>
    <w:p w:rsidR="00A505B3" w:rsidRDefault="00A505B3" w:rsidP="00333871">
      <w:pPr>
        <w:ind w:firstLine="851"/>
        <w:jc w:val="both"/>
        <w:rPr>
          <w:sz w:val="28"/>
          <w:szCs w:val="28"/>
        </w:rPr>
      </w:pPr>
      <w:r>
        <w:rPr>
          <w:sz w:val="28"/>
          <w:szCs w:val="28"/>
        </w:rPr>
        <w:t xml:space="preserve">- правила выполнения и чтения конструкторской и технологической документации; </w:t>
      </w:r>
    </w:p>
    <w:p w:rsidR="00A505B3" w:rsidRDefault="00A505B3" w:rsidP="00333871">
      <w:pPr>
        <w:ind w:firstLine="851"/>
        <w:jc w:val="both"/>
        <w:rPr>
          <w:sz w:val="28"/>
          <w:szCs w:val="28"/>
        </w:rPr>
      </w:pPr>
      <w:r>
        <w:rPr>
          <w:sz w:val="28"/>
          <w:szCs w:val="28"/>
        </w:rPr>
        <w:t>- правила оформления чертежей, геометрические построения и правила вычерчивания технических деталей;</w:t>
      </w:r>
    </w:p>
    <w:p w:rsidR="00A505B3" w:rsidRDefault="00A505B3" w:rsidP="00333871">
      <w:pPr>
        <w:ind w:firstLine="851"/>
        <w:jc w:val="both"/>
        <w:rPr>
          <w:sz w:val="28"/>
          <w:szCs w:val="28"/>
        </w:rPr>
      </w:pPr>
      <w:r>
        <w:rPr>
          <w:sz w:val="28"/>
          <w:szCs w:val="28"/>
        </w:rPr>
        <w:t xml:space="preserve">- способы графического представления технологического оборудования и выполнения технологических схем; </w:t>
      </w:r>
    </w:p>
    <w:p w:rsidR="00A505B3" w:rsidRDefault="00A505B3" w:rsidP="00333871">
      <w:pPr>
        <w:ind w:firstLine="851"/>
        <w:jc w:val="both"/>
        <w:rPr>
          <w:sz w:val="28"/>
          <w:szCs w:val="28"/>
        </w:rPr>
      </w:pPr>
      <w:r>
        <w:rPr>
          <w:sz w:val="28"/>
          <w:szCs w:val="28"/>
        </w:rPr>
        <w:t xml:space="preserve">- требования стандартов Единой системы конструкторской документации (ЕСКД) и Единой системы технологической документации (ЕСТД) к оформлению и составлению чертежей и схем. </w:t>
      </w: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Pr="002F1207" w:rsidRDefault="00A505B3" w:rsidP="00333871">
      <w:pPr>
        <w:ind w:firstLine="851"/>
        <w:jc w:val="both"/>
        <w:rPr>
          <w:b/>
          <w:sz w:val="28"/>
          <w:szCs w:val="28"/>
        </w:rPr>
      </w:pPr>
      <w:r w:rsidRPr="002F1207">
        <w:rPr>
          <w:sz w:val="28"/>
          <w:szCs w:val="28"/>
        </w:rPr>
        <w:lastRenderedPageBreak/>
        <w:t>Содержание дисциплины ориентировано на подготовку обучающихся к освоению  профессиональных компетенций (ПК)  и общих ( ОК):</w:t>
      </w: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8789"/>
      </w:tblGrid>
      <w:tr w:rsidR="00A505B3" w:rsidRPr="00D1631D" w:rsidTr="006B53E6">
        <w:tc>
          <w:tcPr>
            <w:tcW w:w="1276" w:type="dxa"/>
          </w:tcPr>
          <w:p w:rsidR="00A505B3" w:rsidRPr="00D1631D" w:rsidRDefault="00A505B3" w:rsidP="00630D0E">
            <w:pPr>
              <w:ind w:left="113"/>
              <w:contextualSpacing/>
              <w:jc w:val="both"/>
              <w:rPr>
                <w:b/>
                <w:sz w:val="28"/>
                <w:szCs w:val="28"/>
              </w:rPr>
            </w:pPr>
            <w:r w:rsidRPr="00D1631D">
              <w:rPr>
                <w:b/>
                <w:sz w:val="28"/>
                <w:szCs w:val="28"/>
              </w:rPr>
              <w:t>Код</w:t>
            </w:r>
          </w:p>
        </w:tc>
        <w:tc>
          <w:tcPr>
            <w:tcW w:w="8789" w:type="dxa"/>
          </w:tcPr>
          <w:p w:rsidR="00A505B3" w:rsidRPr="00D1631D" w:rsidRDefault="00A505B3" w:rsidP="00630D0E">
            <w:pPr>
              <w:ind w:left="113"/>
              <w:contextualSpacing/>
              <w:jc w:val="both"/>
              <w:rPr>
                <w:b/>
                <w:sz w:val="28"/>
                <w:szCs w:val="28"/>
              </w:rPr>
            </w:pPr>
            <w:r w:rsidRPr="00D1631D">
              <w:rPr>
                <w:b/>
                <w:sz w:val="28"/>
                <w:szCs w:val="28"/>
              </w:rPr>
              <w:t>Наименование результата обучения</w:t>
            </w:r>
          </w:p>
        </w:tc>
      </w:tr>
      <w:tr w:rsidR="00A505B3" w:rsidRPr="00D1631D" w:rsidTr="00AE0001">
        <w:tc>
          <w:tcPr>
            <w:tcW w:w="1276" w:type="dxa"/>
          </w:tcPr>
          <w:p w:rsidR="00A505B3" w:rsidRPr="00D1631D" w:rsidRDefault="00A505B3" w:rsidP="00AE0001">
            <w:pPr>
              <w:ind w:left="113"/>
              <w:contextualSpacing/>
              <w:jc w:val="both"/>
              <w:rPr>
                <w:sz w:val="28"/>
                <w:szCs w:val="28"/>
              </w:rPr>
            </w:pPr>
            <w:r w:rsidRPr="00D1631D">
              <w:rPr>
                <w:sz w:val="28"/>
                <w:szCs w:val="28"/>
              </w:rPr>
              <w:t>ОК  1.</w:t>
            </w:r>
          </w:p>
        </w:tc>
        <w:tc>
          <w:tcPr>
            <w:tcW w:w="8789" w:type="dxa"/>
          </w:tcPr>
          <w:p w:rsidR="00A505B3" w:rsidRPr="00D1631D" w:rsidRDefault="00A505B3" w:rsidP="00AE0001">
            <w:pPr>
              <w:ind w:left="113"/>
              <w:contextualSpacing/>
              <w:jc w:val="both"/>
              <w:rPr>
                <w:sz w:val="28"/>
                <w:szCs w:val="28"/>
              </w:rPr>
            </w:pPr>
            <w:r w:rsidRPr="00D1631D">
              <w:rPr>
                <w:sz w:val="28"/>
                <w:szCs w:val="28"/>
              </w:rPr>
              <w:t>Понимать сущность и социальную значимость своей будущей профессии, проявлять к ней устойчивый интерес.</w:t>
            </w:r>
          </w:p>
        </w:tc>
      </w:tr>
      <w:tr w:rsidR="00A505B3" w:rsidRPr="00D1631D" w:rsidTr="00AE0001">
        <w:tc>
          <w:tcPr>
            <w:tcW w:w="1276" w:type="dxa"/>
          </w:tcPr>
          <w:p w:rsidR="00A505B3" w:rsidRPr="00D1631D" w:rsidRDefault="00A505B3" w:rsidP="00AE0001">
            <w:pPr>
              <w:ind w:left="113"/>
              <w:contextualSpacing/>
              <w:jc w:val="both"/>
              <w:rPr>
                <w:sz w:val="28"/>
                <w:szCs w:val="28"/>
              </w:rPr>
            </w:pPr>
            <w:r w:rsidRPr="00D1631D">
              <w:rPr>
                <w:sz w:val="28"/>
                <w:szCs w:val="28"/>
              </w:rPr>
              <w:t>ОК 4.</w:t>
            </w:r>
          </w:p>
        </w:tc>
        <w:tc>
          <w:tcPr>
            <w:tcW w:w="8789" w:type="dxa"/>
          </w:tcPr>
          <w:p w:rsidR="00A505B3" w:rsidRPr="00D1631D" w:rsidRDefault="00A505B3" w:rsidP="00AE0001">
            <w:pPr>
              <w:ind w:left="113"/>
              <w:contextualSpacing/>
              <w:jc w:val="both"/>
              <w:rPr>
                <w:sz w:val="28"/>
                <w:szCs w:val="28"/>
              </w:rPr>
            </w:pPr>
            <w:r>
              <w:rPr>
                <w:sz w:val="28"/>
                <w:szCs w:val="28"/>
              </w:rPr>
              <w:t>Осуществлять поиск, анализ и оценку</w:t>
            </w:r>
            <w:r w:rsidRPr="00D1631D">
              <w:rPr>
                <w:sz w:val="28"/>
                <w:szCs w:val="28"/>
              </w:rPr>
              <w:t xml:space="preserve"> информации, необходимой для </w:t>
            </w:r>
            <w:r>
              <w:rPr>
                <w:sz w:val="28"/>
                <w:szCs w:val="28"/>
              </w:rPr>
              <w:t>постановки и решения</w:t>
            </w:r>
            <w:r w:rsidRPr="00D1631D">
              <w:rPr>
                <w:sz w:val="28"/>
                <w:szCs w:val="28"/>
              </w:rPr>
              <w:t xml:space="preserve"> профессиональных задач, профессионального и личностного развития.</w:t>
            </w:r>
          </w:p>
        </w:tc>
      </w:tr>
      <w:tr w:rsidR="00A505B3" w:rsidRPr="00D1631D" w:rsidTr="006B53E6">
        <w:tc>
          <w:tcPr>
            <w:tcW w:w="1276" w:type="dxa"/>
          </w:tcPr>
          <w:p w:rsidR="00A505B3" w:rsidRPr="00D1631D" w:rsidRDefault="00A505B3" w:rsidP="00AE0001">
            <w:pPr>
              <w:ind w:left="113"/>
              <w:contextualSpacing/>
              <w:jc w:val="both"/>
              <w:rPr>
                <w:sz w:val="28"/>
                <w:szCs w:val="28"/>
              </w:rPr>
            </w:pPr>
            <w:r w:rsidRPr="00D1631D">
              <w:rPr>
                <w:sz w:val="28"/>
                <w:szCs w:val="28"/>
              </w:rPr>
              <w:t xml:space="preserve">ОК 5. </w:t>
            </w:r>
          </w:p>
        </w:tc>
        <w:tc>
          <w:tcPr>
            <w:tcW w:w="8789" w:type="dxa"/>
          </w:tcPr>
          <w:p w:rsidR="00A505B3" w:rsidRPr="00D1631D" w:rsidRDefault="00A505B3" w:rsidP="00AE0001">
            <w:pPr>
              <w:ind w:left="113"/>
              <w:contextualSpacing/>
              <w:jc w:val="both"/>
              <w:rPr>
                <w:sz w:val="28"/>
                <w:szCs w:val="28"/>
              </w:rPr>
            </w:pPr>
            <w:r w:rsidRPr="00D1631D">
              <w:rPr>
                <w:sz w:val="28"/>
                <w:szCs w:val="28"/>
              </w:rPr>
              <w:t xml:space="preserve">Использовать информационно-коммуникационные технологии </w:t>
            </w:r>
            <w:r>
              <w:rPr>
                <w:sz w:val="28"/>
                <w:szCs w:val="28"/>
              </w:rPr>
              <w:t xml:space="preserve">для совершенствования </w:t>
            </w:r>
            <w:r w:rsidRPr="00D1631D">
              <w:rPr>
                <w:sz w:val="28"/>
                <w:szCs w:val="28"/>
              </w:rPr>
              <w:t xml:space="preserve"> профессиональной деятельности. </w:t>
            </w:r>
          </w:p>
        </w:tc>
      </w:tr>
      <w:tr w:rsidR="00A505B3" w:rsidRPr="00D1631D" w:rsidTr="006B53E6">
        <w:tc>
          <w:tcPr>
            <w:tcW w:w="1276" w:type="dxa"/>
          </w:tcPr>
          <w:p w:rsidR="00A505B3" w:rsidRPr="00D1631D" w:rsidRDefault="00A505B3" w:rsidP="00630D0E">
            <w:pPr>
              <w:ind w:left="113"/>
              <w:contextualSpacing/>
              <w:jc w:val="both"/>
              <w:rPr>
                <w:sz w:val="28"/>
                <w:szCs w:val="28"/>
              </w:rPr>
            </w:pPr>
            <w:r w:rsidRPr="00D1631D">
              <w:rPr>
                <w:sz w:val="28"/>
                <w:szCs w:val="28"/>
              </w:rPr>
              <w:t xml:space="preserve">ПК </w:t>
            </w:r>
            <w:r>
              <w:rPr>
                <w:sz w:val="28"/>
                <w:szCs w:val="28"/>
              </w:rPr>
              <w:t>3</w:t>
            </w:r>
            <w:r w:rsidRPr="00D1631D">
              <w:rPr>
                <w:sz w:val="28"/>
                <w:szCs w:val="28"/>
              </w:rPr>
              <w:t>.4</w:t>
            </w:r>
          </w:p>
        </w:tc>
        <w:tc>
          <w:tcPr>
            <w:tcW w:w="8789" w:type="dxa"/>
          </w:tcPr>
          <w:p w:rsidR="00A505B3" w:rsidRPr="00D1631D" w:rsidRDefault="00A505B3" w:rsidP="00630D0E">
            <w:pPr>
              <w:ind w:left="113"/>
              <w:contextualSpacing/>
              <w:jc w:val="both"/>
              <w:rPr>
                <w:sz w:val="28"/>
                <w:szCs w:val="28"/>
              </w:rPr>
            </w:pPr>
            <w:r>
              <w:rPr>
                <w:sz w:val="28"/>
                <w:szCs w:val="28"/>
              </w:rPr>
              <w:t>Оформлять техническую, технологическую и нормативную документации.</w:t>
            </w:r>
          </w:p>
        </w:tc>
      </w:tr>
      <w:tr w:rsidR="00A505B3" w:rsidRPr="00D1631D" w:rsidTr="006B53E6">
        <w:tc>
          <w:tcPr>
            <w:tcW w:w="1276" w:type="dxa"/>
          </w:tcPr>
          <w:p w:rsidR="00A505B3" w:rsidRPr="00D1631D" w:rsidRDefault="00A505B3" w:rsidP="00630D0E">
            <w:pPr>
              <w:ind w:left="113"/>
              <w:contextualSpacing/>
              <w:jc w:val="both"/>
              <w:rPr>
                <w:sz w:val="28"/>
                <w:szCs w:val="28"/>
              </w:rPr>
            </w:pPr>
            <w:r>
              <w:rPr>
                <w:sz w:val="28"/>
                <w:szCs w:val="28"/>
              </w:rPr>
              <w:t>ПК 4.2</w:t>
            </w:r>
          </w:p>
        </w:tc>
        <w:tc>
          <w:tcPr>
            <w:tcW w:w="8789" w:type="dxa"/>
          </w:tcPr>
          <w:p w:rsidR="00A505B3" w:rsidRDefault="00A505B3" w:rsidP="00630D0E">
            <w:pPr>
              <w:ind w:left="113"/>
              <w:contextualSpacing/>
              <w:jc w:val="both"/>
              <w:rPr>
                <w:sz w:val="28"/>
                <w:szCs w:val="28"/>
              </w:rPr>
            </w:pPr>
            <w:r>
              <w:rPr>
                <w:sz w:val="28"/>
                <w:szCs w:val="28"/>
              </w:rPr>
              <w:t>Оформлять техническую документацию в соответствии с нормативной документацией.</w:t>
            </w:r>
          </w:p>
        </w:tc>
      </w:tr>
    </w:tbl>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sz w:val="28"/>
          <w:szCs w:val="28"/>
        </w:rPr>
        <w:t>1.4 Рекомендуемое количество часов на освоение примерной программы дисциплины:</w:t>
      </w: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максимальной учебной нагрузки обучающегося   175  часов, в том числе:</w:t>
      </w: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обязательной аудиторной учебной нагрузки обучающегося   117</w:t>
      </w:r>
      <w:r>
        <w:rPr>
          <w:b/>
          <w:sz w:val="28"/>
          <w:szCs w:val="28"/>
        </w:rPr>
        <w:t xml:space="preserve"> </w:t>
      </w:r>
      <w:r>
        <w:rPr>
          <w:sz w:val="28"/>
          <w:szCs w:val="28"/>
        </w:rPr>
        <w:t>часов;</w:t>
      </w: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самостоятельной работы обучающегося  58 часов.</w:t>
      </w: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
          <w:sz w:val="28"/>
          <w:szCs w:val="28"/>
        </w:rPr>
      </w:pPr>
      <w:r>
        <w:rPr>
          <w:b/>
          <w:sz w:val="28"/>
          <w:szCs w:val="28"/>
        </w:rPr>
        <w:lastRenderedPageBreak/>
        <w:t>2. СТРУКТУРА И ПРИМЕРНОЕ СОДЕРЖАНИЕ УЧЕБНОЙ ДИСЦИПЛИНЫ</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sz w:val="28"/>
          <w:szCs w:val="28"/>
        </w:rPr>
      </w:pP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r>
        <w:rPr>
          <w:b/>
          <w:sz w:val="28"/>
          <w:szCs w:val="28"/>
        </w:rPr>
        <w:t>2.1 Объем учебной дисциплины и виды учебной работы</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0" w:type="auto"/>
        <w:tblInd w:w="-132" w:type="dxa"/>
        <w:tblLayout w:type="fixed"/>
        <w:tblLook w:val="0000"/>
      </w:tblPr>
      <w:tblGrid>
        <w:gridCol w:w="7350"/>
        <w:gridCol w:w="2619"/>
      </w:tblGrid>
      <w:tr w:rsidR="00A505B3" w:rsidTr="00D46247">
        <w:trPr>
          <w:trHeight w:val="460"/>
        </w:trPr>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jc w:val="center"/>
              <w:rPr>
                <w:b/>
                <w:sz w:val="28"/>
                <w:szCs w:val="28"/>
              </w:rPr>
            </w:pPr>
            <w:r>
              <w:rPr>
                <w:b/>
                <w:sz w:val="28"/>
                <w:szCs w:val="28"/>
              </w:rPr>
              <w:t>Вид учебной работы</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b/>
                <w:i/>
                <w:iCs/>
                <w:sz w:val="28"/>
                <w:szCs w:val="28"/>
              </w:rPr>
            </w:pPr>
            <w:r>
              <w:rPr>
                <w:b/>
                <w:i/>
                <w:iCs/>
                <w:sz w:val="28"/>
                <w:szCs w:val="28"/>
              </w:rPr>
              <w:t>Объем часов</w:t>
            </w:r>
          </w:p>
        </w:tc>
      </w:tr>
      <w:tr w:rsidR="00A505B3" w:rsidTr="00D46247">
        <w:trPr>
          <w:trHeight w:val="285"/>
        </w:trPr>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rPr>
                <w:b/>
                <w:sz w:val="28"/>
                <w:szCs w:val="28"/>
              </w:rPr>
            </w:pPr>
            <w:r>
              <w:rPr>
                <w:b/>
                <w:sz w:val="28"/>
                <w:szCs w:val="28"/>
              </w:rPr>
              <w:t>Максимальная учебная нагрузка (всего)</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i/>
                <w:iCs/>
                <w:sz w:val="28"/>
                <w:szCs w:val="28"/>
              </w:rPr>
            </w:pPr>
            <w:r>
              <w:rPr>
                <w:i/>
                <w:iCs/>
                <w:sz w:val="28"/>
                <w:szCs w:val="28"/>
              </w:rPr>
              <w:t>175</w:t>
            </w:r>
          </w:p>
        </w:tc>
      </w:tr>
      <w:tr w:rsidR="00A505B3" w:rsidTr="00D46247">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jc w:val="both"/>
              <w:rPr>
                <w:b/>
                <w:sz w:val="28"/>
                <w:szCs w:val="28"/>
              </w:rPr>
            </w:pPr>
            <w:r>
              <w:rPr>
                <w:b/>
                <w:sz w:val="28"/>
                <w:szCs w:val="28"/>
              </w:rPr>
              <w:t xml:space="preserve">Обязательная аудиторная учебная нагрузка (всего) </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i/>
                <w:iCs/>
                <w:sz w:val="28"/>
                <w:szCs w:val="28"/>
              </w:rPr>
            </w:pPr>
            <w:r>
              <w:rPr>
                <w:i/>
                <w:iCs/>
                <w:sz w:val="28"/>
                <w:szCs w:val="28"/>
              </w:rPr>
              <w:t>117</w:t>
            </w:r>
          </w:p>
        </w:tc>
      </w:tr>
      <w:tr w:rsidR="00A505B3" w:rsidTr="00D46247">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jc w:val="both"/>
              <w:rPr>
                <w:sz w:val="28"/>
                <w:szCs w:val="28"/>
              </w:rPr>
            </w:pPr>
            <w:r>
              <w:rPr>
                <w:sz w:val="28"/>
                <w:szCs w:val="28"/>
              </w:rPr>
              <w:t>в том числе:</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i/>
                <w:iCs/>
                <w:sz w:val="28"/>
                <w:szCs w:val="28"/>
              </w:rPr>
            </w:pPr>
          </w:p>
        </w:tc>
      </w:tr>
      <w:tr w:rsidR="00A505B3" w:rsidTr="00D46247">
        <w:trPr>
          <w:trHeight w:val="300"/>
        </w:trPr>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ind w:firstLine="540"/>
              <w:jc w:val="both"/>
              <w:rPr>
                <w:sz w:val="28"/>
                <w:szCs w:val="28"/>
              </w:rPr>
            </w:pPr>
            <w:r>
              <w:rPr>
                <w:sz w:val="28"/>
                <w:szCs w:val="28"/>
              </w:rPr>
              <w:t>лабораторные занятия</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i/>
                <w:iCs/>
                <w:sz w:val="28"/>
                <w:szCs w:val="28"/>
              </w:rPr>
            </w:pPr>
            <w:r>
              <w:rPr>
                <w:i/>
                <w:iCs/>
                <w:sz w:val="28"/>
                <w:szCs w:val="28"/>
              </w:rPr>
              <w:t>-</w:t>
            </w:r>
          </w:p>
        </w:tc>
      </w:tr>
      <w:tr w:rsidR="00A505B3" w:rsidTr="00D46247">
        <w:trPr>
          <w:trHeight w:val="345"/>
        </w:trPr>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ind w:firstLine="540"/>
              <w:jc w:val="both"/>
              <w:rPr>
                <w:sz w:val="28"/>
                <w:szCs w:val="28"/>
              </w:rPr>
            </w:pPr>
            <w:r>
              <w:rPr>
                <w:sz w:val="28"/>
                <w:szCs w:val="28"/>
              </w:rPr>
              <w:t>практические занятия</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i/>
                <w:iCs/>
                <w:sz w:val="28"/>
                <w:szCs w:val="28"/>
              </w:rPr>
            </w:pPr>
            <w:r>
              <w:rPr>
                <w:i/>
                <w:iCs/>
                <w:sz w:val="28"/>
                <w:szCs w:val="28"/>
              </w:rPr>
              <w:t>-</w:t>
            </w:r>
          </w:p>
        </w:tc>
      </w:tr>
      <w:tr w:rsidR="00A505B3" w:rsidTr="00D46247">
        <w:trPr>
          <w:trHeight w:val="345"/>
        </w:trPr>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ind w:firstLine="540"/>
              <w:jc w:val="both"/>
              <w:rPr>
                <w:sz w:val="28"/>
                <w:szCs w:val="28"/>
              </w:rPr>
            </w:pPr>
            <w:r>
              <w:rPr>
                <w:sz w:val="28"/>
                <w:szCs w:val="28"/>
              </w:rPr>
              <w:t>контрольные работы</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i/>
                <w:iCs/>
                <w:sz w:val="28"/>
                <w:szCs w:val="28"/>
              </w:rPr>
            </w:pPr>
            <w:r>
              <w:rPr>
                <w:i/>
                <w:iCs/>
                <w:sz w:val="28"/>
                <w:szCs w:val="28"/>
              </w:rPr>
              <w:t>-</w:t>
            </w:r>
          </w:p>
        </w:tc>
      </w:tr>
      <w:tr w:rsidR="00A505B3" w:rsidTr="00D46247">
        <w:trPr>
          <w:trHeight w:val="300"/>
        </w:trPr>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ind w:firstLine="540"/>
              <w:jc w:val="both"/>
              <w:rPr>
                <w:sz w:val="28"/>
                <w:szCs w:val="28"/>
              </w:rPr>
            </w:pPr>
            <w:r>
              <w:rPr>
                <w:sz w:val="28"/>
                <w:szCs w:val="28"/>
              </w:rPr>
              <w:t>курсовая работа (проект)</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i/>
                <w:iCs/>
                <w:sz w:val="28"/>
                <w:szCs w:val="28"/>
              </w:rPr>
            </w:pPr>
            <w:r>
              <w:rPr>
                <w:i/>
                <w:iCs/>
                <w:sz w:val="28"/>
                <w:szCs w:val="28"/>
              </w:rPr>
              <w:t>-</w:t>
            </w:r>
          </w:p>
        </w:tc>
      </w:tr>
      <w:tr w:rsidR="00A505B3" w:rsidTr="00D46247">
        <w:trPr>
          <w:trHeight w:val="315"/>
        </w:trPr>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jc w:val="both"/>
              <w:rPr>
                <w:b/>
                <w:sz w:val="28"/>
                <w:szCs w:val="28"/>
              </w:rPr>
            </w:pPr>
            <w:r>
              <w:rPr>
                <w:b/>
                <w:sz w:val="28"/>
                <w:szCs w:val="28"/>
              </w:rPr>
              <w:t>Самостоятельная работа обучающегося (всего)</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i/>
                <w:iCs/>
                <w:sz w:val="28"/>
                <w:szCs w:val="28"/>
              </w:rPr>
            </w:pPr>
            <w:r>
              <w:rPr>
                <w:i/>
                <w:iCs/>
                <w:sz w:val="28"/>
                <w:szCs w:val="28"/>
              </w:rPr>
              <w:t>58</w:t>
            </w:r>
          </w:p>
        </w:tc>
      </w:tr>
      <w:tr w:rsidR="00A505B3" w:rsidTr="00D46247">
        <w:trPr>
          <w:trHeight w:val="315"/>
        </w:trPr>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jc w:val="both"/>
              <w:rPr>
                <w:sz w:val="28"/>
                <w:szCs w:val="28"/>
              </w:rPr>
            </w:pPr>
            <w:r>
              <w:rPr>
                <w:sz w:val="28"/>
                <w:szCs w:val="28"/>
              </w:rPr>
              <w:t>в том числе:</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i/>
                <w:iCs/>
                <w:sz w:val="28"/>
                <w:szCs w:val="28"/>
              </w:rPr>
            </w:pPr>
          </w:p>
        </w:tc>
      </w:tr>
      <w:tr w:rsidR="00A505B3" w:rsidTr="00D46247">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jc w:val="both"/>
              <w:rPr>
                <w:sz w:val="28"/>
                <w:szCs w:val="28"/>
              </w:rPr>
            </w:pPr>
            <w:r>
              <w:rPr>
                <w:sz w:val="28"/>
                <w:szCs w:val="28"/>
              </w:rPr>
              <w:t>Изучение теоретического материала, выполнение практического задания по темам, работа с конспектом лекций, подготовка технической информации и докладов, работа с учебником, выполнение графических работ, построение чертежей в САПР</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i/>
                <w:iCs/>
                <w:sz w:val="28"/>
                <w:szCs w:val="28"/>
              </w:rPr>
            </w:pPr>
          </w:p>
          <w:p w:rsidR="00A505B3" w:rsidRDefault="00A505B3" w:rsidP="00D46247">
            <w:pPr>
              <w:snapToGrid w:val="0"/>
              <w:jc w:val="center"/>
              <w:rPr>
                <w:i/>
                <w:iCs/>
                <w:sz w:val="28"/>
                <w:szCs w:val="28"/>
              </w:rPr>
            </w:pPr>
          </w:p>
        </w:tc>
      </w:tr>
      <w:tr w:rsidR="00A505B3" w:rsidTr="00D46247">
        <w:tc>
          <w:tcPr>
            <w:tcW w:w="7350" w:type="dxa"/>
            <w:tcBorders>
              <w:top w:val="single" w:sz="4" w:space="0" w:color="000000"/>
              <w:left w:val="single" w:sz="4" w:space="0" w:color="000000"/>
              <w:bottom w:val="single" w:sz="4" w:space="0" w:color="000000"/>
            </w:tcBorders>
            <w:vAlign w:val="center"/>
          </w:tcPr>
          <w:p w:rsidR="00A505B3" w:rsidRDefault="00A505B3" w:rsidP="00D46247">
            <w:pPr>
              <w:snapToGrid w:val="0"/>
              <w:rPr>
                <w:iCs/>
                <w:sz w:val="28"/>
                <w:szCs w:val="28"/>
              </w:rPr>
            </w:pPr>
            <w:r>
              <w:rPr>
                <w:iCs/>
                <w:sz w:val="28"/>
                <w:szCs w:val="28"/>
              </w:rPr>
              <w:t>Итоговая аттестация</w:t>
            </w:r>
          </w:p>
        </w:tc>
        <w:tc>
          <w:tcPr>
            <w:tcW w:w="2619"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iCs/>
                <w:sz w:val="28"/>
                <w:szCs w:val="28"/>
              </w:rPr>
            </w:pPr>
            <w:r>
              <w:rPr>
                <w:iCs/>
                <w:sz w:val="28"/>
                <w:szCs w:val="28"/>
              </w:rPr>
              <w:t>диф.зачет</w:t>
            </w:r>
          </w:p>
        </w:tc>
      </w:tr>
    </w:tbl>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A6457"/>
    <w:p w:rsidR="00A505B3" w:rsidRDefault="00A505B3" w:rsidP="00620883">
      <w:pPr>
        <w:ind w:firstLine="851"/>
        <w:jc w:val="both"/>
        <w:rPr>
          <w:sz w:val="28"/>
          <w:szCs w:val="28"/>
        </w:rPr>
      </w:pPr>
    </w:p>
    <w:p w:rsidR="00A505B3" w:rsidRDefault="00A505B3" w:rsidP="006A6457">
      <w:pPr>
        <w:sectPr w:rsidR="00A505B3" w:rsidSect="004661BD">
          <w:footerReference w:type="default" r:id="rId7"/>
          <w:pgSz w:w="11906" w:h="16838"/>
          <w:pgMar w:top="1134" w:right="850" w:bottom="1134" w:left="1500" w:header="720" w:footer="708" w:gutter="0"/>
          <w:pgNumType w:start="1"/>
          <w:cols w:space="720"/>
          <w:docGrid w:linePitch="360"/>
        </w:sectPr>
      </w:pPr>
    </w:p>
    <w:p w:rsidR="00A505B3" w:rsidRDefault="00A505B3"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r>
        <w:rPr>
          <w:b/>
          <w:sz w:val="28"/>
          <w:szCs w:val="28"/>
        </w:rPr>
        <w:lastRenderedPageBreak/>
        <w:t>2.2  Тематический план и содержание учебной дисциплины</w:t>
      </w:r>
      <w:r>
        <w:rPr>
          <w:b/>
          <w:caps/>
          <w:sz w:val="28"/>
          <w:szCs w:val="28"/>
        </w:rPr>
        <w:t xml:space="preserve"> </w:t>
      </w:r>
      <w:r>
        <w:rPr>
          <w:b/>
          <w:sz w:val="28"/>
          <w:szCs w:val="28"/>
        </w:rPr>
        <w:t>инженерная графика</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r>
        <w:rPr>
          <w:bCs/>
          <w:i/>
          <w:sz w:val="20"/>
          <w:szCs w:val="20"/>
        </w:rPr>
        <w:tab/>
      </w:r>
    </w:p>
    <w:tbl>
      <w:tblPr>
        <w:tblW w:w="0" w:type="auto"/>
        <w:tblInd w:w="-118" w:type="dxa"/>
        <w:tblLayout w:type="fixed"/>
        <w:tblLook w:val="0000"/>
      </w:tblPr>
      <w:tblGrid>
        <w:gridCol w:w="2929"/>
        <w:gridCol w:w="9821"/>
        <w:gridCol w:w="948"/>
        <w:gridCol w:w="1488"/>
      </w:tblGrid>
      <w:tr w:rsidR="00A505B3" w:rsidTr="00D46247">
        <w:trPr>
          <w:trHeight w:val="23"/>
        </w:trPr>
        <w:tc>
          <w:tcPr>
            <w:tcW w:w="2929"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Наименование разделов и тем</w:t>
            </w:r>
          </w:p>
        </w:tc>
        <w:tc>
          <w:tcPr>
            <w:tcW w:w="9821"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
                <w:bCs/>
              </w:rPr>
              <w:t>Содержание учебного материала, лабораторные и практические работы, самостоятельная работа обучающихся, курсовая работа (проект)</w:t>
            </w:r>
            <w:r>
              <w:rPr>
                <w:bCs/>
                <w:i/>
              </w:rPr>
              <w:t xml:space="preserve"> </w:t>
            </w:r>
          </w:p>
        </w:tc>
        <w:tc>
          <w:tcPr>
            <w:tcW w:w="948"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Объем часов</w:t>
            </w:r>
          </w:p>
        </w:tc>
        <w:tc>
          <w:tcPr>
            <w:tcW w:w="1488" w:type="dxa"/>
            <w:tcBorders>
              <w:top w:val="single" w:sz="4" w:space="0" w:color="000000"/>
              <w:left w:val="single" w:sz="4" w:space="0" w:color="000000"/>
              <w:bottom w:val="single" w:sz="4" w:space="0" w:color="000000"/>
              <w:right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Уровень освоения</w:t>
            </w:r>
          </w:p>
        </w:tc>
      </w:tr>
      <w:tr w:rsidR="00A505B3" w:rsidTr="00D46247">
        <w:trPr>
          <w:trHeight w:val="23"/>
        </w:trPr>
        <w:tc>
          <w:tcPr>
            <w:tcW w:w="2929"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iCs/>
              </w:rPr>
            </w:pPr>
            <w:r>
              <w:rPr>
                <w:i/>
                <w:iCs/>
              </w:rPr>
              <w:t>1</w:t>
            </w:r>
          </w:p>
        </w:tc>
        <w:tc>
          <w:tcPr>
            <w:tcW w:w="9821"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iCs/>
              </w:rPr>
            </w:pPr>
            <w:r>
              <w:rPr>
                <w:i/>
                <w:iCs/>
              </w:rPr>
              <w:t>2</w:t>
            </w:r>
          </w:p>
        </w:tc>
        <w:tc>
          <w:tcPr>
            <w:tcW w:w="948"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iCs/>
              </w:rPr>
            </w:pPr>
            <w:r>
              <w:rPr>
                <w:i/>
                <w:iCs/>
              </w:rPr>
              <w:t>3</w:t>
            </w:r>
          </w:p>
        </w:tc>
        <w:tc>
          <w:tcPr>
            <w:tcW w:w="1488" w:type="dxa"/>
            <w:tcBorders>
              <w:top w:val="single" w:sz="4" w:space="0" w:color="000000"/>
              <w:left w:val="single" w:sz="4" w:space="0" w:color="000000"/>
              <w:bottom w:val="single" w:sz="4" w:space="0" w:color="000000"/>
              <w:right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iCs/>
              </w:rPr>
            </w:pPr>
            <w:r>
              <w:rPr>
                <w:i/>
                <w:iCs/>
              </w:rPr>
              <w:t>4</w:t>
            </w:r>
          </w:p>
        </w:tc>
      </w:tr>
      <w:tr w:rsidR="00A505B3" w:rsidTr="00D46247">
        <w:trPr>
          <w:trHeight w:val="2238"/>
        </w:trPr>
        <w:tc>
          <w:tcPr>
            <w:tcW w:w="2929"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4" w:right="-4" w:hanging="74"/>
              <w:rPr>
                <w:b/>
                <w:bCs/>
              </w:rPr>
            </w:pPr>
            <w:r>
              <w:rPr>
                <w:b/>
                <w:bCs/>
              </w:rPr>
              <w:t>Введение</w:t>
            </w:r>
          </w:p>
        </w:tc>
        <w:tc>
          <w:tcPr>
            <w:tcW w:w="9821"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 xml:space="preserve">Содержание учебного материала </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 xml:space="preserve">Цели и задачи дисциплины, её связь с другими дисциплинами учебного плана. Общее ознакомление с разделами программы и методами их изучения. Краткие исторические сведения о развитии графики. Общие сведения о стандартизации. Роль стандартизации в повышении качества продукции и развитии научно – технического прогресса. ЕСКД в системе государственной стандартизации. Ознакомление студентов с необходимыми для занятия учебными пособиями, материалами, инструментами, приборами, приспособлениями, машинами и оснащением конструкторских бюро. </w:t>
            </w:r>
          </w:p>
        </w:tc>
        <w:tc>
          <w:tcPr>
            <w:tcW w:w="948"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2</w:t>
            </w:r>
          </w:p>
        </w:tc>
        <w:tc>
          <w:tcPr>
            <w:tcW w:w="1488" w:type="dxa"/>
            <w:tcBorders>
              <w:top w:val="single" w:sz="4" w:space="0" w:color="000000"/>
              <w:left w:val="single" w:sz="4" w:space="0" w:color="000000"/>
              <w:bottom w:val="single" w:sz="4" w:space="0" w:color="000000"/>
              <w:right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A505B3" w:rsidTr="00D46247">
        <w:trPr>
          <w:trHeight w:val="309"/>
        </w:trPr>
        <w:tc>
          <w:tcPr>
            <w:tcW w:w="12750" w:type="dxa"/>
            <w:gridSpan w:val="2"/>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1" w:right="-1" w:hanging="21"/>
              <w:rPr>
                <w:b/>
                <w:bCs/>
              </w:rPr>
            </w:pPr>
            <w:r>
              <w:rPr>
                <w:b/>
                <w:bCs/>
              </w:rPr>
              <w:t>Раздел 1. Графическое оформление чертежей</w:t>
            </w:r>
          </w:p>
        </w:tc>
        <w:tc>
          <w:tcPr>
            <w:tcW w:w="948" w:type="dxa"/>
            <w:tcBorders>
              <w:top w:val="single" w:sz="4" w:space="0" w:color="000000"/>
              <w:left w:val="single" w:sz="4" w:space="0" w:color="000000"/>
              <w:bottom w:val="single" w:sz="4" w:space="0" w:color="000000"/>
            </w:tcBorders>
          </w:tcPr>
          <w:p w:rsidR="00A505B3" w:rsidRDefault="00A505B3"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8/5</w:t>
            </w:r>
          </w:p>
        </w:tc>
        <w:tc>
          <w:tcPr>
            <w:tcW w:w="1488"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rPr>
                <w:bCs/>
                <w:i/>
              </w:rPr>
            </w:pPr>
          </w:p>
        </w:tc>
      </w:tr>
      <w:tr w:rsidR="00A505B3" w:rsidTr="00D46247">
        <w:trPr>
          <w:trHeight w:val="1418"/>
        </w:trPr>
        <w:tc>
          <w:tcPr>
            <w:tcW w:w="2929" w:type="dxa"/>
            <w:vMerge w:val="restart"/>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right="-149"/>
              <w:rPr>
                <w:b/>
                <w:bCs/>
                <w:i/>
                <w:iCs/>
              </w:rPr>
            </w:pPr>
            <w:r>
              <w:rPr>
                <w:b/>
                <w:bCs/>
                <w:i/>
                <w:iCs/>
              </w:rPr>
              <w:t xml:space="preserve"> Тема 1.1 Форматы, линии чертежа, масштабы, шрифты чертежные</w:t>
            </w:r>
          </w:p>
        </w:tc>
        <w:tc>
          <w:tcPr>
            <w:tcW w:w="9821"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b/>
                <w:bCs/>
              </w:rPr>
            </w:pPr>
            <w:r>
              <w:rPr>
                <w:b/>
                <w:bCs/>
              </w:rPr>
              <w:t xml:space="preserve">Содержание учебного материала </w:t>
            </w:r>
          </w:p>
          <w:p w:rsidR="00A505B3" w:rsidRDefault="00A505B3" w:rsidP="00D46247">
            <w:pPr>
              <w:snapToGrid w:val="0"/>
              <w:spacing w:line="100" w:lineRule="atLeast"/>
              <w:ind w:left="-57" w:right="-113" w:firstLine="57"/>
              <w:jc w:val="both"/>
            </w:pPr>
            <w:r>
              <w:t>Размеры основных форматов ГОСТ 2.302-68.</w:t>
            </w:r>
          </w:p>
          <w:p w:rsidR="00A505B3" w:rsidRDefault="00A505B3" w:rsidP="00D46247">
            <w:pPr>
              <w:snapToGrid w:val="0"/>
              <w:spacing w:line="100" w:lineRule="atLeast"/>
              <w:ind w:left="-57" w:right="-113" w:firstLine="57"/>
              <w:jc w:val="both"/>
            </w:pPr>
            <w:r>
              <w:t xml:space="preserve"> Масштабы ГОСТ 2.301-68.</w:t>
            </w:r>
          </w:p>
          <w:p w:rsidR="00A505B3" w:rsidRDefault="00A505B3" w:rsidP="00D46247">
            <w:pPr>
              <w:snapToGrid w:val="0"/>
              <w:spacing w:line="100" w:lineRule="atLeast"/>
              <w:ind w:left="-57" w:right="-113" w:firstLine="57"/>
              <w:jc w:val="both"/>
            </w:pPr>
            <w:r>
              <w:t>Основные надписи ГОСТ 2.104-68. Типы и размеры линий чертежа ГОСТ 2.303-68.</w:t>
            </w:r>
          </w:p>
          <w:p w:rsidR="00A505B3" w:rsidRDefault="00A505B3" w:rsidP="00D46247">
            <w:pPr>
              <w:snapToGrid w:val="0"/>
              <w:spacing w:line="100" w:lineRule="atLeast"/>
              <w:ind w:left="-57" w:right="-113" w:firstLine="57"/>
              <w:jc w:val="both"/>
              <w:rPr>
                <w:bCs/>
              </w:rPr>
            </w:pPr>
            <w:r>
              <w:rPr>
                <w:bCs/>
              </w:rPr>
              <w:t>Шрифты чертежные ГОСТ 2.304-81.</w:t>
            </w:r>
          </w:p>
        </w:tc>
        <w:tc>
          <w:tcPr>
            <w:tcW w:w="948"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bCs/>
              </w:rPr>
            </w:pPr>
            <w:r>
              <w:rPr>
                <w:bCs/>
              </w:rPr>
              <w:t>1</w:t>
            </w:r>
          </w:p>
        </w:tc>
      </w:tr>
      <w:tr w:rsidR="00A505B3" w:rsidTr="00D46247">
        <w:trPr>
          <w:trHeight w:val="310"/>
        </w:trPr>
        <w:tc>
          <w:tcPr>
            <w:tcW w:w="2929" w:type="dxa"/>
            <w:vMerge/>
            <w:tcBorders>
              <w:top w:val="single" w:sz="4" w:space="0" w:color="000000"/>
              <w:left w:val="single" w:sz="4" w:space="0" w:color="000000"/>
              <w:bottom w:val="single" w:sz="4" w:space="0" w:color="000000"/>
            </w:tcBorders>
            <w:vAlign w:val="center"/>
          </w:tcPr>
          <w:p w:rsidR="00A505B3" w:rsidRDefault="00A505B3" w:rsidP="00D46247">
            <w:pPr>
              <w:snapToGrid w:val="0"/>
              <w:spacing w:line="100" w:lineRule="atLeast"/>
              <w:jc w:val="center"/>
              <w:rPr>
                <w:b/>
                <w:bCs/>
              </w:rPr>
            </w:pPr>
          </w:p>
        </w:tc>
        <w:tc>
          <w:tcPr>
            <w:tcW w:w="9821"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Практическая работа</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 xml:space="preserve">Выполнение букв, цифр и надписей чертежным шрифтом № 10. Упражнение в рабочей тетради. </w:t>
            </w:r>
          </w:p>
        </w:tc>
        <w:tc>
          <w:tcPr>
            <w:tcW w:w="948" w:type="dxa"/>
            <w:tcBorders>
              <w:top w:val="single" w:sz="4" w:space="0" w:color="000000"/>
              <w:left w:val="single" w:sz="4" w:space="0" w:color="000000"/>
              <w:bottom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r>
              <w:rPr>
                <w:bCs/>
              </w:rPr>
              <w:t>8</w:t>
            </w:r>
          </w:p>
        </w:tc>
        <w:tc>
          <w:tcPr>
            <w:tcW w:w="1488"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snapToGrid w:val="0"/>
              <w:jc w:val="center"/>
              <w:rPr>
                <w:bCs/>
              </w:rPr>
            </w:pPr>
          </w:p>
        </w:tc>
      </w:tr>
      <w:tr w:rsidR="00A505B3" w:rsidTr="00D46247">
        <w:trPr>
          <w:trHeight w:val="310"/>
        </w:trPr>
        <w:tc>
          <w:tcPr>
            <w:tcW w:w="2929" w:type="dxa"/>
            <w:vMerge/>
            <w:tcBorders>
              <w:top w:val="single" w:sz="4" w:space="0" w:color="000000"/>
              <w:left w:val="single" w:sz="4" w:space="0" w:color="000000"/>
              <w:bottom w:val="single" w:sz="4" w:space="0" w:color="000000"/>
            </w:tcBorders>
            <w:vAlign w:val="center"/>
          </w:tcPr>
          <w:p w:rsidR="00A505B3" w:rsidRDefault="00A505B3" w:rsidP="00D46247">
            <w:pPr>
              <w:snapToGrid w:val="0"/>
              <w:spacing w:line="100" w:lineRule="atLeast"/>
              <w:jc w:val="center"/>
              <w:rPr>
                <w:b/>
                <w:bCs/>
              </w:rPr>
            </w:pPr>
          </w:p>
        </w:tc>
        <w:tc>
          <w:tcPr>
            <w:tcW w:w="9821"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 xml:space="preserve">Самостоятельная работа </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Оформление форматов А3, А4. Заполнение основной надписи чертежным шрифтом.</w:t>
            </w:r>
          </w:p>
        </w:tc>
        <w:tc>
          <w:tcPr>
            <w:tcW w:w="948" w:type="dxa"/>
            <w:tcBorders>
              <w:left w:val="single" w:sz="4" w:space="0" w:color="000000"/>
              <w:bottom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r>
              <w:rPr>
                <w:bCs/>
              </w:rPr>
              <w:t>5</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rPr>
                <w:bCs/>
              </w:rPr>
            </w:pPr>
            <w:r>
              <w:rPr>
                <w:bCs/>
              </w:rPr>
              <w:t>1</w:t>
            </w:r>
          </w:p>
        </w:tc>
      </w:tr>
      <w:tr w:rsidR="00A505B3" w:rsidTr="00D46247">
        <w:trPr>
          <w:trHeight w:val="142"/>
        </w:trPr>
        <w:tc>
          <w:tcPr>
            <w:tcW w:w="12750" w:type="dxa"/>
            <w:gridSpan w:val="2"/>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1" w:right="-1" w:hanging="21"/>
              <w:rPr>
                <w:b/>
                <w:bCs/>
              </w:rPr>
            </w:pPr>
            <w:r>
              <w:rPr>
                <w:b/>
                <w:bCs/>
              </w:rPr>
              <w:t>Раздел 2. Геометрические построения</w:t>
            </w:r>
          </w:p>
        </w:tc>
        <w:tc>
          <w:tcPr>
            <w:tcW w:w="948" w:type="dxa"/>
            <w:tcBorders>
              <w:left w:val="single" w:sz="4" w:space="0" w:color="000000"/>
              <w:bottom w:val="single" w:sz="4" w:space="0" w:color="000000"/>
            </w:tcBorders>
          </w:tcPr>
          <w:p w:rsidR="00A505B3" w:rsidRDefault="00A505B3" w:rsidP="000C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12/6</w:t>
            </w:r>
          </w:p>
        </w:tc>
        <w:tc>
          <w:tcPr>
            <w:tcW w:w="1488" w:type="dxa"/>
            <w:tcBorders>
              <w:left w:val="single" w:sz="4" w:space="0" w:color="000000"/>
              <w:bottom w:val="single" w:sz="4" w:space="0" w:color="000000"/>
              <w:right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1" w:right="-1" w:hanging="21"/>
              <w:rPr>
                <w:b/>
                <w:bCs/>
              </w:rPr>
            </w:pPr>
          </w:p>
        </w:tc>
        <w:tc>
          <w:tcPr>
            <w:tcW w:w="9821" w:type="dxa"/>
            <w:tcBorders>
              <w:top w:val="single" w:sz="4" w:space="0" w:color="000000"/>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b/>
                <w:bCs/>
              </w:rPr>
            </w:pPr>
            <w:r>
              <w:rPr>
                <w:b/>
                <w:bCs/>
              </w:rPr>
              <w:t xml:space="preserve">Содержание учебного материала </w:t>
            </w:r>
          </w:p>
          <w:p w:rsidR="00A505B3" w:rsidRDefault="00A505B3" w:rsidP="00D46247">
            <w:pPr>
              <w:suppressAutoHyphens w:val="0"/>
              <w:ind w:left="-57" w:right="-113" w:firstLine="57"/>
            </w:pPr>
            <w:r>
              <w:t>Правила и приемы деления окружности на равные части.</w:t>
            </w:r>
          </w:p>
          <w:p w:rsidR="00A505B3" w:rsidRDefault="00A505B3" w:rsidP="00D46247">
            <w:pPr>
              <w:suppressAutoHyphens w:val="0"/>
              <w:ind w:left="-57" w:right="-113" w:firstLine="57"/>
              <w:rPr>
                <w:bCs/>
              </w:rPr>
            </w:pPr>
            <w:r>
              <w:rPr>
                <w:bCs/>
              </w:rPr>
              <w:t xml:space="preserve">Сопряжения, определение: </w:t>
            </w:r>
          </w:p>
          <w:p w:rsidR="00A505B3" w:rsidRDefault="00A505B3" w:rsidP="00D46247">
            <w:pPr>
              <w:suppressAutoHyphens w:val="0"/>
              <w:ind w:left="-57" w:right="-113" w:firstLine="57"/>
              <w:rPr>
                <w:bCs/>
              </w:rPr>
            </w:pPr>
            <w:r>
              <w:rPr>
                <w:bCs/>
              </w:rPr>
              <w:t>Виды сопряжений.</w:t>
            </w:r>
          </w:p>
          <w:p w:rsidR="00A505B3" w:rsidRDefault="00A505B3" w:rsidP="00D46247">
            <w:pPr>
              <w:suppressAutoHyphens w:val="0"/>
              <w:ind w:left="-57" w:right="-113" w:firstLine="57"/>
              <w:rPr>
                <w:bCs/>
              </w:rPr>
            </w:pPr>
            <w:r>
              <w:rPr>
                <w:bCs/>
              </w:rPr>
              <w:t xml:space="preserve">Порядок построения сопряжений. </w:t>
            </w:r>
          </w:p>
          <w:p w:rsidR="00A505B3" w:rsidRDefault="00A505B3" w:rsidP="00D46247">
            <w:pPr>
              <w:suppressAutoHyphens w:val="0"/>
              <w:ind w:left="-57" w:right="-113" w:firstLine="57"/>
              <w:rPr>
                <w:bCs/>
              </w:rPr>
            </w:pPr>
            <w:r>
              <w:rPr>
                <w:bCs/>
              </w:rPr>
              <w:t xml:space="preserve">Построение сопряжения с отрезком, прямой линией. </w:t>
            </w:r>
          </w:p>
          <w:p w:rsidR="00A505B3" w:rsidRDefault="00A505B3" w:rsidP="00D46247">
            <w:pPr>
              <w:suppressAutoHyphens w:val="0"/>
              <w:ind w:left="-57" w:right="-113" w:firstLine="57"/>
              <w:rPr>
                <w:bCs/>
              </w:rPr>
            </w:pPr>
            <w:r>
              <w:rPr>
                <w:bCs/>
              </w:rPr>
              <w:t>Сопряжения дуг окружности.</w:t>
            </w:r>
          </w:p>
          <w:p w:rsidR="00A505B3" w:rsidRDefault="00A505B3" w:rsidP="00D46247">
            <w:pPr>
              <w:suppressAutoHyphens w:val="0"/>
              <w:ind w:left="-57" w:right="-113" w:firstLine="57"/>
            </w:pPr>
            <w:r>
              <w:rPr>
                <w:bCs/>
              </w:rPr>
              <w:t>Порядок построения внешних, внутренних и смешанных сопряжений дуг, окружностей.</w:t>
            </w:r>
            <w:r>
              <w:t xml:space="preserve"> </w:t>
            </w:r>
          </w:p>
          <w:p w:rsidR="00A505B3" w:rsidRDefault="00A505B3" w:rsidP="00D46247">
            <w:pPr>
              <w:suppressAutoHyphens w:val="0"/>
              <w:ind w:left="-57" w:right="-113" w:firstLine="57"/>
              <w:rPr>
                <w:bCs/>
              </w:rPr>
            </w:pPr>
            <w:r>
              <w:rPr>
                <w:bCs/>
              </w:rPr>
              <w:t xml:space="preserve">Выносные, размерные линии, размерные числа, размеры стрелок по ГОСТу 2.305-68. </w:t>
            </w:r>
          </w:p>
          <w:p w:rsidR="00A505B3" w:rsidRDefault="00A505B3" w:rsidP="00D46247">
            <w:pPr>
              <w:suppressAutoHyphens w:val="0"/>
              <w:ind w:left="-57" w:right="-113" w:firstLine="57"/>
              <w:rPr>
                <w:bCs/>
              </w:rPr>
            </w:pPr>
            <w:r>
              <w:rPr>
                <w:bCs/>
              </w:rPr>
              <w:lastRenderedPageBreak/>
              <w:t>Правила и порядок нанесения размеров на чертежах.</w:t>
            </w:r>
          </w:p>
        </w:tc>
        <w:tc>
          <w:tcPr>
            <w:tcW w:w="948" w:type="dxa"/>
            <w:tcBorders>
              <w:top w:val="single" w:sz="4" w:space="0" w:color="000000"/>
              <w:left w:val="single" w:sz="4" w:space="0" w:color="000000"/>
              <w:bottom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p>
        </w:tc>
        <w:tc>
          <w:tcPr>
            <w:tcW w:w="1488" w:type="dxa"/>
            <w:tcBorders>
              <w:top w:val="single" w:sz="4" w:space="0" w:color="000000"/>
              <w:left w:val="single" w:sz="4" w:space="0" w:color="000000"/>
              <w:bottom w:val="single" w:sz="4" w:space="0" w:color="000000"/>
              <w:right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r>
              <w:rPr>
                <w:bCs/>
              </w:rPr>
              <w:t>1</w:t>
            </w:r>
          </w:p>
        </w:tc>
      </w:tr>
      <w:tr w:rsidR="00A505B3" w:rsidTr="00D46247">
        <w:trPr>
          <w:trHeight w:val="685"/>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Практическая работа</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 xml:space="preserve">Выполнение построений </w:t>
            </w:r>
            <w:r>
              <w:rPr>
                <w:bCs/>
              </w:rPr>
              <w:t>скруглений угл</w:t>
            </w:r>
            <w:r>
              <w:t>ов.</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 xml:space="preserve">Выполнение построений  </w:t>
            </w:r>
            <w:r>
              <w:rPr>
                <w:bCs/>
              </w:rPr>
              <w:t xml:space="preserve">сопряжений двух дуг окружностей третьей дугой с заданным радиусом </w:t>
            </w:r>
            <w:r>
              <w:t>в рабочей тетради.</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 xml:space="preserve">Выполнение построений  </w:t>
            </w:r>
            <w:r>
              <w:rPr>
                <w:bCs/>
              </w:rPr>
              <w:t xml:space="preserve">сопряжений отрезка  прямой с дугой окружности с помощью дуги заданного радиуса (внешнее, внутреннее) на </w:t>
            </w:r>
            <w:r>
              <w:t>на формате А4 по заданным размерам.</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Нанесение размеров.</w:t>
            </w:r>
          </w:p>
        </w:tc>
        <w:tc>
          <w:tcPr>
            <w:tcW w:w="948" w:type="dxa"/>
            <w:tcBorders>
              <w:left w:val="single" w:sz="4" w:space="0" w:color="000000"/>
              <w:bottom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t>8</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1" w:right="-1" w:hanging="21"/>
              <w:rPr>
                <w:b/>
                <w:bCs/>
              </w:rPr>
            </w:pPr>
          </w:p>
        </w:tc>
        <w:tc>
          <w:tcPr>
            <w:tcW w:w="9821"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Самостоятельная работа обучающихся</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right="-113"/>
            </w:pPr>
            <w:r>
              <w:t xml:space="preserve">Построение многоугольников вписанных в окружность диаметром 40 мм. на форматах А4. Выполнение построений  </w:t>
            </w:r>
            <w:r>
              <w:rPr>
                <w:bCs/>
              </w:rPr>
              <w:t xml:space="preserve">сопряжений двух дуг окружностей дугой сопряжения </w:t>
            </w:r>
            <w:r>
              <w:t xml:space="preserve">на формате А4  по заданным размерам. </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34" w:right="-113" w:hanging="34"/>
            </w:pPr>
            <w:r>
              <w:t>Закончить нанесение размеров в упражнении по сопряжениям.</w:t>
            </w:r>
          </w:p>
        </w:tc>
        <w:tc>
          <w:tcPr>
            <w:tcW w:w="948" w:type="dxa"/>
            <w:tcBorders>
              <w:left w:val="single" w:sz="4" w:space="0" w:color="000000"/>
              <w:bottom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t>4</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i/>
                <w:iCs/>
              </w:rPr>
            </w:pPr>
            <w:r>
              <w:rPr>
                <w:b/>
                <w:bCs/>
                <w:i/>
                <w:iCs/>
              </w:rPr>
              <w:t>Тема 2.2 Построение и обозначение уклона и конусности</w:t>
            </w:r>
          </w:p>
        </w:tc>
        <w:tc>
          <w:tcPr>
            <w:tcW w:w="9821"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b/>
                <w:bCs/>
              </w:rPr>
            </w:pPr>
            <w:r>
              <w:rPr>
                <w:b/>
                <w:bCs/>
              </w:rPr>
              <w:t xml:space="preserve">Содержание учебного материала </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rPr>
                <w:bCs/>
              </w:rPr>
            </w:pPr>
            <w:r>
              <w:rPr>
                <w:bCs/>
              </w:rPr>
              <w:t>Определение уклона, его построение и обозначение на чертежах.</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rPr>
                <w:bCs/>
              </w:rPr>
            </w:pPr>
            <w:r>
              <w:rPr>
                <w:bCs/>
              </w:rPr>
              <w:t>Определение конусности, ее расчет, построение и обозначение на чертежах.</w:t>
            </w:r>
          </w:p>
        </w:tc>
        <w:tc>
          <w:tcPr>
            <w:tcW w:w="948" w:type="dxa"/>
            <w:tcBorders>
              <w:left w:val="single" w:sz="4" w:space="0" w:color="000000"/>
              <w:bottom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rPr>
                <w:bCs/>
              </w:rPr>
            </w:pPr>
            <w:r>
              <w:rPr>
                <w:bCs/>
              </w:rPr>
              <w:t>2</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Практическая работа</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rPr>
                <w:bCs/>
              </w:rPr>
            </w:pPr>
            <w:r>
              <w:rPr>
                <w:bCs/>
              </w:rPr>
              <w:t xml:space="preserve">Офрмление формата А3 (рамка, основная надпись). </w:t>
            </w:r>
          </w:p>
        </w:tc>
        <w:tc>
          <w:tcPr>
            <w:tcW w:w="948" w:type="dxa"/>
            <w:tcBorders>
              <w:left w:val="single" w:sz="4" w:space="0" w:color="000000"/>
              <w:bottom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t>4</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rPr>
                <w:bCs/>
              </w:rPr>
            </w:pPr>
          </w:p>
        </w:tc>
      </w:tr>
      <w:tr w:rsidR="00A505B3" w:rsidTr="00D46247">
        <w:trPr>
          <w:trHeight w:val="78"/>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Самостоятельная работа обучающихся</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t>Вычерчивание контуров деталей с построением и обозначением уклона и конусности.</w:t>
            </w:r>
          </w:p>
        </w:tc>
        <w:tc>
          <w:tcPr>
            <w:tcW w:w="948"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t>2</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rPr>
                <w:bCs/>
              </w:rPr>
            </w:pPr>
          </w:p>
        </w:tc>
      </w:tr>
      <w:tr w:rsidR="00A505B3" w:rsidTr="00D46247">
        <w:trPr>
          <w:trHeight w:val="157"/>
        </w:trPr>
        <w:tc>
          <w:tcPr>
            <w:tcW w:w="12750" w:type="dxa"/>
            <w:gridSpan w:val="2"/>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1" w:right="-1" w:hanging="21"/>
              <w:rPr>
                <w:b/>
                <w:bCs/>
              </w:rPr>
            </w:pPr>
            <w:r>
              <w:rPr>
                <w:b/>
                <w:bCs/>
              </w:rPr>
              <w:t>Раздел 3. Основы начертательной  геометрии и проекционное черчение</w:t>
            </w:r>
          </w:p>
        </w:tc>
        <w:tc>
          <w:tcPr>
            <w:tcW w:w="948"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40/20</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 w:right="5" w:hanging="19"/>
              <w:rPr>
                <w:b/>
                <w:i/>
                <w:iCs/>
              </w:rPr>
            </w:pPr>
            <w:r>
              <w:rPr>
                <w:b/>
                <w:i/>
                <w:iCs/>
              </w:rPr>
              <w:t>Тема 3.1 Метод проекций. Эпюр Монжа.</w:t>
            </w:r>
          </w:p>
        </w:tc>
        <w:tc>
          <w:tcPr>
            <w:tcW w:w="9821" w:type="dxa"/>
            <w:tcBorders>
              <w:left w:val="single" w:sz="4" w:space="0" w:color="000000"/>
              <w:bottom w:val="single" w:sz="4" w:space="0" w:color="000000"/>
            </w:tcBorders>
          </w:tcPr>
          <w:p w:rsidR="00A505B3" w:rsidRDefault="00A505B3" w:rsidP="00D46247">
            <w:pPr>
              <w:snapToGrid w:val="0"/>
              <w:ind w:left="-57" w:right="-113" w:firstLine="57"/>
              <w:jc w:val="both"/>
              <w:rPr>
                <w:b/>
                <w:bCs/>
              </w:rPr>
            </w:pPr>
            <w:r>
              <w:rPr>
                <w:b/>
                <w:bCs/>
              </w:rPr>
              <w:t xml:space="preserve">Содержание учебного материала </w:t>
            </w:r>
          </w:p>
          <w:p w:rsidR="00A505B3" w:rsidRDefault="00A505B3" w:rsidP="00D46247">
            <w:pPr>
              <w:snapToGrid w:val="0"/>
              <w:ind w:left="34" w:right="-113"/>
            </w:pPr>
            <w:r>
              <w:t>Методы проецирования. Проецирование точки на плоскость.</w:t>
            </w:r>
          </w:p>
          <w:p w:rsidR="00A505B3" w:rsidRDefault="00A505B3" w:rsidP="00D46247">
            <w:pPr>
              <w:snapToGrid w:val="0"/>
              <w:ind w:left="34" w:right="-113"/>
            </w:pPr>
            <w:r>
              <w:t>Комплексный чертеж точки. Понятие об эпюре Монжа. Построение проекций точки по координатам. Проецирование отрезка прямой линии на плоскость проекции. Проекция отрезка. Построение КЧ отрезка прямой по координатам. Положение отрезка прямой относительно плоскостей проекции. Построение комплексного чертежа отрезка прямой по координатам, определение его положения относительно плоскостей проекций.</w:t>
            </w:r>
          </w:p>
          <w:p w:rsidR="00A505B3" w:rsidRDefault="00A505B3" w:rsidP="00D46247">
            <w:pPr>
              <w:ind w:left="34" w:right="-113"/>
            </w:pPr>
            <w:r>
              <w:t>Взаимное положение прямой точки и отрезка.</w:t>
            </w:r>
          </w:p>
        </w:tc>
        <w:tc>
          <w:tcPr>
            <w:tcW w:w="948" w:type="dxa"/>
            <w:tcBorders>
              <w:left w:val="single" w:sz="4" w:space="0" w:color="000000"/>
              <w:bottom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r>
              <w:rPr>
                <w:bCs/>
              </w:rPr>
              <w:t>1</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Практическая работа</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Построение наглядного изображения (НИ) плоскостей проекций и проекций точки.</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t>Построение комплексного чертежа (КЧ) точки.</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t xml:space="preserve">Определение положения точки в пространстве. </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t xml:space="preserve">Построение комплексного чертежа  (КЧ) отрезка прямой общего положения. </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t>Построение КЧ линии уровня.</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lastRenderedPageBreak/>
              <w:t>Построение КЧ линий уровня, проецирующих отрезков прямой.</w:t>
            </w:r>
          </w:p>
        </w:tc>
        <w:tc>
          <w:tcPr>
            <w:tcW w:w="948" w:type="dxa"/>
            <w:tcBorders>
              <w:left w:val="single" w:sz="4" w:space="0" w:color="000000"/>
              <w:bottom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lastRenderedPageBreak/>
              <w:t>10</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A505B3" w:rsidTr="00D46247">
        <w:trPr>
          <w:trHeight w:val="157"/>
        </w:trPr>
        <w:tc>
          <w:tcPr>
            <w:tcW w:w="2929"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Самостоятельная работа обучающихся</w:t>
            </w: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jc w:val="both"/>
            </w:pPr>
            <w:r>
              <w:t xml:space="preserve">Построение комплексного чертежа (КЧ) плоскостей, проекции точки, отрезка. </w:t>
            </w:r>
          </w:p>
        </w:tc>
        <w:tc>
          <w:tcPr>
            <w:tcW w:w="948" w:type="dxa"/>
            <w:tcBorders>
              <w:left w:val="single" w:sz="4" w:space="0" w:color="000000"/>
              <w:bottom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t>5</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i/>
              </w:rPr>
            </w:pPr>
            <w:r>
              <w:rPr>
                <w:b/>
                <w:i/>
              </w:rPr>
              <w:t>Тема 3.2 Проецирование плоскости</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Изображение плоскости на комплексном чертеже. Плоскости общего и частного положений</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1</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r>
              <w:t>Построение проекций следов плоскости  общего положения, проекции фигур.</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2</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Построение проекций следов проецирующих плоскостей.</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1</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i/>
              </w:rPr>
            </w:pPr>
            <w:r>
              <w:rPr>
                <w:b/>
                <w:i/>
              </w:rPr>
              <w:t>Тема 3.3 Поверхности и геометрические тела</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Образование поверхностей геометрических тел (призма, пирамида, цилиндр, конус шар и т.д.). Проецирование геометрических тел на три плоскости проекций. Анализ проекций элементов геометрических тел (вершины, ребра, грани, оси, образующие и т.д.)</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2</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r>
              <w:t>Построение комплексного чертежа призмы, цилиндра. Развертки их поверхностей.</w:t>
            </w:r>
          </w:p>
        </w:tc>
        <w:tc>
          <w:tcPr>
            <w:tcW w:w="948" w:type="dxa"/>
            <w:tcBorders>
              <w:left w:val="single" w:sz="4" w:space="0" w:color="000000"/>
              <w:bottom w:val="single" w:sz="4" w:space="0" w:color="000000"/>
            </w:tcBorders>
            <w:vAlign w:val="center"/>
          </w:tcPr>
          <w:p w:rsidR="00A505B3" w:rsidRPr="00AE0001" w:rsidRDefault="00A505B3" w:rsidP="00D46247">
            <w:pPr>
              <w:snapToGrid w:val="0"/>
              <w:jc w:val="center"/>
              <w:rPr>
                <w:lang w:val="en-US"/>
              </w:rPr>
            </w:pPr>
            <w:r>
              <w:rPr>
                <w:lang w:val="en-US"/>
              </w:rPr>
              <w:t>4</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Построение комплексного чертежа пирамиды, конуса. Развертки их поверхностей.</w:t>
            </w:r>
          </w:p>
        </w:tc>
        <w:tc>
          <w:tcPr>
            <w:tcW w:w="948" w:type="dxa"/>
            <w:tcBorders>
              <w:left w:val="single" w:sz="4" w:space="0" w:color="000000"/>
              <w:bottom w:val="single" w:sz="4" w:space="0" w:color="000000"/>
            </w:tcBorders>
            <w:vAlign w:val="center"/>
          </w:tcPr>
          <w:p w:rsidR="00A505B3" w:rsidRPr="00AE0001" w:rsidRDefault="00A505B3" w:rsidP="00D46247">
            <w:pPr>
              <w:snapToGrid w:val="0"/>
              <w:jc w:val="center"/>
              <w:rPr>
                <w:lang w:val="en-US"/>
              </w:rPr>
            </w:pPr>
            <w:r>
              <w:rPr>
                <w:lang w:val="en-US"/>
              </w:rPr>
              <w:t>1</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i/>
              </w:rPr>
            </w:pPr>
            <w:r>
              <w:rPr>
                <w:b/>
                <w:i/>
              </w:rPr>
              <w:t>Тема 3.4 Аксонометрические проекции</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 xml:space="preserve">Виды аксонометрических проекций. </w:t>
            </w:r>
          </w:p>
          <w:p w:rsidR="00A505B3" w:rsidRDefault="00A505B3" w:rsidP="00D46247">
            <w:r>
              <w:t xml:space="preserve">Аксонометрические оси. </w:t>
            </w:r>
          </w:p>
          <w:p w:rsidR="00A505B3" w:rsidRDefault="00A505B3" w:rsidP="00D46247">
            <w:r>
              <w:t>Показатели искажения. Изометрические проекции плоских фигур, геометрических тел.</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2</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r>
              <w:t>Изометрические проекции плоских фигур, геометрических тел.</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6</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Изометрические проекции окружности, призмы, пирамиды.</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3</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snapToGrid w:val="0"/>
              <w:ind w:left="-4" w:right="-2"/>
              <w:rPr>
                <w:b/>
                <w:i/>
              </w:rPr>
            </w:pPr>
            <w:r>
              <w:rPr>
                <w:b/>
                <w:i/>
              </w:rPr>
              <w:t xml:space="preserve">Тема 3.5 Сечение геометрических тел проецирующими плоскостями </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 xml:space="preserve">Понятие о сечении. </w:t>
            </w:r>
          </w:p>
          <w:p w:rsidR="00A505B3" w:rsidRDefault="00A505B3" w:rsidP="00D46247">
            <w:r>
              <w:t>Построение натуральной величины сечения.</w:t>
            </w:r>
          </w:p>
          <w:p w:rsidR="00A505B3" w:rsidRDefault="00A505B3" w:rsidP="00D46247">
            <w:r>
              <w:t>Построение разверток усеченных тел по комплексным чертежам.</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2</w:t>
            </w:r>
          </w:p>
        </w:tc>
      </w:tr>
      <w:tr w:rsidR="00A505B3" w:rsidTr="00D46247">
        <w:trPr>
          <w:trHeight w:val="938"/>
        </w:trPr>
        <w:tc>
          <w:tcPr>
            <w:tcW w:w="2929" w:type="dxa"/>
            <w:vMerge/>
            <w:tcBorders>
              <w:left w:val="single" w:sz="4" w:space="0" w:color="000000"/>
              <w:bottom w:val="single" w:sz="4" w:space="0" w:color="000000"/>
            </w:tcBorders>
          </w:tcPr>
          <w:p w:rsidR="00A505B3" w:rsidRDefault="00A505B3" w:rsidP="00D46247">
            <w:pPr>
              <w:snapToGrid w:val="0"/>
              <w:ind w:left="-4" w:right="-2"/>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r>
              <w:t xml:space="preserve">Построение комплексного чертежа усеченной призмы, определение натуральной величины сечения. </w:t>
            </w:r>
          </w:p>
          <w:p w:rsidR="00A505B3" w:rsidRDefault="00A505B3" w:rsidP="00D46247">
            <w:r>
              <w:t>Построение развертки поверхности усеченной призмы, ее изометрической проекции.</w:t>
            </w:r>
          </w:p>
          <w:p w:rsidR="00A505B3" w:rsidRDefault="00A505B3" w:rsidP="00D46247">
            <w:r>
              <w:t xml:space="preserve">Построение комплексного чертежа усеченного цилиндра, определение натуральной величины сечения. </w:t>
            </w:r>
          </w:p>
          <w:p w:rsidR="00A505B3" w:rsidRDefault="00A505B3" w:rsidP="00D46247">
            <w:r>
              <w:lastRenderedPageBreak/>
              <w:t>Построение развертки его поверхности и изометрической проекции.</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lastRenderedPageBreak/>
              <w:t>10</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tcBorders>
              <w:left w:val="single" w:sz="4" w:space="0" w:color="000000"/>
              <w:bottom w:val="single" w:sz="4" w:space="0" w:color="000000"/>
            </w:tcBorders>
          </w:tcPr>
          <w:p w:rsidR="00A505B3" w:rsidRDefault="00A505B3" w:rsidP="00D46247">
            <w:pPr>
              <w:snapToGrid w:val="0"/>
              <w:ind w:left="-4" w:right="-2"/>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Построение комплексного чертежа усеченной призмы, определение натуральной величины сечения, развертки поверхности, изометрической проекции.</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5</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snapToGrid w:val="0"/>
              <w:ind w:firstLine="72"/>
              <w:rPr>
                <w:b/>
                <w:i/>
              </w:rPr>
            </w:pPr>
            <w:r>
              <w:rPr>
                <w:b/>
                <w:i/>
              </w:rPr>
              <w:t>Тема 3.6 Проекции моделей</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Модели – конструкции, состоящие из геометрических тел.</w:t>
            </w:r>
          </w:p>
          <w:p w:rsidR="00A505B3" w:rsidRDefault="00A505B3" w:rsidP="00D46247">
            <w:r>
              <w:t>Виды изображений моделей.</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ind w:firstLine="72"/>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r>
              <w:t>Комплексный чертеж модели с натуры.</w:t>
            </w:r>
          </w:p>
          <w:p w:rsidR="00A505B3" w:rsidRDefault="00A505B3" w:rsidP="00D46247">
            <w:r>
              <w:t xml:space="preserve">Построение третьей проекции модели по двум заданным. </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8</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ind w:firstLine="72"/>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Построение комплексного чертежа модели по аксонометрической проекции.</w:t>
            </w:r>
          </w:p>
          <w:p w:rsidR="00A505B3" w:rsidRDefault="00A505B3" w:rsidP="00D46247">
            <w:r w:rsidRPr="005B3C93">
              <w:rPr>
                <w:b/>
              </w:rPr>
              <w:t>КР</w:t>
            </w:r>
            <w:r>
              <w:t xml:space="preserve"> Построение комплексного чертежа модели по ее наглядному изображению</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4</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12750" w:type="dxa"/>
            <w:gridSpan w:val="2"/>
            <w:tcBorders>
              <w:left w:val="single" w:sz="4" w:space="0" w:color="000000"/>
              <w:bottom w:val="single" w:sz="4" w:space="0" w:color="000000"/>
            </w:tcBorders>
          </w:tcPr>
          <w:p w:rsidR="00A505B3" w:rsidRDefault="00A505B3" w:rsidP="00D46247">
            <w:pPr>
              <w:snapToGrid w:val="0"/>
              <w:rPr>
                <w:b/>
              </w:rPr>
            </w:pPr>
            <w:r>
              <w:rPr>
                <w:b/>
              </w:rPr>
              <w:t>Раздел 4. Машиностроительное черчение</w:t>
            </w:r>
          </w:p>
        </w:tc>
        <w:tc>
          <w:tcPr>
            <w:tcW w:w="948" w:type="dxa"/>
            <w:tcBorders>
              <w:left w:val="single" w:sz="4" w:space="0" w:color="000000"/>
              <w:bottom w:val="single" w:sz="4" w:space="0" w:color="000000"/>
            </w:tcBorders>
            <w:vAlign w:val="center"/>
          </w:tcPr>
          <w:p w:rsidR="00A505B3" w:rsidRDefault="00A505B3"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55/27</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firstLine="72"/>
              <w:rPr>
                <w:b/>
                <w:i/>
              </w:rPr>
            </w:pPr>
            <w:r>
              <w:rPr>
                <w:b/>
                <w:i/>
              </w:rPr>
              <w:t>Тема 4.1 Изображения, виды, разрезы сечения</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Виды: назначение, расположение, и обозначение основных, местных и дополнительных.</w:t>
            </w:r>
          </w:p>
          <w:p w:rsidR="00A505B3" w:rsidRDefault="00A505B3" w:rsidP="00D46247">
            <w:r>
              <w:t>Разрезы: вертикальные, горизонтальные, наклонные, местные, ступенчатые, ломаные.</w:t>
            </w:r>
          </w:p>
          <w:p w:rsidR="00A505B3" w:rsidRDefault="00A505B3" w:rsidP="00D46247">
            <w:r>
              <w:t xml:space="preserve">Обозначение разрезов на чертежах. Виды сечений, обозначения. </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2</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r>
              <w:t>Выполнение вертикальных, горизонтальных, наклонных разрезов. Выполнение ступенчатых разрезов. Выполнение видов сечений.</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14</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Совмещение ½ вида с ½ разреза.</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7</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i/>
              </w:rPr>
            </w:pPr>
            <w:r>
              <w:rPr>
                <w:b/>
                <w:i/>
              </w:rPr>
              <w:t>Тема 4.2 Винтовые поверхности и изделия с резьбой</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 xml:space="preserve">Понятие о винтовой линии на поверхности цилиндра, конуса. </w:t>
            </w:r>
          </w:p>
          <w:p w:rsidR="00A505B3" w:rsidRDefault="00A505B3" w:rsidP="00D46247">
            <w:r>
              <w:t>Понятие о винтовом выступе. Резьба.</w:t>
            </w:r>
          </w:p>
          <w:p w:rsidR="00A505B3" w:rsidRDefault="00A505B3" w:rsidP="00D46247">
            <w:r>
              <w:t>Основные параметры, назначение. Виды резьб.</w:t>
            </w:r>
          </w:p>
          <w:p w:rsidR="00A505B3" w:rsidRDefault="00A505B3" w:rsidP="00D46247">
            <w:r>
              <w:t>Условное изображение и обозначение резьб.</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1</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ind w:left="-57" w:right="-57"/>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r>
              <w:t>Выполнение контуров детали с резьбой.</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6</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 xml:space="preserve">Чертеж детали с резьбой </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3</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snapToGrid w:val="0"/>
              <w:ind w:left="-57" w:right="-57"/>
              <w:rPr>
                <w:b/>
                <w:i/>
              </w:rPr>
            </w:pPr>
            <w:r>
              <w:rPr>
                <w:b/>
                <w:i/>
              </w:rPr>
              <w:lastRenderedPageBreak/>
              <w:t>Тема 4.3 Резьбовые соединения, виды</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 xml:space="preserve">Виды резьбовых соединений. Расчет соединений. </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1</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r>
              <w:t>Вычерчивание соединения болтом. Резьбовые соединения труб.</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4</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Расчет соединения болтом.</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2</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i/>
              </w:rPr>
            </w:pPr>
            <w:r>
              <w:rPr>
                <w:b/>
                <w:i/>
              </w:rPr>
              <w:t>Тема 4.4 Эскизы деталей и рабочие чертежи</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 xml:space="preserve">Форма детали и ее элементы. </w:t>
            </w:r>
          </w:p>
          <w:p w:rsidR="00A505B3" w:rsidRDefault="00A505B3" w:rsidP="00D46247">
            <w:r>
              <w:t xml:space="preserve">Графическая и текстовая часть чертежа, общие требования. </w:t>
            </w:r>
          </w:p>
          <w:p w:rsidR="00A505B3" w:rsidRDefault="00A505B3" w:rsidP="00D46247">
            <w:r>
              <w:t xml:space="preserve">Порядок выполнения эскиза детали с натуры. </w:t>
            </w:r>
          </w:p>
          <w:p w:rsidR="00A505B3" w:rsidRDefault="00A505B3" w:rsidP="00D46247">
            <w:r>
              <w:t xml:space="preserve">Измерительные инструменты и обмер деталей. </w:t>
            </w:r>
          </w:p>
          <w:p w:rsidR="00A505B3" w:rsidRDefault="00A505B3" w:rsidP="00D46247">
            <w:r>
              <w:t xml:space="preserve">Нанесение размеров, обозначение допусков. </w:t>
            </w:r>
          </w:p>
          <w:p w:rsidR="00A505B3" w:rsidRDefault="00A505B3" w:rsidP="00D46247">
            <w:r>
              <w:t>Обозначение материала на чертежах.</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1</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pPr>
              <w:snapToGrid w:val="0"/>
            </w:pPr>
            <w:r>
              <w:t>Выполнение эскиза и чертежа вала с натуры.</w:t>
            </w:r>
          </w:p>
          <w:p w:rsidR="00A505B3" w:rsidRDefault="00A505B3" w:rsidP="00D46247">
            <w:r>
              <w:t>Чтение чертежа детали полученной механической обработкой.</w:t>
            </w:r>
          </w:p>
        </w:tc>
        <w:tc>
          <w:tcPr>
            <w:tcW w:w="948" w:type="dxa"/>
            <w:tcBorders>
              <w:left w:val="single" w:sz="4" w:space="0" w:color="000000"/>
              <w:bottom w:val="single" w:sz="4" w:space="0" w:color="000000"/>
            </w:tcBorders>
            <w:vAlign w:val="center"/>
          </w:tcPr>
          <w:p w:rsidR="00A505B3" w:rsidRPr="00EA10F9" w:rsidRDefault="00A505B3" w:rsidP="00896C12">
            <w:pPr>
              <w:snapToGrid w:val="0"/>
              <w:jc w:val="center"/>
              <w:rPr>
                <w:lang w:val="en-US"/>
              </w:rPr>
            </w:pPr>
            <w:r>
              <w:t>1</w:t>
            </w:r>
            <w:r>
              <w:rPr>
                <w:lang w:val="en-US"/>
              </w:rPr>
              <w:t>0</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ind w:left="-57" w:right="-57"/>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Чертеж детали «Вал».</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5</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snapToGrid w:val="0"/>
              <w:ind w:left="-57" w:right="-57"/>
              <w:rPr>
                <w:b/>
                <w:i/>
              </w:rPr>
            </w:pPr>
            <w:r>
              <w:rPr>
                <w:b/>
                <w:i/>
              </w:rPr>
              <w:t>Тема 4.5 Соединения разъемные и неразъемные</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 xml:space="preserve">Виды разъемных соединений: резьбовые, шпоночные, шлицевые (зубчатые), штифтовые. </w:t>
            </w:r>
          </w:p>
          <w:p w:rsidR="00A505B3" w:rsidRDefault="00A505B3" w:rsidP="00D46247">
            <w:r>
              <w:t>Виды неразъемных соединений сварные, паяные, клееные и т.д..</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1</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ind w:left="-57" w:right="-57"/>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r>
              <w:t>Чтение чертежей соединений.</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4</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ind w:left="-57" w:right="-57"/>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Выбор размеров шпонок.</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2</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snapToGrid w:val="0"/>
              <w:ind w:left="-57" w:right="-57"/>
              <w:rPr>
                <w:b/>
                <w:i/>
              </w:rPr>
            </w:pPr>
            <w:r>
              <w:rPr>
                <w:b/>
                <w:i/>
              </w:rPr>
              <w:t>Тема 4.6 Зубчатые передачи</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 xml:space="preserve">Виды зубчатых передач, назначение. </w:t>
            </w:r>
          </w:p>
          <w:p w:rsidR="00A505B3" w:rsidRDefault="00A505B3" w:rsidP="00D46247">
            <w:r>
              <w:t>Условное изображение зубчатых колес.</w:t>
            </w:r>
          </w:p>
          <w:p w:rsidR="00A505B3" w:rsidRDefault="00A505B3" w:rsidP="00D46247">
            <w:r>
              <w:t>Расчет параметров</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1</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ind w:left="-57" w:right="-57"/>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r>
              <w:t>Чтение чертежей зубчатых передач.</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4</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ind w:left="-57" w:right="-57"/>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 xml:space="preserve">Расчет параметров прямозубого цилиндрического зубчатого колеса и выполнение чертежа. </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2</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snapToGrid w:val="0"/>
              <w:ind w:left="-57" w:right="-113"/>
              <w:rPr>
                <w:b/>
                <w:i/>
              </w:rPr>
            </w:pPr>
            <w:r>
              <w:rPr>
                <w:b/>
                <w:i/>
              </w:rPr>
              <w:t>Тема 4.7 Чертеж общего вида и сборочный чертеж</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Комплект конструкторской документации.</w:t>
            </w:r>
          </w:p>
          <w:p w:rsidR="00A505B3" w:rsidRDefault="00A505B3" w:rsidP="00D46247">
            <w:r>
              <w:lastRenderedPageBreak/>
              <w:t>Чертежи общего вида, его назначение, содержание.</w:t>
            </w:r>
          </w:p>
          <w:p w:rsidR="00A505B3" w:rsidRDefault="00A505B3" w:rsidP="00D46247">
            <w:r>
              <w:t>Сборочный чертеж, назначение, требования.</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2</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ind w:left="-57" w:right="-113"/>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r>
              <w:t xml:space="preserve">Чтение и деталирование сборочных чертежей. </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6</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ind w:left="-57" w:right="-113"/>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 xml:space="preserve">Спецификация порядок составления. </w:t>
            </w:r>
          </w:p>
        </w:tc>
        <w:tc>
          <w:tcPr>
            <w:tcW w:w="948" w:type="dxa"/>
            <w:tcBorders>
              <w:left w:val="single" w:sz="4" w:space="0" w:color="000000"/>
              <w:bottom w:val="single" w:sz="4" w:space="0" w:color="000000"/>
            </w:tcBorders>
            <w:vAlign w:val="center"/>
          </w:tcPr>
          <w:p w:rsidR="00A505B3" w:rsidRPr="00896C12" w:rsidRDefault="00A505B3" w:rsidP="00D46247">
            <w:pPr>
              <w:snapToGrid w:val="0"/>
              <w:jc w:val="center"/>
              <w:rPr>
                <w:lang w:val="en-US"/>
              </w:rPr>
            </w:pPr>
            <w:r>
              <w:rPr>
                <w:lang w:val="en-US"/>
              </w:rPr>
              <w:t>3</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12750" w:type="dxa"/>
            <w:gridSpan w:val="2"/>
            <w:tcBorders>
              <w:left w:val="single" w:sz="4" w:space="0" w:color="000000"/>
              <w:bottom w:val="single" w:sz="4" w:space="0" w:color="000000"/>
            </w:tcBorders>
          </w:tcPr>
          <w:p w:rsidR="00A505B3" w:rsidRDefault="00A505B3" w:rsidP="00D46247">
            <w:pPr>
              <w:snapToGrid w:val="0"/>
              <w:rPr>
                <w:b/>
              </w:rPr>
            </w:pPr>
            <w:r>
              <w:rPr>
                <w:b/>
              </w:rPr>
              <w:t>Раздел 5. Схемы, разновидности</w:t>
            </w:r>
          </w:p>
        </w:tc>
        <w:tc>
          <w:tcPr>
            <w:tcW w:w="948" w:type="dxa"/>
            <w:tcBorders>
              <w:left w:val="single" w:sz="4" w:space="0" w:color="000000"/>
              <w:bottom w:val="single" w:sz="4" w:space="0" w:color="000000"/>
            </w:tcBorders>
            <w:vAlign w:val="center"/>
          </w:tcPr>
          <w:p w:rsidR="00A505B3" w:rsidRDefault="00A505B3" w:rsidP="0063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7/4</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A505B3" w:rsidTr="00D46247">
        <w:trPr>
          <w:trHeight w:val="157"/>
        </w:trPr>
        <w:tc>
          <w:tcPr>
            <w:tcW w:w="2929" w:type="dxa"/>
            <w:vMerge w:val="restart"/>
            <w:tcBorders>
              <w:left w:val="single" w:sz="4" w:space="0" w:color="000000"/>
              <w:bottom w:val="single" w:sz="4" w:space="0" w:color="000000"/>
            </w:tcBorders>
          </w:tcPr>
          <w:p w:rsidR="00A505B3" w:rsidRDefault="00A505B3" w:rsidP="00D46247">
            <w:pPr>
              <w:snapToGrid w:val="0"/>
              <w:rPr>
                <w:b/>
                <w:i/>
              </w:rPr>
            </w:pPr>
            <w:r>
              <w:rPr>
                <w:b/>
                <w:i/>
              </w:rPr>
              <w:t>Тема 5. Схемы по специальности</w:t>
            </w:r>
          </w:p>
        </w:tc>
        <w:tc>
          <w:tcPr>
            <w:tcW w:w="9821" w:type="dxa"/>
            <w:tcBorders>
              <w:left w:val="single" w:sz="4" w:space="0" w:color="000000"/>
              <w:bottom w:val="single" w:sz="4" w:space="0" w:color="000000"/>
            </w:tcBorders>
          </w:tcPr>
          <w:p w:rsidR="00A505B3" w:rsidRDefault="00A505B3" w:rsidP="00D46247">
            <w:pPr>
              <w:snapToGrid w:val="0"/>
              <w:rPr>
                <w:b/>
              </w:rPr>
            </w:pPr>
            <w:r>
              <w:rPr>
                <w:b/>
              </w:rPr>
              <w:t>Содержание учебного материала</w:t>
            </w:r>
          </w:p>
          <w:p w:rsidR="00A505B3" w:rsidRDefault="00A505B3" w:rsidP="00D46247">
            <w:r>
              <w:t>Разновидности схем, требования к схемам, правила изображения.</w:t>
            </w:r>
          </w:p>
        </w:tc>
        <w:tc>
          <w:tcPr>
            <w:tcW w:w="948" w:type="dxa"/>
            <w:tcBorders>
              <w:left w:val="single" w:sz="4" w:space="0" w:color="000000"/>
              <w:bottom w:val="single" w:sz="4" w:space="0" w:color="000000"/>
            </w:tcBorders>
            <w:vAlign w:val="center"/>
          </w:tcPr>
          <w:p w:rsidR="00A505B3" w:rsidRDefault="00A505B3" w:rsidP="00D46247">
            <w:pPr>
              <w:snapToGrid w:val="0"/>
              <w:jc w:val="center"/>
            </w:pP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r>
              <w:t>1</w:t>
            </w: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pPr>
          </w:p>
        </w:tc>
        <w:tc>
          <w:tcPr>
            <w:tcW w:w="9821" w:type="dxa"/>
            <w:tcBorders>
              <w:left w:val="single" w:sz="4" w:space="0" w:color="000000"/>
              <w:bottom w:val="single" w:sz="4" w:space="0" w:color="000000"/>
            </w:tcBorders>
          </w:tcPr>
          <w:p w:rsidR="00A505B3" w:rsidRDefault="00A505B3" w:rsidP="00D46247">
            <w:pPr>
              <w:snapToGrid w:val="0"/>
              <w:rPr>
                <w:b/>
              </w:rPr>
            </w:pPr>
            <w:r>
              <w:rPr>
                <w:b/>
              </w:rPr>
              <w:t>Практическая работа</w:t>
            </w:r>
          </w:p>
          <w:p w:rsidR="00A505B3" w:rsidRDefault="00A505B3" w:rsidP="00D46247">
            <w:pPr>
              <w:snapToGrid w:val="0"/>
            </w:pPr>
            <w:r>
              <w:t>Вычерчивание условных обозначений элементов схем, чтение схем.</w:t>
            </w:r>
          </w:p>
        </w:tc>
        <w:tc>
          <w:tcPr>
            <w:tcW w:w="948" w:type="dxa"/>
            <w:tcBorders>
              <w:left w:val="single" w:sz="4" w:space="0" w:color="000000"/>
              <w:bottom w:val="single" w:sz="4" w:space="0" w:color="000000"/>
            </w:tcBorders>
            <w:vAlign w:val="center"/>
          </w:tcPr>
          <w:p w:rsidR="00A505B3" w:rsidRDefault="00A505B3" w:rsidP="00D46247">
            <w:pPr>
              <w:snapToGrid w:val="0"/>
              <w:jc w:val="center"/>
            </w:pPr>
            <w:r>
              <w:t>6</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2929" w:type="dxa"/>
            <w:vMerge/>
            <w:tcBorders>
              <w:left w:val="single" w:sz="4" w:space="0" w:color="000000"/>
              <w:bottom w:val="single" w:sz="4" w:space="0" w:color="000000"/>
            </w:tcBorders>
          </w:tcPr>
          <w:p w:rsidR="00A505B3" w:rsidRDefault="00A505B3" w:rsidP="00D46247">
            <w:pPr>
              <w:snapToGrid w:val="0"/>
            </w:pPr>
          </w:p>
        </w:tc>
        <w:tc>
          <w:tcPr>
            <w:tcW w:w="9821" w:type="dxa"/>
            <w:tcBorders>
              <w:left w:val="single" w:sz="4" w:space="0" w:color="000000"/>
              <w:bottom w:val="single" w:sz="4" w:space="0" w:color="000000"/>
            </w:tcBorders>
          </w:tcPr>
          <w:p w:rsidR="00A505B3" w:rsidRDefault="00A505B3" w:rsidP="00D46247">
            <w:pPr>
              <w:snapToGrid w:val="0"/>
              <w:rPr>
                <w:b/>
              </w:rPr>
            </w:pPr>
            <w:r>
              <w:rPr>
                <w:b/>
              </w:rPr>
              <w:t>Самостоятельная работа</w:t>
            </w:r>
          </w:p>
          <w:p w:rsidR="00A505B3" w:rsidRDefault="00A505B3" w:rsidP="00D46247">
            <w:r>
              <w:t>Чтение различных схем.</w:t>
            </w:r>
          </w:p>
        </w:tc>
        <w:tc>
          <w:tcPr>
            <w:tcW w:w="948" w:type="dxa"/>
            <w:tcBorders>
              <w:left w:val="single" w:sz="4" w:space="0" w:color="000000"/>
              <w:bottom w:val="single" w:sz="4" w:space="0" w:color="000000"/>
            </w:tcBorders>
            <w:vAlign w:val="center"/>
          </w:tcPr>
          <w:p w:rsidR="00A505B3" w:rsidRPr="00896C12" w:rsidRDefault="00A505B3" w:rsidP="00D46247">
            <w:pPr>
              <w:snapToGrid w:val="0"/>
              <w:jc w:val="center"/>
              <w:rPr>
                <w:lang w:val="en-US"/>
              </w:rPr>
            </w:pPr>
            <w:r>
              <w:rPr>
                <w:lang w:val="en-US"/>
              </w:rPr>
              <w:t>3</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snapToGrid w:val="0"/>
              <w:jc w:val="center"/>
            </w:pPr>
          </w:p>
        </w:tc>
      </w:tr>
      <w:tr w:rsidR="00A505B3" w:rsidTr="00D46247">
        <w:trPr>
          <w:trHeight w:val="157"/>
        </w:trPr>
        <w:tc>
          <w:tcPr>
            <w:tcW w:w="12750" w:type="dxa"/>
            <w:gridSpan w:val="2"/>
            <w:tcBorders>
              <w:left w:val="single" w:sz="4" w:space="0" w:color="000000"/>
              <w:bottom w:val="single" w:sz="4" w:space="0" w:color="000000"/>
            </w:tcBorders>
          </w:tcPr>
          <w:p w:rsidR="00A505B3" w:rsidRDefault="00A505B3" w:rsidP="00630D0E">
            <w:pPr>
              <w:snapToGrid w:val="0"/>
              <w:rPr>
                <w:b/>
              </w:rPr>
            </w:pPr>
            <w:r>
              <w:rPr>
                <w:b/>
              </w:rPr>
              <w:t>Контрольная работа</w:t>
            </w:r>
          </w:p>
        </w:tc>
        <w:tc>
          <w:tcPr>
            <w:tcW w:w="948" w:type="dxa"/>
            <w:tcBorders>
              <w:left w:val="single" w:sz="4" w:space="0" w:color="000000"/>
              <w:bottom w:val="single" w:sz="4" w:space="0" w:color="000000"/>
            </w:tcBorders>
            <w:vAlign w:val="center"/>
          </w:tcPr>
          <w:p w:rsidR="00A505B3" w:rsidRPr="000C5E6F" w:rsidRDefault="00A505B3" w:rsidP="0063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r w:rsidRPr="000C5E6F">
              <w:rPr>
                <w:bCs/>
              </w:rPr>
              <w:t>1</w:t>
            </w:r>
          </w:p>
        </w:tc>
        <w:tc>
          <w:tcPr>
            <w:tcW w:w="1488" w:type="dxa"/>
            <w:tcBorders>
              <w:left w:val="single" w:sz="4" w:space="0" w:color="000000"/>
              <w:bottom w:val="single" w:sz="4" w:space="0" w:color="000000"/>
              <w:right w:val="single" w:sz="4" w:space="0" w:color="000000"/>
            </w:tcBorders>
            <w:vAlign w:val="center"/>
          </w:tcPr>
          <w:p w:rsidR="00A505B3" w:rsidRDefault="00A505B3" w:rsidP="0063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A505B3" w:rsidTr="00D46247">
        <w:trPr>
          <w:trHeight w:val="157"/>
        </w:trPr>
        <w:tc>
          <w:tcPr>
            <w:tcW w:w="12750" w:type="dxa"/>
            <w:gridSpan w:val="2"/>
            <w:tcBorders>
              <w:left w:val="single" w:sz="4" w:space="0" w:color="000000"/>
              <w:bottom w:val="single" w:sz="4" w:space="0" w:color="000000"/>
            </w:tcBorders>
          </w:tcPr>
          <w:p w:rsidR="00A505B3" w:rsidRDefault="00A505B3" w:rsidP="000C5E6F">
            <w:pPr>
              <w:snapToGrid w:val="0"/>
              <w:jc w:val="right"/>
              <w:rPr>
                <w:b/>
              </w:rPr>
            </w:pPr>
            <w:r>
              <w:rPr>
                <w:b/>
              </w:rPr>
              <w:t>Всего</w:t>
            </w:r>
          </w:p>
        </w:tc>
        <w:tc>
          <w:tcPr>
            <w:tcW w:w="948" w:type="dxa"/>
            <w:tcBorders>
              <w:left w:val="single" w:sz="4" w:space="0" w:color="000000"/>
              <w:bottom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175</w:t>
            </w:r>
          </w:p>
        </w:tc>
        <w:tc>
          <w:tcPr>
            <w:tcW w:w="1488" w:type="dxa"/>
            <w:tcBorders>
              <w:left w:val="single" w:sz="4" w:space="0" w:color="000000"/>
              <w:bottom w:val="single" w:sz="4" w:space="0" w:color="000000"/>
              <w:right w:val="single" w:sz="4" w:space="0" w:color="000000"/>
            </w:tcBorders>
            <w:vAlign w:val="center"/>
          </w:tcPr>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bl>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505B3" w:rsidRDefault="00A505B3" w:rsidP="006A6457">
      <w:pPr>
        <w:sectPr w:rsidR="00A505B3">
          <w:headerReference w:type="even" r:id="rId8"/>
          <w:headerReference w:type="default" r:id="rId9"/>
          <w:footerReference w:type="even" r:id="rId10"/>
          <w:footerReference w:type="default" r:id="rId11"/>
          <w:headerReference w:type="first" r:id="rId12"/>
          <w:footerReference w:type="first" r:id="rId13"/>
          <w:pgSz w:w="16838" w:h="11906" w:orient="landscape"/>
          <w:pgMar w:top="815" w:right="851" w:bottom="1020" w:left="1134" w:header="536" w:footer="641" w:gutter="0"/>
          <w:cols w:space="720"/>
          <w:docGrid w:linePitch="360"/>
        </w:sectPr>
      </w:pPr>
    </w:p>
    <w:p w:rsidR="00A505B3" w:rsidRDefault="00A505B3"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r>
        <w:rPr>
          <w:b/>
          <w:caps/>
          <w:sz w:val="28"/>
          <w:szCs w:val="28"/>
        </w:rPr>
        <w:lastRenderedPageBreak/>
        <w:t>3. условия реализации примерной программы дисциплины</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3.1. Требования к минимальному материально-техническому обеспечению</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Реализация примерной программы дисциплины требует наличия учебного кабинета «Инженерная графика».</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Оборудование учебного кабинета:</w:t>
      </w:r>
    </w:p>
    <w:p w:rsidR="00A505B3" w:rsidRDefault="00A505B3"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рабочая доска;</w:t>
      </w:r>
    </w:p>
    <w:p w:rsidR="00A505B3" w:rsidRDefault="00A505B3"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посадочные места по количеству обучающихся;</w:t>
      </w:r>
    </w:p>
    <w:p w:rsidR="00A505B3" w:rsidRDefault="00A505B3"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рабочее место преподавателя;</w:t>
      </w:r>
    </w:p>
    <w:p w:rsidR="00A505B3" w:rsidRDefault="00A505B3"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объемные модели геометрических тел, макеты деталей с разрезами и сечениями,  пересекающихся тел;</w:t>
      </w:r>
    </w:p>
    <w:p w:rsidR="00A505B3" w:rsidRDefault="00A505B3"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комплект деталей, узлов, механизмов, моделей, сборочных единиц;  </w:t>
      </w:r>
    </w:p>
    <w:p w:rsidR="00A505B3" w:rsidRDefault="00A505B3"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комплект чертежных приборов (измерительных инструментов);</w:t>
      </w:r>
    </w:p>
    <w:p w:rsidR="00A505B3" w:rsidRDefault="00A505B3"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методические указания  к практическим  работам, </w:t>
      </w:r>
    </w:p>
    <w:p w:rsidR="00A505B3" w:rsidRDefault="00A505B3"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комплекты  учебников, задачников, справочников, </w:t>
      </w:r>
    </w:p>
    <w:p w:rsidR="00A505B3" w:rsidRDefault="00A505B3"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sz w:val="28"/>
          <w:szCs w:val="28"/>
        </w:rPr>
        <w:t>комплект кодограмм. (комплект учебно-наглядных пособий «</w:t>
      </w:r>
      <w:r>
        <w:rPr>
          <w:bCs/>
          <w:sz w:val="28"/>
          <w:szCs w:val="28"/>
        </w:rPr>
        <w:t>Инженерная графика»</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Технические средства обучения: </w:t>
      </w:r>
    </w:p>
    <w:p w:rsidR="00A505B3" w:rsidRDefault="00A505B3" w:rsidP="006A645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автоматизированное рабочее место преподавателя,</w:t>
      </w:r>
    </w:p>
    <w:p w:rsidR="00A505B3" w:rsidRDefault="00A505B3" w:rsidP="006A645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мультимедийная установка, </w:t>
      </w:r>
    </w:p>
    <w:p w:rsidR="00A505B3" w:rsidRDefault="00A505B3" w:rsidP="006A645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компьютеры с программой САПР.</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A505B3" w:rsidRDefault="00A505B3"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sz w:val="28"/>
          <w:szCs w:val="28"/>
        </w:rPr>
        <w:t>3.2. Информационное обеспечение обучения</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Перечень рекомендуемых учебных изданий, дополнительной литературы</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Основные источники: </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lastRenderedPageBreak/>
        <w:t>1.Государственные стандарты. ЕСКД — единая система конструкторской документации.</w:t>
      </w:r>
    </w:p>
    <w:p w:rsidR="00A505B3" w:rsidRDefault="00A505B3" w:rsidP="006A6457">
      <w:pPr>
        <w:spacing w:line="360" w:lineRule="auto"/>
        <w:rPr>
          <w:sz w:val="28"/>
          <w:szCs w:val="28"/>
        </w:rPr>
      </w:pPr>
      <w:r w:rsidRPr="001329AF">
        <w:rPr>
          <w:sz w:val="28"/>
          <w:szCs w:val="28"/>
        </w:rPr>
        <w:t>2</w:t>
      </w:r>
      <w:r>
        <w:rPr>
          <w:sz w:val="28"/>
          <w:szCs w:val="28"/>
        </w:rPr>
        <w:t>. Куликов В.П. Стандарты инженерной графики: учебное пособие для СПО.- М.: ФОРУМ: ИНФРА-М, 20</w:t>
      </w:r>
      <w:r w:rsidRPr="001329AF">
        <w:rPr>
          <w:sz w:val="28"/>
          <w:szCs w:val="28"/>
        </w:rPr>
        <w:t>12</w:t>
      </w:r>
      <w:r>
        <w:rPr>
          <w:sz w:val="28"/>
          <w:szCs w:val="28"/>
        </w:rPr>
        <w:t>.- 240 с.</w:t>
      </w:r>
    </w:p>
    <w:p w:rsidR="00A505B3" w:rsidRDefault="00A505B3" w:rsidP="006A6457">
      <w:pPr>
        <w:spacing w:line="360" w:lineRule="auto"/>
        <w:rPr>
          <w:sz w:val="28"/>
          <w:szCs w:val="28"/>
        </w:rPr>
      </w:pPr>
      <w:r w:rsidRPr="001329AF">
        <w:rPr>
          <w:sz w:val="28"/>
          <w:szCs w:val="28"/>
        </w:rPr>
        <w:t>3</w:t>
      </w:r>
      <w:r>
        <w:rPr>
          <w:sz w:val="28"/>
          <w:szCs w:val="28"/>
        </w:rPr>
        <w:t>. Боголюбов С.К. Инженерная графика: Учебник для СПО.- 3-е изд., испр. и доп.- М.: Машиностроение, 20</w:t>
      </w:r>
      <w:r w:rsidRPr="001329AF">
        <w:rPr>
          <w:sz w:val="28"/>
          <w:szCs w:val="28"/>
        </w:rPr>
        <w:t>13</w:t>
      </w:r>
      <w:r>
        <w:rPr>
          <w:sz w:val="28"/>
          <w:szCs w:val="28"/>
        </w:rPr>
        <w:t xml:space="preserve">.- 352 с. </w:t>
      </w:r>
    </w:p>
    <w:p w:rsidR="00A505B3" w:rsidRDefault="00A505B3" w:rsidP="006A6457">
      <w:pPr>
        <w:spacing w:line="360" w:lineRule="auto"/>
        <w:rPr>
          <w:sz w:val="28"/>
          <w:szCs w:val="28"/>
        </w:rPr>
      </w:pPr>
      <w:r w:rsidRPr="001329AF">
        <w:rPr>
          <w:sz w:val="28"/>
          <w:szCs w:val="28"/>
        </w:rPr>
        <w:t>4</w:t>
      </w:r>
      <w:r>
        <w:rPr>
          <w:sz w:val="28"/>
          <w:szCs w:val="28"/>
        </w:rPr>
        <w:t xml:space="preserve"> .Миронова Р.С., Миронов Б.Г. Инженерная графика: учебник для СПО.- 2-е изд., испр. и доп.-М.: Высш. шк., 20</w:t>
      </w:r>
      <w:r w:rsidRPr="001329AF">
        <w:rPr>
          <w:sz w:val="28"/>
          <w:szCs w:val="28"/>
        </w:rPr>
        <w:t>14</w:t>
      </w:r>
      <w:r>
        <w:rPr>
          <w:sz w:val="28"/>
          <w:szCs w:val="28"/>
        </w:rPr>
        <w:t xml:space="preserve">.- 288 с. 5.Миронова Р.С., Миронов Б.Г. </w:t>
      </w:r>
      <w:r w:rsidRPr="00AD22C1">
        <w:rPr>
          <w:sz w:val="28"/>
          <w:szCs w:val="28"/>
        </w:rPr>
        <w:t>5</w:t>
      </w:r>
      <w:r>
        <w:rPr>
          <w:sz w:val="28"/>
          <w:szCs w:val="28"/>
        </w:rPr>
        <w:t>. Сборник заданий по инженерной графике: учебное пособие для СПО.- 2-е изд., испр.- М.: Высш. шк., 20</w:t>
      </w:r>
      <w:r w:rsidRPr="001329AF">
        <w:rPr>
          <w:sz w:val="28"/>
          <w:szCs w:val="28"/>
        </w:rPr>
        <w:t>14</w:t>
      </w:r>
      <w:r>
        <w:rPr>
          <w:sz w:val="28"/>
          <w:szCs w:val="28"/>
        </w:rPr>
        <w:t xml:space="preserve">.- 263 с. </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329AF">
        <w:rPr>
          <w:sz w:val="28"/>
          <w:szCs w:val="28"/>
        </w:rPr>
        <w:t>6</w:t>
      </w:r>
      <w:r>
        <w:rPr>
          <w:sz w:val="28"/>
          <w:szCs w:val="28"/>
        </w:rPr>
        <w:t>. Боголюбов С.Н. Задания по курсу черчения: учебник для СПО.- М.: Высш. шк., 20</w:t>
      </w:r>
      <w:r w:rsidRPr="001329AF">
        <w:rPr>
          <w:sz w:val="28"/>
          <w:szCs w:val="28"/>
        </w:rPr>
        <w:t>16</w:t>
      </w:r>
      <w:r>
        <w:rPr>
          <w:sz w:val="28"/>
          <w:szCs w:val="28"/>
        </w:rPr>
        <w:t>.- 279 с.</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329AF">
        <w:rPr>
          <w:sz w:val="28"/>
          <w:szCs w:val="28"/>
        </w:rPr>
        <w:t>7</w:t>
      </w:r>
      <w:r>
        <w:rPr>
          <w:sz w:val="28"/>
          <w:szCs w:val="28"/>
        </w:rPr>
        <w:t>. Аверин В.Н. Компьютерная инженерная графика: учебное пособие для СПО.- М.: Академия, 20</w:t>
      </w:r>
      <w:r w:rsidRPr="001329AF">
        <w:rPr>
          <w:sz w:val="28"/>
          <w:szCs w:val="28"/>
        </w:rPr>
        <w:t>13</w:t>
      </w:r>
      <w:r>
        <w:rPr>
          <w:sz w:val="28"/>
          <w:szCs w:val="28"/>
        </w:rPr>
        <w:t xml:space="preserve">.- 224 с. </w:t>
      </w:r>
    </w:p>
    <w:p w:rsidR="00A505B3"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8. Чекмарев А.А. Справочник по черчению: учебное пособие для СПО.- 2-е изд., испр.- М.: Академия, 20</w:t>
      </w:r>
      <w:r w:rsidRPr="00AD22C1">
        <w:rPr>
          <w:sz w:val="28"/>
          <w:szCs w:val="28"/>
        </w:rPr>
        <w:t>12</w:t>
      </w:r>
      <w:r>
        <w:rPr>
          <w:sz w:val="28"/>
          <w:szCs w:val="28"/>
        </w:rPr>
        <w:t>.- 336 с.</w:t>
      </w:r>
    </w:p>
    <w:p w:rsidR="00A505B3" w:rsidRPr="00421151"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21151">
        <w:rPr>
          <w:bCs/>
          <w:sz w:val="28"/>
          <w:szCs w:val="28"/>
        </w:rPr>
        <w:t xml:space="preserve">Дополнительные источники: </w:t>
      </w:r>
    </w:p>
    <w:p w:rsidR="00A505B3" w:rsidRPr="00421151"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21151">
        <w:rPr>
          <w:sz w:val="28"/>
          <w:szCs w:val="28"/>
        </w:rPr>
        <w:t>1. Куликов В.П. Стандарты инженерной графики: учебное пособие для СПО.- 3-е изд.- М.: ФОРУМ, 20</w:t>
      </w:r>
      <w:r w:rsidRPr="00AD22C1">
        <w:rPr>
          <w:sz w:val="28"/>
          <w:szCs w:val="28"/>
        </w:rPr>
        <w:t>14</w:t>
      </w:r>
      <w:r w:rsidRPr="00421151">
        <w:rPr>
          <w:sz w:val="28"/>
          <w:szCs w:val="28"/>
        </w:rPr>
        <w:t>.- 240 с.</w:t>
      </w:r>
    </w:p>
    <w:p w:rsidR="00A505B3" w:rsidRPr="00421151" w:rsidRDefault="00A505B3"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21151">
        <w:rPr>
          <w:sz w:val="28"/>
          <w:szCs w:val="28"/>
        </w:rPr>
        <w:t>2. Исаев И.А. Инженерная графика: Рабочая тетрадь. Часть 1 и 2.- М.: ФОРУМ, 20</w:t>
      </w:r>
      <w:r w:rsidRPr="00416ADA">
        <w:rPr>
          <w:sz w:val="28"/>
          <w:szCs w:val="28"/>
        </w:rPr>
        <w:t>14</w:t>
      </w:r>
      <w:r w:rsidRPr="00421151">
        <w:rPr>
          <w:sz w:val="28"/>
          <w:szCs w:val="28"/>
        </w:rPr>
        <w:t>. – 212 с.</w:t>
      </w:r>
    </w:p>
    <w:p w:rsidR="00A505B3" w:rsidRDefault="00A505B3"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lang w:eastAsia="ru-RU"/>
        </w:rPr>
      </w:pPr>
      <w:r w:rsidRPr="00AF45E3">
        <w:rPr>
          <w:bCs/>
          <w:sz w:val="28"/>
          <w:szCs w:val="28"/>
          <w:lang w:eastAsia="ru-RU"/>
        </w:rPr>
        <w:t>Интернет–ресурсы</w:t>
      </w:r>
      <w:r>
        <w:rPr>
          <w:bCs/>
          <w:sz w:val="28"/>
          <w:szCs w:val="28"/>
          <w:lang w:eastAsia="ru-RU"/>
        </w:rPr>
        <w:t>:</w:t>
      </w:r>
    </w:p>
    <w:p w:rsidR="00A505B3" w:rsidRDefault="00A505B3"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eastAsia="ru-RU"/>
        </w:rPr>
      </w:pPr>
      <w:r w:rsidRPr="00AF45E3">
        <w:rPr>
          <w:sz w:val="28"/>
          <w:szCs w:val="28"/>
          <w:lang w:eastAsia="ru-RU"/>
        </w:rPr>
        <w:t>1.  http://engineering-graphics. spb. ru/book. php - Электронный учебник</w:t>
      </w:r>
    </w:p>
    <w:p w:rsidR="00A505B3" w:rsidRDefault="00A505B3"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eastAsia="ru-RU"/>
        </w:rPr>
      </w:pPr>
      <w:r w:rsidRPr="00AF45E3">
        <w:rPr>
          <w:sz w:val="28"/>
          <w:szCs w:val="28"/>
          <w:lang w:eastAsia="ru-RU"/>
        </w:rPr>
        <w:t>2.  http://ng-ig. narod. ru/ - Это сайт, посвященный начертательной геометрии и инженерной графике.</w:t>
      </w:r>
    </w:p>
    <w:p w:rsidR="00A505B3" w:rsidRDefault="00A505B3"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eastAsia="ru-RU"/>
        </w:rPr>
      </w:pPr>
      <w:r w:rsidRPr="00421151">
        <w:rPr>
          <w:sz w:val="28"/>
          <w:szCs w:val="28"/>
          <w:lang w:eastAsia="ru-RU"/>
        </w:rPr>
        <w:t>3</w:t>
      </w:r>
      <w:r w:rsidRPr="00AF45E3">
        <w:rPr>
          <w:sz w:val="28"/>
          <w:szCs w:val="28"/>
          <w:lang w:eastAsia="ru-RU"/>
        </w:rPr>
        <w:t>.  http://www. granitvtd. ru/ - Справочник по черчению.</w:t>
      </w:r>
    </w:p>
    <w:p w:rsidR="00A505B3" w:rsidRPr="00421151" w:rsidRDefault="00A505B3"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21151">
        <w:rPr>
          <w:sz w:val="28"/>
          <w:szCs w:val="28"/>
          <w:lang w:eastAsia="ru-RU"/>
        </w:rPr>
        <w:t>4</w:t>
      </w:r>
      <w:r w:rsidRPr="00AF45E3">
        <w:rPr>
          <w:sz w:val="28"/>
          <w:szCs w:val="28"/>
          <w:lang w:eastAsia="ru-RU"/>
        </w:rPr>
        <w:t>.  http://www. vmasshtabe. ru/ - Инженерный портал.</w:t>
      </w:r>
    </w:p>
    <w:p w:rsidR="00A505B3" w:rsidRDefault="00A505B3" w:rsidP="009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Pr>
          <w:b/>
          <w:sz w:val="28"/>
          <w:szCs w:val="28"/>
        </w:rPr>
        <w:lastRenderedPageBreak/>
        <w:t xml:space="preserve">4. </w:t>
      </w:r>
      <w:r>
        <w:rPr>
          <w:b/>
          <w:caps/>
          <w:sz w:val="28"/>
          <w:szCs w:val="28"/>
        </w:rPr>
        <w:t>Контроль и оценка результатов освоения Дисциплины</w:t>
      </w:r>
    </w:p>
    <w:p w:rsidR="00A505B3" w:rsidRDefault="00A505B3" w:rsidP="009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b/>
          <w:sz w:val="28"/>
          <w:szCs w:val="28"/>
        </w:rPr>
        <w:t>Контроль</w:t>
      </w:r>
      <w:r>
        <w:rPr>
          <w:sz w:val="28"/>
          <w:szCs w:val="28"/>
        </w:rPr>
        <w:t xml:space="preserve"> </w:t>
      </w:r>
      <w:r>
        <w:rPr>
          <w:b/>
          <w:sz w:val="28"/>
          <w:szCs w:val="28"/>
        </w:rPr>
        <w:t>и оценка</w:t>
      </w:r>
      <w:r>
        <w:rPr>
          <w:sz w:val="28"/>
          <w:szCs w:val="28"/>
        </w:rPr>
        <w:t xml:space="preserve"> результатов освоения дисциплины осуществляется преподавателем в процессе проведения практических занятий,  а также выполнения обучающимися, контрольных (тестирование) и самостоятельных работ.</w:t>
      </w:r>
    </w:p>
    <w:p w:rsidR="00A505B3" w:rsidRDefault="00A505B3" w:rsidP="006A6457">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4360"/>
      </w:tblGrid>
      <w:tr w:rsidR="00A505B3" w:rsidTr="00D46247">
        <w:tc>
          <w:tcPr>
            <w:tcW w:w="5211" w:type="dxa"/>
          </w:tcPr>
          <w:p w:rsidR="00A505B3" w:rsidRPr="00210787" w:rsidRDefault="00A505B3" w:rsidP="00D46247">
            <w:pPr>
              <w:snapToGrid w:val="0"/>
              <w:jc w:val="center"/>
              <w:rPr>
                <w:b/>
                <w:bCs/>
                <w:sz w:val="28"/>
                <w:szCs w:val="28"/>
              </w:rPr>
            </w:pPr>
            <w:r w:rsidRPr="00210787">
              <w:rPr>
                <w:b/>
                <w:bCs/>
                <w:sz w:val="28"/>
                <w:szCs w:val="28"/>
              </w:rPr>
              <w:t>Результаты обучения</w:t>
            </w:r>
          </w:p>
          <w:p w:rsidR="00A505B3" w:rsidRPr="00210787" w:rsidRDefault="00A505B3" w:rsidP="00D46247">
            <w:pPr>
              <w:spacing w:line="360" w:lineRule="auto"/>
              <w:rPr>
                <w:sz w:val="28"/>
                <w:szCs w:val="28"/>
              </w:rPr>
            </w:pPr>
            <w:r w:rsidRPr="00210787">
              <w:rPr>
                <w:b/>
                <w:bCs/>
                <w:sz w:val="28"/>
                <w:szCs w:val="28"/>
              </w:rPr>
              <w:t>(освоенные умения, усвоенные знания)</w:t>
            </w:r>
          </w:p>
        </w:tc>
        <w:tc>
          <w:tcPr>
            <w:tcW w:w="4360" w:type="dxa"/>
          </w:tcPr>
          <w:p w:rsidR="00A505B3" w:rsidRPr="00210787" w:rsidRDefault="00A505B3" w:rsidP="00D46247">
            <w:pPr>
              <w:snapToGrid w:val="0"/>
              <w:jc w:val="center"/>
              <w:rPr>
                <w:sz w:val="28"/>
                <w:szCs w:val="28"/>
              </w:rPr>
            </w:pPr>
            <w:r w:rsidRPr="00210787">
              <w:rPr>
                <w:b/>
                <w:sz w:val="28"/>
                <w:szCs w:val="28"/>
              </w:rPr>
              <w:t xml:space="preserve"> Формы и методы контроля и оценки</w:t>
            </w:r>
            <w:r w:rsidRPr="00210787">
              <w:rPr>
                <w:b/>
                <w:bCs/>
                <w:sz w:val="28"/>
                <w:szCs w:val="28"/>
              </w:rPr>
              <w:t xml:space="preserve"> </w:t>
            </w:r>
            <w:r w:rsidRPr="00210787">
              <w:rPr>
                <w:b/>
                <w:sz w:val="28"/>
                <w:szCs w:val="28"/>
              </w:rPr>
              <w:t>результатов</w:t>
            </w:r>
            <w:r w:rsidRPr="00210787">
              <w:rPr>
                <w:b/>
                <w:bCs/>
                <w:sz w:val="28"/>
                <w:szCs w:val="28"/>
              </w:rPr>
              <w:t xml:space="preserve"> обучения</w:t>
            </w:r>
          </w:p>
        </w:tc>
      </w:tr>
      <w:tr w:rsidR="00A505B3" w:rsidRPr="009A7F4E" w:rsidTr="00ED4A30">
        <w:trPr>
          <w:trHeight w:val="90"/>
        </w:trPr>
        <w:tc>
          <w:tcPr>
            <w:tcW w:w="5211" w:type="dxa"/>
          </w:tcPr>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sidRPr="009A7F4E">
              <w:rPr>
                <w:sz w:val="28"/>
                <w:szCs w:val="28"/>
              </w:rPr>
              <w:t xml:space="preserve">В результате освоения дисциплины обучающийся должен </w:t>
            </w:r>
            <w:r w:rsidRPr="009A7F4E">
              <w:rPr>
                <w:b/>
                <w:sz w:val="28"/>
                <w:szCs w:val="28"/>
              </w:rPr>
              <w:t>уметь:</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выполнять графические изображения технологического оборудования и технологических схем в ручной и машинной графике;</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выполнять комплексные чертежи геометрических тел и проекции точек, лежащих на их поверхности, в ручной и машинной графике;</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выполнять чертежи технических деталей в ручной и машинной графике;</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читать чертежи и схемы;</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оформлять технологическую и конструкторскую документацию в соответствии с действующей нормативно-технической документацией;</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360" w:type="dxa"/>
          </w:tcPr>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Наблюдение и оценка результатов практической работы. Оценка результатов самостоятельной работы.</w:t>
            </w:r>
          </w:p>
          <w:p w:rsidR="00A505B3" w:rsidRPr="009A7F4E" w:rsidRDefault="00A505B3" w:rsidP="00D46247">
            <w:pPr>
              <w:spacing w:line="360" w:lineRule="auto"/>
              <w:rPr>
                <w:sz w:val="28"/>
                <w:szCs w:val="28"/>
              </w:rPr>
            </w:pPr>
          </w:p>
          <w:p w:rsidR="00A505B3" w:rsidRPr="009A7F4E" w:rsidRDefault="00A505B3" w:rsidP="00D46247">
            <w:pPr>
              <w:spacing w:line="360" w:lineRule="auto"/>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Наблюдение и оценка результатов практической работы. Оценка результатов самостоятельной работы.</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Наблюдение и оценка результатов практической работы. Оценка результатов самостоятельной работы.</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Наблюдение и оценка результатов практической работы. Оценка результатов самостоятельной работы.</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Наблюдение и оценка результатов практической работы.</w:t>
            </w:r>
          </w:p>
          <w:p w:rsidR="00A505B3" w:rsidRPr="009A7F4E" w:rsidRDefault="00A505B3" w:rsidP="00ED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Оценка результатов самостоятельной работы. Тестирование.</w:t>
            </w:r>
          </w:p>
        </w:tc>
      </w:tr>
      <w:tr w:rsidR="00A505B3" w:rsidRPr="009A7F4E" w:rsidTr="00D46247">
        <w:tc>
          <w:tcPr>
            <w:tcW w:w="5211" w:type="dxa"/>
          </w:tcPr>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sidRPr="009A7F4E">
              <w:rPr>
                <w:sz w:val="28"/>
                <w:szCs w:val="28"/>
              </w:rPr>
              <w:lastRenderedPageBreak/>
              <w:t xml:space="preserve">В результате освоения дисциплины обучающийся должен </w:t>
            </w:r>
            <w:r w:rsidRPr="009A7F4E">
              <w:rPr>
                <w:b/>
                <w:sz w:val="28"/>
                <w:szCs w:val="28"/>
              </w:rPr>
              <w:t>знать:</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b/>
                <w:sz w:val="28"/>
                <w:szCs w:val="28"/>
              </w:rPr>
              <w:t xml:space="preserve">- </w:t>
            </w:r>
            <w:r w:rsidRPr="009A7F4E">
              <w:rPr>
                <w:sz w:val="28"/>
                <w:szCs w:val="28"/>
              </w:rPr>
              <w:t>законы, методы и приёмы проекционного черчения;</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b/>
                <w:sz w:val="28"/>
                <w:szCs w:val="28"/>
              </w:rPr>
              <w:t xml:space="preserve">- </w:t>
            </w:r>
            <w:r w:rsidRPr="009A7F4E">
              <w:rPr>
                <w:sz w:val="28"/>
                <w:szCs w:val="28"/>
              </w:rPr>
              <w:t>правила выполнения и чтения конструкторской и технологической документации;</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b/>
                <w:sz w:val="28"/>
                <w:szCs w:val="28"/>
              </w:rPr>
              <w:t>-</w:t>
            </w:r>
            <w:r w:rsidRPr="009A7F4E">
              <w:rPr>
                <w:sz w:val="28"/>
                <w:szCs w:val="28"/>
              </w:rPr>
              <w:t xml:space="preserve"> правила оформления чертежей, геометрические построения и правила вычерчивания технических деталей;</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xml:space="preserve">- способы графического представления технологического оборудования и выполнения технологических схем; </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требования стандартов ЕСКД и ЕСТД к оформлению и составлению чертежей схем.</w:t>
            </w:r>
          </w:p>
          <w:p w:rsidR="00A505B3" w:rsidRPr="009A7F4E" w:rsidRDefault="00A505B3" w:rsidP="00D46247">
            <w:pPr>
              <w:spacing w:line="360" w:lineRule="auto"/>
              <w:rPr>
                <w:sz w:val="28"/>
                <w:szCs w:val="28"/>
              </w:rPr>
            </w:pPr>
            <w:r w:rsidRPr="009A7F4E">
              <w:rPr>
                <w:sz w:val="28"/>
                <w:szCs w:val="28"/>
              </w:rPr>
              <w:t xml:space="preserve"> </w:t>
            </w:r>
          </w:p>
        </w:tc>
        <w:tc>
          <w:tcPr>
            <w:tcW w:w="4360" w:type="dxa"/>
          </w:tcPr>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Оценка на практических занятиях.</w:t>
            </w:r>
            <w:r>
              <w:rPr>
                <w:sz w:val="28"/>
                <w:szCs w:val="28"/>
              </w:rPr>
              <w:t xml:space="preserve"> </w:t>
            </w:r>
            <w:r w:rsidRPr="009A7F4E">
              <w:rPr>
                <w:sz w:val="28"/>
                <w:szCs w:val="28"/>
              </w:rPr>
              <w:t xml:space="preserve">Тестирование </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xml:space="preserve">Оценка на практических занятиях. </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xml:space="preserve">Оценка на практических занятиях. </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xml:space="preserve">Оценка на практических занятиях. </w:t>
            </w: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505B3" w:rsidRPr="009A7F4E" w:rsidRDefault="00A505B3"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Оценка на практических занятиях. Тестирование.</w:t>
            </w:r>
          </w:p>
          <w:p w:rsidR="00A505B3" w:rsidRPr="009A7F4E" w:rsidRDefault="00A505B3" w:rsidP="00D46247">
            <w:pPr>
              <w:spacing w:line="360" w:lineRule="auto"/>
              <w:rPr>
                <w:sz w:val="28"/>
                <w:szCs w:val="28"/>
              </w:rPr>
            </w:pPr>
          </w:p>
        </w:tc>
      </w:tr>
    </w:tbl>
    <w:p w:rsidR="00A505B3" w:rsidRPr="009A7F4E" w:rsidRDefault="00A505B3" w:rsidP="006A6457">
      <w:pPr>
        <w:spacing w:line="360" w:lineRule="auto"/>
      </w:pPr>
    </w:p>
    <w:p w:rsidR="00A505B3" w:rsidRDefault="00A505B3" w:rsidP="00C5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04B15">
        <w:rPr>
          <w:b/>
          <w:sz w:val="28"/>
          <w:szCs w:val="28"/>
        </w:rPr>
        <w:t>Контроль сформированности ОК</w:t>
      </w:r>
    </w:p>
    <w:p w:rsidR="00A505B3" w:rsidRPr="00904B15" w:rsidRDefault="00A505B3" w:rsidP="00C5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415"/>
      </w:tblGrid>
      <w:tr w:rsidR="00A505B3" w:rsidRPr="004E28AD" w:rsidTr="00D45147">
        <w:tc>
          <w:tcPr>
            <w:tcW w:w="3712" w:type="dxa"/>
            <w:tcBorders>
              <w:top w:val="single" w:sz="12" w:space="0" w:color="auto"/>
              <w:left w:val="single" w:sz="12" w:space="0" w:color="auto"/>
              <w:bottom w:val="single" w:sz="12" w:space="0" w:color="auto"/>
            </w:tcBorders>
            <w:vAlign w:val="center"/>
          </w:tcPr>
          <w:p w:rsidR="00A505B3" w:rsidRPr="004E28AD" w:rsidRDefault="00A505B3" w:rsidP="00D45147">
            <w:pPr>
              <w:ind w:left="426" w:hanging="142"/>
              <w:jc w:val="center"/>
              <w:rPr>
                <w:b/>
                <w:bCs/>
                <w:sz w:val="28"/>
                <w:szCs w:val="28"/>
              </w:rPr>
            </w:pPr>
            <w:r w:rsidRPr="004E28AD">
              <w:rPr>
                <w:b/>
                <w:bCs/>
                <w:sz w:val="28"/>
                <w:szCs w:val="28"/>
              </w:rPr>
              <w:t xml:space="preserve">Результаты </w:t>
            </w:r>
          </w:p>
          <w:p w:rsidR="00A505B3" w:rsidRPr="004E28AD" w:rsidRDefault="00A505B3" w:rsidP="00D45147">
            <w:pPr>
              <w:ind w:left="426" w:hanging="142"/>
              <w:jc w:val="center"/>
              <w:rPr>
                <w:b/>
                <w:bCs/>
                <w:sz w:val="28"/>
                <w:szCs w:val="28"/>
              </w:rPr>
            </w:pPr>
            <w:r w:rsidRPr="004E28AD">
              <w:rPr>
                <w:b/>
                <w:bCs/>
                <w:sz w:val="28"/>
                <w:szCs w:val="28"/>
              </w:rPr>
              <w:t>(освоенные общие компетенции)</w:t>
            </w:r>
          </w:p>
        </w:tc>
        <w:tc>
          <w:tcPr>
            <w:tcW w:w="3762" w:type="dxa"/>
            <w:tcBorders>
              <w:top w:val="single" w:sz="12" w:space="0" w:color="auto"/>
              <w:bottom w:val="single" w:sz="12" w:space="0" w:color="auto"/>
            </w:tcBorders>
            <w:vAlign w:val="center"/>
          </w:tcPr>
          <w:p w:rsidR="00A505B3" w:rsidRPr="004E28AD" w:rsidRDefault="00A505B3" w:rsidP="00D45147">
            <w:pPr>
              <w:ind w:left="426" w:hanging="142"/>
              <w:jc w:val="center"/>
              <w:rPr>
                <w:bCs/>
                <w:sz w:val="28"/>
                <w:szCs w:val="28"/>
              </w:rPr>
            </w:pPr>
            <w:r w:rsidRPr="004E28AD">
              <w:rPr>
                <w:b/>
                <w:sz w:val="28"/>
                <w:szCs w:val="28"/>
              </w:rPr>
              <w:t>Основные показатели оценки результата</w:t>
            </w:r>
          </w:p>
        </w:tc>
        <w:tc>
          <w:tcPr>
            <w:tcW w:w="2415" w:type="dxa"/>
            <w:tcBorders>
              <w:top w:val="single" w:sz="12" w:space="0" w:color="auto"/>
              <w:bottom w:val="single" w:sz="12" w:space="0" w:color="auto"/>
              <w:right w:val="single" w:sz="12" w:space="0" w:color="auto"/>
            </w:tcBorders>
            <w:vAlign w:val="center"/>
          </w:tcPr>
          <w:p w:rsidR="00A505B3" w:rsidRPr="004E28AD" w:rsidRDefault="00A505B3" w:rsidP="00D45147">
            <w:pPr>
              <w:ind w:left="426" w:hanging="142"/>
              <w:jc w:val="center"/>
              <w:rPr>
                <w:b/>
                <w:bCs/>
                <w:sz w:val="28"/>
                <w:szCs w:val="28"/>
              </w:rPr>
            </w:pPr>
            <w:r w:rsidRPr="004E28AD">
              <w:rPr>
                <w:b/>
                <w:sz w:val="28"/>
                <w:szCs w:val="28"/>
              </w:rPr>
              <w:t xml:space="preserve">Формы и методы контроля и оценки </w:t>
            </w:r>
          </w:p>
        </w:tc>
      </w:tr>
      <w:tr w:rsidR="00A505B3" w:rsidRPr="004E28AD" w:rsidTr="00D45147">
        <w:trPr>
          <w:trHeight w:val="1110"/>
        </w:trPr>
        <w:tc>
          <w:tcPr>
            <w:tcW w:w="3712" w:type="dxa"/>
            <w:tcBorders>
              <w:top w:val="single" w:sz="12" w:space="0" w:color="auto"/>
              <w:left w:val="single" w:sz="12" w:space="0" w:color="auto"/>
              <w:bottom w:val="single" w:sz="2" w:space="0" w:color="auto"/>
            </w:tcBorders>
          </w:tcPr>
          <w:p w:rsidR="00A505B3" w:rsidRPr="004E28AD" w:rsidRDefault="00A505B3" w:rsidP="00D45147">
            <w:pPr>
              <w:ind w:firstLine="142"/>
              <w:rPr>
                <w:bCs/>
                <w:i/>
                <w:sz w:val="28"/>
                <w:szCs w:val="28"/>
              </w:rPr>
            </w:pPr>
            <w:r w:rsidRPr="004E28AD">
              <w:rPr>
                <w:bCs/>
                <w:sz w:val="28"/>
                <w:szCs w:val="28"/>
              </w:rPr>
              <w:t>ОК.1 Понимать сущность и социальную значимость своей будущей профессии, проявлять к ней будущий интерес</w:t>
            </w:r>
          </w:p>
        </w:tc>
        <w:tc>
          <w:tcPr>
            <w:tcW w:w="3762" w:type="dxa"/>
            <w:tcBorders>
              <w:top w:val="single" w:sz="12" w:space="0" w:color="auto"/>
              <w:bottom w:val="single" w:sz="2" w:space="0" w:color="auto"/>
            </w:tcBorders>
          </w:tcPr>
          <w:p w:rsidR="00A505B3" w:rsidRPr="004E28AD" w:rsidRDefault="00A505B3" w:rsidP="00D45147">
            <w:pPr>
              <w:ind w:left="426"/>
              <w:rPr>
                <w:bCs/>
                <w:sz w:val="28"/>
                <w:szCs w:val="28"/>
              </w:rPr>
            </w:pPr>
            <w:r w:rsidRPr="004E28AD">
              <w:rPr>
                <w:bCs/>
                <w:sz w:val="28"/>
                <w:szCs w:val="28"/>
              </w:rPr>
              <w:t>- демонстрация интереса к будущей профессии</w:t>
            </w:r>
          </w:p>
        </w:tc>
        <w:tc>
          <w:tcPr>
            <w:tcW w:w="2415" w:type="dxa"/>
            <w:vMerge w:val="restart"/>
            <w:tcBorders>
              <w:top w:val="single" w:sz="12" w:space="0" w:color="auto"/>
              <w:right w:val="single" w:sz="12" w:space="0" w:color="auto"/>
            </w:tcBorders>
          </w:tcPr>
          <w:p w:rsidR="00A505B3" w:rsidRPr="004E28AD" w:rsidRDefault="00A505B3" w:rsidP="00D45147">
            <w:pPr>
              <w:ind w:left="426"/>
              <w:rPr>
                <w:bCs/>
                <w:sz w:val="28"/>
                <w:szCs w:val="28"/>
              </w:rPr>
            </w:pPr>
            <w:r w:rsidRPr="004E28AD">
              <w:rPr>
                <w:bCs/>
                <w:sz w:val="28"/>
                <w:szCs w:val="28"/>
              </w:rPr>
              <w:t>Интерпретация результатов наблюдений за деятельностью обучающегося в процессе освоения образовательной программы</w:t>
            </w:r>
          </w:p>
        </w:tc>
      </w:tr>
      <w:tr w:rsidR="00A505B3" w:rsidRPr="004E28AD" w:rsidTr="00D45147">
        <w:trPr>
          <w:trHeight w:val="1620"/>
        </w:trPr>
        <w:tc>
          <w:tcPr>
            <w:tcW w:w="3712" w:type="dxa"/>
            <w:tcBorders>
              <w:top w:val="single" w:sz="2" w:space="0" w:color="auto"/>
              <w:left w:val="single" w:sz="12" w:space="0" w:color="auto"/>
            </w:tcBorders>
          </w:tcPr>
          <w:p w:rsidR="00A505B3" w:rsidRPr="004E28AD" w:rsidRDefault="00A505B3" w:rsidP="00D45147">
            <w:pPr>
              <w:ind w:firstLine="142"/>
              <w:rPr>
                <w:bCs/>
                <w:sz w:val="28"/>
                <w:szCs w:val="28"/>
              </w:rPr>
            </w:pPr>
            <w:r w:rsidRPr="004E28AD">
              <w:rPr>
                <w:bCs/>
                <w:sz w:val="28"/>
                <w:szCs w:val="28"/>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62" w:type="dxa"/>
            <w:tcBorders>
              <w:top w:val="single" w:sz="2" w:space="0" w:color="auto"/>
            </w:tcBorders>
          </w:tcPr>
          <w:p w:rsidR="00A505B3" w:rsidRPr="004E28AD" w:rsidRDefault="00A505B3" w:rsidP="00D45147">
            <w:pPr>
              <w:ind w:left="426"/>
              <w:rPr>
                <w:bCs/>
                <w:sz w:val="28"/>
                <w:szCs w:val="28"/>
              </w:rPr>
            </w:pPr>
            <w:r w:rsidRPr="004E28AD">
              <w:rPr>
                <w:bCs/>
                <w:sz w:val="28"/>
                <w:szCs w:val="28"/>
              </w:rPr>
              <w:t>- эффективный поиск необходимой информации;</w:t>
            </w:r>
          </w:p>
          <w:p w:rsidR="00A505B3" w:rsidRPr="004E28AD" w:rsidRDefault="00A505B3" w:rsidP="00D45147">
            <w:pPr>
              <w:ind w:left="426"/>
              <w:rPr>
                <w:bCs/>
                <w:sz w:val="28"/>
                <w:szCs w:val="28"/>
              </w:rPr>
            </w:pPr>
            <w:r w:rsidRPr="004E28AD">
              <w:rPr>
                <w:bCs/>
                <w:sz w:val="28"/>
                <w:szCs w:val="28"/>
              </w:rPr>
              <w:t>- использование различных источников, включая электронные</w:t>
            </w:r>
          </w:p>
        </w:tc>
        <w:tc>
          <w:tcPr>
            <w:tcW w:w="2415" w:type="dxa"/>
            <w:vMerge/>
            <w:tcBorders>
              <w:right w:val="single" w:sz="12" w:space="0" w:color="auto"/>
            </w:tcBorders>
          </w:tcPr>
          <w:p w:rsidR="00A505B3" w:rsidRPr="004E28AD" w:rsidRDefault="00A505B3" w:rsidP="00D45147">
            <w:pPr>
              <w:ind w:left="426"/>
              <w:jc w:val="both"/>
              <w:rPr>
                <w:bCs/>
                <w:i/>
                <w:sz w:val="28"/>
                <w:szCs w:val="28"/>
              </w:rPr>
            </w:pPr>
          </w:p>
        </w:tc>
      </w:tr>
      <w:tr w:rsidR="00A505B3" w:rsidRPr="004E28AD" w:rsidTr="00D45147">
        <w:trPr>
          <w:trHeight w:val="1680"/>
        </w:trPr>
        <w:tc>
          <w:tcPr>
            <w:tcW w:w="3712" w:type="dxa"/>
            <w:tcBorders>
              <w:left w:val="single" w:sz="12" w:space="0" w:color="auto"/>
            </w:tcBorders>
          </w:tcPr>
          <w:p w:rsidR="00A505B3" w:rsidRPr="004E28AD" w:rsidRDefault="00A505B3" w:rsidP="00D45147">
            <w:pPr>
              <w:tabs>
                <w:tab w:val="left" w:pos="709"/>
              </w:tabs>
              <w:rPr>
                <w:sz w:val="28"/>
                <w:szCs w:val="28"/>
              </w:rPr>
            </w:pPr>
            <w:r w:rsidRPr="004E28AD">
              <w:rPr>
                <w:sz w:val="28"/>
                <w:szCs w:val="28"/>
              </w:rPr>
              <w:lastRenderedPageBreak/>
              <w:t>ОК.5 Использовать информационно-коммуникационные технологии в профессиональной деятельности.</w:t>
            </w:r>
          </w:p>
        </w:tc>
        <w:tc>
          <w:tcPr>
            <w:tcW w:w="3762" w:type="dxa"/>
          </w:tcPr>
          <w:p w:rsidR="00A505B3" w:rsidRPr="004E28AD" w:rsidRDefault="00A505B3" w:rsidP="00D45147">
            <w:pPr>
              <w:tabs>
                <w:tab w:val="left" w:pos="709"/>
              </w:tabs>
              <w:rPr>
                <w:sz w:val="28"/>
                <w:szCs w:val="28"/>
              </w:rPr>
            </w:pPr>
            <w:r w:rsidRPr="004E28AD">
              <w:rPr>
                <w:sz w:val="28"/>
                <w:szCs w:val="28"/>
              </w:rPr>
              <w:t>-демонстрация умений использовать информационно-коммуникационные технологии в профессиональной деятельности</w:t>
            </w:r>
          </w:p>
        </w:tc>
        <w:tc>
          <w:tcPr>
            <w:tcW w:w="2415" w:type="dxa"/>
            <w:vMerge/>
            <w:tcBorders>
              <w:right w:val="single" w:sz="12" w:space="0" w:color="auto"/>
            </w:tcBorders>
          </w:tcPr>
          <w:p w:rsidR="00A505B3" w:rsidRPr="004E28AD" w:rsidRDefault="00A505B3" w:rsidP="00D45147">
            <w:pPr>
              <w:ind w:left="426"/>
              <w:jc w:val="both"/>
              <w:rPr>
                <w:bCs/>
                <w:i/>
                <w:sz w:val="28"/>
                <w:szCs w:val="28"/>
              </w:rPr>
            </w:pPr>
          </w:p>
        </w:tc>
      </w:tr>
    </w:tbl>
    <w:p w:rsidR="00A505B3" w:rsidRPr="004E28AD" w:rsidRDefault="00A505B3">
      <w:pPr>
        <w:rPr>
          <w:sz w:val="28"/>
          <w:szCs w:val="28"/>
        </w:rPr>
      </w:pPr>
    </w:p>
    <w:p w:rsidR="00A505B3" w:rsidRPr="004E28AD" w:rsidRDefault="00A505B3" w:rsidP="00105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E28AD">
        <w:rPr>
          <w:b/>
          <w:sz w:val="28"/>
          <w:szCs w:val="28"/>
        </w:rPr>
        <w:t>Контроль сформированности ПК</w:t>
      </w:r>
    </w:p>
    <w:tbl>
      <w:tblPr>
        <w:tblpPr w:leftFromText="180" w:rightFromText="180" w:vertAnchor="text" w:horzAnchor="margin" w:tblpY="116"/>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1"/>
        <w:gridCol w:w="2590"/>
        <w:gridCol w:w="3625"/>
      </w:tblGrid>
      <w:tr w:rsidR="00A505B3" w:rsidRPr="004E28AD" w:rsidTr="00D45147">
        <w:trPr>
          <w:trHeight w:val="1180"/>
        </w:trPr>
        <w:tc>
          <w:tcPr>
            <w:tcW w:w="3651" w:type="dxa"/>
            <w:tcBorders>
              <w:top w:val="single" w:sz="12" w:space="0" w:color="auto"/>
              <w:left w:val="single" w:sz="12" w:space="0" w:color="auto"/>
              <w:bottom w:val="single" w:sz="12" w:space="0" w:color="auto"/>
            </w:tcBorders>
            <w:vAlign w:val="center"/>
          </w:tcPr>
          <w:p w:rsidR="00A505B3" w:rsidRPr="004E28AD" w:rsidRDefault="00A505B3" w:rsidP="00D45147">
            <w:pPr>
              <w:ind w:left="426" w:hanging="142"/>
              <w:jc w:val="center"/>
              <w:rPr>
                <w:b/>
                <w:bCs/>
                <w:sz w:val="28"/>
                <w:szCs w:val="28"/>
              </w:rPr>
            </w:pPr>
            <w:r w:rsidRPr="004E28AD">
              <w:rPr>
                <w:b/>
                <w:bCs/>
                <w:sz w:val="28"/>
                <w:szCs w:val="28"/>
              </w:rPr>
              <w:t xml:space="preserve">Результаты </w:t>
            </w:r>
          </w:p>
          <w:p w:rsidR="00A505B3" w:rsidRPr="004E28AD" w:rsidRDefault="00A505B3" w:rsidP="00D45147">
            <w:pPr>
              <w:ind w:left="426" w:hanging="142"/>
              <w:jc w:val="center"/>
              <w:rPr>
                <w:b/>
                <w:bCs/>
                <w:sz w:val="28"/>
                <w:szCs w:val="28"/>
              </w:rPr>
            </w:pPr>
            <w:r w:rsidRPr="004E28AD">
              <w:rPr>
                <w:b/>
                <w:bCs/>
                <w:sz w:val="28"/>
                <w:szCs w:val="28"/>
              </w:rPr>
              <w:t>(освоенные профессиональные компетенции)</w:t>
            </w:r>
          </w:p>
        </w:tc>
        <w:tc>
          <w:tcPr>
            <w:tcW w:w="2590" w:type="dxa"/>
            <w:tcBorders>
              <w:top w:val="single" w:sz="12" w:space="0" w:color="auto"/>
              <w:bottom w:val="single" w:sz="12" w:space="0" w:color="auto"/>
            </w:tcBorders>
            <w:vAlign w:val="center"/>
          </w:tcPr>
          <w:p w:rsidR="00A505B3" w:rsidRPr="004E28AD" w:rsidRDefault="00A505B3" w:rsidP="00D45147">
            <w:pPr>
              <w:ind w:left="426" w:hanging="142"/>
              <w:jc w:val="center"/>
              <w:rPr>
                <w:bCs/>
                <w:sz w:val="28"/>
                <w:szCs w:val="28"/>
              </w:rPr>
            </w:pPr>
            <w:r w:rsidRPr="004E28AD">
              <w:rPr>
                <w:b/>
                <w:sz w:val="28"/>
                <w:szCs w:val="28"/>
              </w:rPr>
              <w:t>Основные показатели оценки результата</w:t>
            </w:r>
          </w:p>
        </w:tc>
        <w:tc>
          <w:tcPr>
            <w:tcW w:w="3625" w:type="dxa"/>
            <w:tcBorders>
              <w:top w:val="single" w:sz="12" w:space="0" w:color="auto"/>
              <w:bottom w:val="single" w:sz="12" w:space="0" w:color="auto"/>
              <w:right w:val="single" w:sz="12" w:space="0" w:color="auto"/>
            </w:tcBorders>
            <w:vAlign w:val="center"/>
          </w:tcPr>
          <w:p w:rsidR="00A505B3" w:rsidRPr="004E28AD" w:rsidRDefault="00A505B3" w:rsidP="00D45147">
            <w:pPr>
              <w:ind w:left="426" w:hanging="142"/>
              <w:jc w:val="center"/>
              <w:rPr>
                <w:b/>
                <w:bCs/>
                <w:sz w:val="28"/>
                <w:szCs w:val="28"/>
              </w:rPr>
            </w:pPr>
            <w:r w:rsidRPr="004E28AD">
              <w:rPr>
                <w:b/>
                <w:sz w:val="28"/>
                <w:szCs w:val="28"/>
              </w:rPr>
              <w:t xml:space="preserve">Формы и методы контроля и оценки </w:t>
            </w:r>
          </w:p>
        </w:tc>
      </w:tr>
      <w:tr w:rsidR="00A505B3" w:rsidRPr="004E28AD" w:rsidTr="00AE0001">
        <w:trPr>
          <w:trHeight w:val="3795"/>
        </w:trPr>
        <w:tc>
          <w:tcPr>
            <w:tcW w:w="3651" w:type="dxa"/>
            <w:tcBorders>
              <w:top w:val="single" w:sz="12" w:space="0" w:color="auto"/>
              <w:left w:val="single" w:sz="12" w:space="0" w:color="auto"/>
              <w:bottom w:val="single" w:sz="12" w:space="0" w:color="auto"/>
            </w:tcBorders>
          </w:tcPr>
          <w:p w:rsidR="00A505B3" w:rsidRPr="004E28AD" w:rsidRDefault="00A505B3" w:rsidP="00D45147">
            <w:pPr>
              <w:ind w:left="113"/>
              <w:contextualSpacing/>
              <w:rPr>
                <w:sz w:val="28"/>
                <w:szCs w:val="28"/>
              </w:rPr>
            </w:pPr>
            <w:r w:rsidRPr="004E28AD">
              <w:rPr>
                <w:sz w:val="28"/>
                <w:szCs w:val="28"/>
              </w:rPr>
              <w:t>ПК 3.4 Оформлять техническую, технологическую и нормативную документации.</w:t>
            </w:r>
          </w:p>
        </w:tc>
        <w:tc>
          <w:tcPr>
            <w:tcW w:w="2590" w:type="dxa"/>
            <w:tcBorders>
              <w:top w:val="single" w:sz="12" w:space="0" w:color="auto"/>
              <w:bottom w:val="single" w:sz="12" w:space="0" w:color="auto"/>
            </w:tcBorders>
          </w:tcPr>
          <w:p w:rsidR="00A505B3" w:rsidRPr="004E28AD" w:rsidRDefault="00A505B3" w:rsidP="004E28AD">
            <w:pPr>
              <w:ind w:left="177" w:hanging="142"/>
              <w:rPr>
                <w:bCs/>
                <w:sz w:val="28"/>
                <w:szCs w:val="28"/>
              </w:rPr>
            </w:pPr>
            <w:r w:rsidRPr="004E28AD">
              <w:rPr>
                <w:bCs/>
                <w:sz w:val="28"/>
                <w:szCs w:val="28"/>
              </w:rPr>
              <w:t xml:space="preserve">- умение оформлять и вести </w:t>
            </w:r>
            <w:r w:rsidRPr="004E28AD">
              <w:rPr>
                <w:sz w:val="28"/>
                <w:szCs w:val="28"/>
              </w:rPr>
              <w:t xml:space="preserve"> техническую, технологическую и нормативную документации</w:t>
            </w:r>
          </w:p>
        </w:tc>
        <w:tc>
          <w:tcPr>
            <w:tcW w:w="3625" w:type="dxa"/>
            <w:vMerge w:val="restart"/>
            <w:tcBorders>
              <w:top w:val="single" w:sz="12" w:space="0" w:color="auto"/>
              <w:right w:val="single" w:sz="12" w:space="0" w:color="auto"/>
            </w:tcBorders>
          </w:tcPr>
          <w:p w:rsidR="00A505B3" w:rsidRPr="004E28AD" w:rsidRDefault="00A505B3" w:rsidP="00D45147">
            <w:pPr>
              <w:ind w:left="426" w:hanging="142"/>
              <w:rPr>
                <w:bCs/>
                <w:sz w:val="28"/>
                <w:szCs w:val="28"/>
              </w:rPr>
            </w:pPr>
            <w:r w:rsidRPr="004E28AD">
              <w:rPr>
                <w:bCs/>
                <w:sz w:val="28"/>
                <w:szCs w:val="28"/>
              </w:rPr>
              <w:t>Текущий контроль в форме:</w:t>
            </w:r>
          </w:p>
          <w:p w:rsidR="00A505B3" w:rsidRPr="004E28AD" w:rsidRDefault="00A505B3" w:rsidP="00D45147">
            <w:pPr>
              <w:ind w:left="426" w:hanging="142"/>
              <w:rPr>
                <w:bCs/>
                <w:sz w:val="28"/>
                <w:szCs w:val="28"/>
              </w:rPr>
            </w:pPr>
            <w:r w:rsidRPr="004E28AD">
              <w:rPr>
                <w:bCs/>
                <w:sz w:val="28"/>
                <w:szCs w:val="28"/>
              </w:rPr>
              <w:t>- устного опроса;</w:t>
            </w:r>
          </w:p>
          <w:p w:rsidR="00A505B3" w:rsidRPr="004E28AD" w:rsidRDefault="00A505B3" w:rsidP="00D45147">
            <w:pPr>
              <w:ind w:left="426" w:hanging="142"/>
              <w:rPr>
                <w:bCs/>
                <w:sz w:val="28"/>
                <w:szCs w:val="28"/>
              </w:rPr>
            </w:pPr>
            <w:r w:rsidRPr="004E28AD">
              <w:rPr>
                <w:bCs/>
                <w:sz w:val="28"/>
                <w:szCs w:val="28"/>
              </w:rPr>
              <w:t>-практических занятий;</w:t>
            </w:r>
          </w:p>
          <w:p w:rsidR="00A505B3" w:rsidRPr="004E28AD" w:rsidRDefault="00A505B3" w:rsidP="004E28AD">
            <w:pPr>
              <w:ind w:left="426" w:hanging="142"/>
              <w:rPr>
                <w:bCs/>
                <w:sz w:val="28"/>
                <w:szCs w:val="28"/>
              </w:rPr>
            </w:pPr>
            <w:r w:rsidRPr="004E28AD">
              <w:rPr>
                <w:bCs/>
                <w:sz w:val="28"/>
                <w:szCs w:val="28"/>
              </w:rPr>
              <w:t>-контрольных</w:t>
            </w:r>
            <w:r>
              <w:rPr>
                <w:bCs/>
                <w:sz w:val="28"/>
                <w:szCs w:val="28"/>
              </w:rPr>
              <w:t>,</w:t>
            </w:r>
            <w:r w:rsidRPr="004E28AD">
              <w:rPr>
                <w:bCs/>
                <w:sz w:val="28"/>
                <w:szCs w:val="28"/>
              </w:rPr>
              <w:t xml:space="preserve"> </w:t>
            </w:r>
          </w:p>
          <w:p w:rsidR="00A505B3" w:rsidRPr="004E28AD" w:rsidRDefault="00A505B3" w:rsidP="00D45147">
            <w:pPr>
              <w:ind w:left="426" w:hanging="142"/>
              <w:rPr>
                <w:bCs/>
                <w:sz w:val="28"/>
                <w:szCs w:val="28"/>
              </w:rPr>
            </w:pPr>
            <w:r w:rsidRPr="004E28AD">
              <w:rPr>
                <w:bCs/>
                <w:sz w:val="28"/>
                <w:szCs w:val="28"/>
              </w:rPr>
              <w:t>-защиты отчетов по учебной и производственной практике;</w:t>
            </w:r>
          </w:p>
          <w:p w:rsidR="00A505B3" w:rsidRPr="004E28AD" w:rsidRDefault="00A505B3" w:rsidP="00D45147">
            <w:pPr>
              <w:ind w:left="426" w:hanging="142"/>
              <w:rPr>
                <w:bCs/>
                <w:sz w:val="28"/>
                <w:szCs w:val="28"/>
              </w:rPr>
            </w:pPr>
            <w:r>
              <w:rPr>
                <w:bCs/>
                <w:sz w:val="28"/>
                <w:szCs w:val="28"/>
              </w:rPr>
              <w:t>Итоговая аттестация ОП в форме дифференцированного зачета</w:t>
            </w:r>
          </w:p>
        </w:tc>
      </w:tr>
      <w:tr w:rsidR="00A505B3" w:rsidRPr="004E28AD" w:rsidTr="00AE0001">
        <w:trPr>
          <w:trHeight w:val="3795"/>
        </w:trPr>
        <w:tc>
          <w:tcPr>
            <w:tcW w:w="3651" w:type="dxa"/>
            <w:tcBorders>
              <w:top w:val="single" w:sz="12" w:space="0" w:color="auto"/>
              <w:left w:val="single" w:sz="12" w:space="0" w:color="auto"/>
              <w:bottom w:val="single" w:sz="12" w:space="0" w:color="auto"/>
            </w:tcBorders>
          </w:tcPr>
          <w:p w:rsidR="00A505B3" w:rsidRPr="004E28AD" w:rsidRDefault="00A505B3" w:rsidP="00D45147">
            <w:pPr>
              <w:ind w:left="113"/>
              <w:contextualSpacing/>
              <w:rPr>
                <w:sz w:val="28"/>
                <w:szCs w:val="28"/>
              </w:rPr>
            </w:pPr>
            <w:r w:rsidRPr="004E28AD">
              <w:rPr>
                <w:sz w:val="28"/>
                <w:szCs w:val="28"/>
              </w:rPr>
              <w:t>ПК 4.2 Оформлять техническую документацию в соответствии с нормативной документацией.</w:t>
            </w:r>
          </w:p>
        </w:tc>
        <w:tc>
          <w:tcPr>
            <w:tcW w:w="2590" w:type="dxa"/>
            <w:tcBorders>
              <w:top w:val="single" w:sz="12" w:space="0" w:color="auto"/>
              <w:bottom w:val="single" w:sz="12" w:space="0" w:color="auto"/>
            </w:tcBorders>
          </w:tcPr>
          <w:p w:rsidR="00A505B3" w:rsidRPr="004E28AD" w:rsidRDefault="00A505B3" w:rsidP="00D45147">
            <w:pPr>
              <w:rPr>
                <w:bCs/>
                <w:sz w:val="28"/>
                <w:szCs w:val="28"/>
              </w:rPr>
            </w:pPr>
            <w:r w:rsidRPr="004E28AD">
              <w:rPr>
                <w:bCs/>
                <w:sz w:val="28"/>
                <w:szCs w:val="28"/>
              </w:rPr>
              <w:t>- умен</w:t>
            </w:r>
            <w:r>
              <w:rPr>
                <w:bCs/>
                <w:sz w:val="28"/>
                <w:szCs w:val="28"/>
              </w:rPr>
              <w:t xml:space="preserve">ие оформлять </w:t>
            </w:r>
            <w:r w:rsidRPr="004E28AD">
              <w:rPr>
                <w:sz w:val="28"/>
                <w:szCs w:val="28"/>
              </w:rPr>
              <w:t xml:space="preserve"> техническую документацию в соответствии с</w:t>
            </w:r>
            <w:r>
              <w:rPr>
                <w:sz w:val="28"/>
                <w:szCs w:val="28"/>
              </w:rPr>
              <w:t xml:space="preserve"> требованиями ЕСКД и ЕСТД</w:t>
            </w:r>
          </w:p>
        </w:tc>
        <w:tc>
          <w:tcPr>
            <w:tcW w:w="3625" w:type="dxa"/>
            <w:vMerge/>
            <w:tcBorders>
              <w:bottom w:val="single" w:sz="12" w:space="0" w:color="auto"/>
              <w:right w:val="single" w:sz="12" w:space="0" w:color="auto"/>
            </w:tcBorders>
          </w:tcPr>
          <w:p w:rsidR="00A505B3" w:rsidRPr="004E28AD" w:rsidRDefault="00A505B3" w:rsidP="00D45147">
            <w:pPr>
              <w:ind w:left="426" w:hanging="142"/>
              <w:rPr>
                <w:bCs/>
                <w:sz w:val="28"/>
                <w:szCs w:val="28"/>
              </w:rPr>
            </w:pPr>
          </w:p>
        </w:tc>
      </w:tr>
    </w:tbl>
    <w:p w:rsidR="00A505B3" w:rsidRPr="004E28AD" w:rsidRDefault="00A505B3">
      <w:pPr>
        <w:rPr>
          <w:sz w:val="28"/>
          <w:szCs w:val="28"/>
        </w:rPr>
      </w:pPr>
    </w:p>
    <w:sectPr w:rsidR="00A505B3" w:rsidRPr="004E28AD" w:rsidSect="00014290">
      <w:headerReference w:type="even" r:id="rId14"/>
      <w:headerReference w:type="default" r:id="rId15"/>
      <w:footerReference w:type="even" r:id="rId16"/>
      <w:footerReference w:type="default" r:id="rId17"/>
      <w:headerReference w:type="first" r:id="rId18"/>
      <w:footerReference w:type="first" r:id="rId19"/>
      <w:pgSz w:w="11906" w:h="16838"/>
      <w:pgMar w:top="1410" w:right="850" w:bottom="1410"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99B" w:rsidRDefault="00ED699B" w:rsidP="006A6457">
      <w:r>
        <w:separator/>
      </w:r>
    </w:p>
  </w:endnote>
  <w:endnote w:type="continuationSeparator" w:id="1">
    <w:p w:rsidR="00ED699B" w:rsidRDefault="00ED699B" w:rsidP="006A6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FE66C3">
    <w:pPr>
      <w:pStyle w:val="a4"/>
      <w:jc w:val="right"/>
    </w:pPr>
    <w:fldSimple w:instr=" PAGE   \* MERGEFORMAT ">
      <w:r w:rsidR="008A67E3">
        <w:rPr>
          <w:noProof/>
        </w:rPr>
        <w:t>2</w:t>
      </w:r>
    </w:fldSimple>
  </w:p>
  <w:p w:rsidR="00A505B3" w:rsidRDefault="00A505B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A505B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FE66C3">
    <w:pPr>
      <w:pStyle w:val="a4"/>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726.3pt;margin-top:8.8pt;width:15.05pt;height:14.65pt;z-index:1;mso-wrap-distance-left:0;mso-wrap-distance-right:0" stroked="f">
          <v:fill opacity="0" color2="black"/>
          <v:textbox inset="0,0,0,0">
            <w:txbxContent>
              <w:p w:rsidR="00A505B3" w:rsidRDefault="00FE66C3">
                <w:pPr>
                  <w:pStyle w:val="a4"/>
                </w:pPr>
                <w:r>
                  <w:rPr>
                    <w:rStyle w:val="a3"/>
                  </w:rPr>
                  <w:fldChar w:fldCharType="begin"/>
                </w:r>
                <w:r w:rsidR="00A505B3">
                  <w:rPr>
                    <w:rStyle w:val="a3"/>
                  </w:rPr>
                  <w:instrText xml:space="preserve"> PAGE </w:instrText>
                </w:r>
                <w:r>
                  <w:rPr>
                    <w:rStyle w:val="a3"/>
                  </w:rPr>
                  <w:fldChar w:fldCharType="separate"/>
                </w:r>
                <w:r w:rsidR="008A67E3">
                  <w:rPr>
                    <w:rStyle w:val="a3"/>
                    <w:noProof/>
                  </w:rPr>
                  <w:t>12</w:t>
                </w:r>
                <w:r>
                  <w:rPr>
                    <w:rStyle w:val="a3"/>
                  </w:rPr>
                  <w:fldChar w:fldCharType="end"/>
                </w:r>
              </w:p>
            </w:txbxContent>
          </v:textbox>
          <w10:wrap type="square" side="largest"/>
        </v:shape>
      </w:pict>
    </w:r>
  </w:p>
  <w:p w:rsidR="00A505B3" w:rsidRDefault="00A505B3">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A505B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A505B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FE66C3">
    <w:pPr>
      <w:pStyle w:val="a4"/>
      <w:jc w:val="right"/>
    </w:pPr>
    <w:fldSimple w:instr=" PAGE   \* MERGEFORMAT ">
      <w:r w:rsidR="008A67E3">
        <w:rPr>
          <w:noProof/>
        </w:rPr>
        <w:t>17</w:t>
      </w:r>
    </w:fldSimple>
  </w:p>
  <w:p w:rsidR="00A505B3" w:rsidRDefault="00A505B3">
    <w:pPr>
      <w:pStyle w:val="a4"/>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A505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99B" w:rsidRDefault="00ED699B" w:rsidP="006A6457">
      <w:r>
        <w:separator/>
      </w:r>
    </w:p>
  </w:footnote>
  <w:footnote w:type="continuationSeparator" w:id="1">
    <w:p w:rsidR="00ED699B" w:rsidRDefault="00ED699B" w:rsidP="006A6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A505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A505B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A505B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A505B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A505B3">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3" w:rsidRDefault="00A505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746467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457"/>
    <w:rsid w:val="00001DD9"/>
    <w:rsid w:val="00014290"/>
    <w:rsid w:val="00021B09"/>
    <w:rsid w:val="000555F6"/>
    <w:rsid w:val="00070017"/>
    <w:rsid w:val="000772DE"/>
    <w:rsid w:val="00087CFC"/>
    <w:rsid w:val="0009408F"/>
    <w:rsid w:val="000B5267"/>
    <w:rsid w:val="000C059F"/>
    <w:rsid w:val="000C5E6F"/>
    <w:rsid w:val="000F43A2"/>
    <w:rsid w:val="00105714"/>
    <w:rsid w:val="001329AF"/>
    <w:rsid w:val="00193AE5"/>
    <w:rsid w:val="001B0210"/>
    <w:rsid w:val="0020643B"/>
    <w:rsid w:val="00210787"/>
    <w:rsid w:val="002218FE"/>
    <w:rsid w:val="00225B14"/>
    <w:rsid w:val="002351D7"/>
    <w:rsid w:val="00272E31"/>
    <w:rsid w:val="002B4322"/>
    <w:rsid w:val="002C735C"/>
    <w:rsid w:val="002F1207"/>
    <w:rsid w:val="002F15A5"/>
    <w:rsid w:val="002F2D13"/>
    <w:rsid w:val="00310BE0"/>
    <w:rsid w:val="003279F6"/>
    <w:rsid w:val="00333871"/>
    <w:rsid w:val="00365E2C"/>
    <w:rsid w:val="003A3A70"/>
    <w:rsid w:val="003A6AF5"/>
    <w:rsid w:val="003F71F0"/>
    <w:rsid w:val="00416ADA"/>
    <w:rsid w:val="004170AC"/>
    <w:rsid w:val="00421151"/>
    <w:rsid w:val="00440718"/>
    <w:rsid w:val="00442AB9"/>
    <w:rsid w:val="004644F1"/>
    <w:rsid w:val="004661BD"/>
    <w:rsid w:val="00467F3E"/>
    <w:rsid w:val="004A6F1A"/>
    <w:rsid w:val="004C42C1"/>
    <w:rsid w:val="004D3313"/>
    <w:rsid w:val="004E28AD"/>
    <w:rsid w:val="00506818"/>
    <w:rsid w:val="0051697E"/>
    <w:rsid w:val="005A12D0"/>
    <w:rsid w:val="005B3C93"/>
    <w:rsid w:val="00613A7B"/>
    <w:rsid w:val="006149CE"/>
    <w:rsid w:val="00620883"/>
    <w:rsid w:val="00621E0E"/>
    <w:rsid w:val="00630D0E"/>
    <w:rsid w:val="006A178C"/>
    <w:rsid w:val="006A6457"/>
    <w:rsid w:val="006B265F"/>
    <w:rsid w:val="006B3BDD"/>
    <w:rsid w:val="006B53E6"/>
    <w:rsid w:val="006E5B92"/>
    <w:rsid w:val="006F3203"/>
    <w:rsid w:val="0075045E"/>
    <w:rsid w:val="00790FDB"/>
    <w:rsid w:val="007C0B16"/>
    <w:rsid w:val="007E3077"/>
    <w:rsid w:val="00802598"/>
    <w:rsid w:val="00875DD4"/>
    <w:rsid w:val="00896C12"/>
    <w:rsid w:val="008A67E3"/>
    <w:rsid w:val="008A6D0E"/>
    <w:rsid w:val="008B24A9"/>
    <w:rsid w:val="008D0020"/>
    <w:rsid w:val="008E29B6"/>
    <w:rsid w:val="00904B15"/>
    <w:rsid w:val="00913F7E"/>
    <w:rsid w:val="00921051"/>
    <w:rsid w:val="00962960"/>
    <w:rsid w:val="00977928"/>
    <w:rsid w:val="00990555"/>
    <w:rsid w:val="009A4110"/>
    <w:rsid w:val="009A7F4E"/>
    <w:rsid w:val="009C29BB"/>
    <w:rsid w:val="009C6790"/>
    <w:rsid w:val="00A16518"/>
    <w:rsid w:val="00A505B3"/>
    <w:rsid w:val="00A53AAA"/>
    <w:rsid w:val="00A94F01"/>
    <w:rsid w:val="00AB67A0"/>
    <w:rsid w:val="00AD22C1"/>
    <w:rsid w:val="00AD55CB"/>
    <w:rsid w:val="00AE0001"/>
    <w:rsid w:val="00AE1190"/>
    <w:rsid w:val="00AF45E3"/>
    <w:rsid w:val="00B3462B"/>
    <w:rsid w:val="00B45D23"/>
    <w:rsid w:val="00B61491"/>
    <w:rsid w:val="00B67615"/>
    <w:rsid w:val="00B917E1"/>
    <w:rsid w:val="00BA1987"/>
    <w:rsid w:val="00BC0174"/>
    <w:rsid w:val="00BC1C45"/>
    <w:rsid w:val="00BF7F5A"/>
    <w:rsid w:val="00C3133C"/>
    <w:rsid w:val="00C5328D"/>
    <w:rsid w:val="00C644D6"/>
    <w:rsid w:val="00CC1F7C"/>
    <w:rsid w:val="00CD0BDF"/>
    <w:rsid w:val="00CD5752"/>
    <w:rsid w:val="00CF0CB3"/>
    <w:rsid w:val="00CF5BB3"/>
    <w:rsid w:val="00D12D1B"/>
    <w:rsid w:val="00D1631D"/>
    <w:rsid w:val="00D329D7"/>
    <w:rsid w:val="00D45147"/>
    <w:rsid w:val="00D46247"/>
    <w:rsid w:val="00DA1FDA"/>
    <w:rsid w:val="00DE75FF"/>
    <w:rsid w:val="00E172C2"/>
    <w:rsid w:val="00E363BF"/>
    <w:rsid w:val="00E45C60"/>
    <w:rsid w:val="00E8175C"/>
    <w:rsid w:val="00E97EFB"/>
    <w:rsid w:val="00EA10F9"/>
    <w:rsid w:val="00ED4A30"/>
    <w:rsid w:val="00ED699B"/>
    <w:rsid w:val="00F41B22"/>
    <w:rsid w:val="00F721E3"/>
    <w:rsid w:val="00FA4556"/>
    <w:rsid w:val="00FE66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5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6A6457"/>
    <w:pPr>
      <w:keepNext/>
      <w:tabs>
        <w:tab w:val="num" w:pos="0"/>
      </w:tabs>
      <w:autoSpaceDE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6457"/>
    <w:rPr>
      <w:rFonts w:ascii="Times New Roman" w:hAnsi="Times New Roman" w:cs="Times New Roman"/>
      <w:sz w:val="24"/>
      <w:szCs w:val="24"/>
      <w:lang w:eastAsia="ar-SA" w:bidi="ar-SA"/>
    </w:rPr>
  </w:style>
  <w:style w:type="character" w:styleId="a3">
    <w:name w:val="page number"/>
    <w:basedOn w:val="a0"/>
    <w:uiPriority w:val="99"/>
    <w:rsid w:val="006A6457"/>
    <w:rPr>
      <w:rFonts w:cs="Times New Roman"/>
    </w:rPr>
  </w:style>
  <w:style w:type="paragraph" w:styleId="a4">
    <w:name w:val="footer"/>
    <w:basedOn w:val="a"/>
    <w:link w:val="a5"/>
    <w:uiPriority w:val="99"/>
    <w:rsid w:val="006A6457"/>
    <w:pPr>
      <w:tabs>
        <w:tab w:val="center" w:pos="4677"/>
        <w:tab w:val="right" w:pos="9355"/>
      </w:tabs>
    </w:pPr>
  </w:style>
  <w:style w:type="character" w:customStyle="1" w:styleId="a5">
    <w:name w:val="Нижний колонтитул Знак"/>
    <w:basedOn w:val="a0"/>
    <w:link w:val="a4"/>
    <w:uiPriority w:val="99"/>
    <w:locked/>
    <w:rsid w:val="006A6457"/>
    <w:rPr>
      <w:rFonts w:ascii="Times New Roman" w:hAnsi="Times New Roman" w:cs="Times New Roman"/>
      <w:sz w:val="24"/>
      <w:szCs w:val="24"/>
      <w:lang w:eastAsia="ar-SA" w:bidi="ar-SA"/>
    </w:rPr>
  </w:style>
  <w:style w:type="paragraph" w:styleId="a6">
    <w:name w:val="header"/>
    <w:basedOn w:val="a"/>
    <w:link w:val="a7"/>
    <w:uiPriority w:val="99"/>
    <w:rsid w:val="006A6457"/>
    <w:pPr>
      <w:tabs>
        <w:tab w:val="center" w:pos="4677"/>
        <w:tab w:val="right" w:pos="9355"/>
      </w:tabs>
    </w:pPr>
  </w:style>
  <w:style w:type="character" w:customStyle="1" w:styleId="a7">
    <w:name w:val="Верхний колонтитул Знак"/>
    <w:basedOn w:val="a0"/>
    <w:link w:val="a6"/>
    <w:uiPriority w:val="99"/>
    <w:locked/>
    <w:rsid w:val="006A6457"/>
    <w:rPr>
      <w:rFonts w:ascii="Times New Roman" w:hAnsi="Times New Roman" w:cs="Times New Roman"/>
      <w:sz w:val="24"/>
      <w:szCs w:val="24"/>
      <w:lang w:eastAsia="ar-SA" w:bidi="ar-SA"/>
    </w:rPr>
  </w:style>
  <w:style w:type="character" w:customStyle="1" w:styleId="WW8Num2z0">
    <w:name w:val="WW8Num2z0"/>
    <w:uiPriority w:val="99"/>
    <w:rsid w:val="00F41B22"/>
    <w:rPr>
      <w:rFonts w:ascii="Symbol" w:hAnsi="Symbol"/>
      <w:b/>
    </w:rPr>
  </w:style>
  <w:style w:type="character" w:customStyle="1" w:styleId="a8">
    <w:name w:val="Основной текст Знак"/>
    <w:basedOn w:val="a0"/>
    <w:uiPriority w:val="99"/>
    <w:rsid w:val="00F41B22"/>
    <w:rPr>
      <w:rFonts w:cs="Times New Roman"/>
      <w:sz w:val="24"/>
      <w:szCs w:val="24"/>
      <w:lang w:val="ru-RU" w:eastAsia="ar-SA" w:bidi="ar-SA"/>
    </w:rPr>
  </w:style>
  <w:style w:type="paragraph" w:styleId="a9">
    <w:name w:val="Body Text"/>
    <w:basedOn w:val="a"/>
    <w:link w:val="11"/>
    <w:uiPriority w:val="99"/>
    <w:rsid w:val="00F41B22"/>
    <w:pPr>
      <w:spacing w:after="120"/>
    </w:pPr>
  </w:style>
  <w:style w:type="character" w:customStyle="1" w:styleId="11">
    <w:name w:val="Основной текст Знак1"/>
    <w:basedOn w:val="a0"/>
    <w:link w:val="a9"/>
    <w:uiPriority w:val="99"/>
    <w:locked/>
    <w:rsid w:val="00F41B22"/>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3006</Words>
  <Characters>17139</Characters>
  <Application>Microsoft Office Word</Application>
  <DocSecurity>0</DocSecurity>
  <Lines>142</Lines>
  <Paragraphs>40</Paragraphs>
  <ScaleCrop>false</ScaleCrop>
  <Company>Медногорский индустриальный колледж</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ОРЕНБУРГСКОЙ ОБЛАСТИ</dc:title>
  <dc:subject/>
  <dc:creator>ФГОУ СПО МИК</dc:creator>
  <cp:keywords/>
  <dc:description/>
  <cp:lastModifiedBy>Admin</cp:lastModifiedBy>
  <cp:revision>4</cp:revision>
  <cp:lastPrinted>2016-12-27T13:46:00Z</cp:lastPrinted>
  <dcterms:created xsi:type="dcterms:W3CDTF">2019-05-28T08:44:00Z</dcterms:created>
  <dcterms:modified xsi:type="dcterms:W3CDTF">2020-10-30T09:46:00Z</dcterms:modified>
</cp:coreProperties>
</file>