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3" w:rsidRDefault="00461B93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</w:p>
    <w:p w:rsidR="007E4517" w:rsidRPr="00251961" w:rsidRDefault="00EF4C7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left:0;text-align:left;margin-left:203.25pt;margin-top:-34.95pt;width:69.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E4517"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7E4517" w:rsidRDefault="007E4517" w:rsidP="007E451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</w:t>
      </w:r>
      <w:proofErr w:type="gramStart"/>
      <w:r w:rsidRPr="00251961">
        <w:rPr>
          <w:b/>
          <w:sz w:val="28"/>
          <w:szCs w:val="28"/>
        </w:rPr>
        <w:t xml:space="preserve"> .</w:t>
      </w:r>
      <w:proofErr w:type="gramEnd"/>
      <w:r w:rsidRPr="00251961">
        <w:rPr>
          <w:b/>
          <w:sz w:val="28"/>
          <w:szCs w:val="28"/>
        </w:rPr>
        <w:t>М</w:t>
      </w:r>
      <w:r w:rsidR="00200206">
        <w:rPr>
          <w:b/>
          <w:sz w:val="28"/>
          <w:szCs w:val="28"/>
        </w:rPr>
        <w:t>ЕДНОГОРСКА</w:t>
      </w:r>
      <w:r w:rsidRPr="00251961">
        <w:rPr>
          <w:b/>
          <w:sz w:val="28"/>
          <w:szCs w:val="28"/>
        </w:rPr>
        <w:t xml:space="preserve"> О</w:t>
      </w:r>
      <w:r w:rsidR="00200206">
        <w:rPr>
          <w:b/>
          <w:sz w:val="28"/>
          <w:szCs w:val="28"/>
        </w:rPr>
        <w:t xml:space="preserve">РЕНБУРГСКОЙ ОБЛАСТИ </w:t>
      </w:r>
    </w:p>
    <w:p w:rsidR="00200206" w:rsidRPr="00251961" w:rsidRDefault="00200206" w:rsidP="007E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E4517" w:rsidRPr="00251961" w:rsidRDefault="007E4517" w:rsidP="007E4517">
      <w:pPr>
        <w:jc w:val="right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7E4517" w:rsidRPr="00251961" w:rsidRDefault="007E4517" w:rsidP="007E451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ОГСЭ.04 ФИЗИЧЕСКАЯ   КУЛЬТУРА</w:t>
      </w:r>
    </w:p>
    <w:p w:rsidR="007E4517" w:rsidRPr="00251961" w:rsidRDefault="007E4517" w:rsidP="007E4517">
      <w:pPr>
        <w:ind w:right="14"/>
        <w:rPr>
          <w:b/>
          <w:sz w:val="28"/>
          <w:szCs w:val="28"/>
          <w:u w:val="single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200206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200206" w:rsidRPr="00251961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200206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201</w:t>
      </w:r>
      <w:r w:rsidR="009415AA">
        <w:rPr>
          <w:b/>
          <w:sz w:val="28"/>
          <w:szCs w:val="28"/>
        </w:rPr>
        <w:t>9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Рабочая  программа учебной дисциплины</w:t>
      </w:r>
      <w:r>
        <w:rPr>
          <w:sz w:val="28"/>
          <w:szCs w:val="28"/>
        </w:rPr>
        <w:t xml:space="preserve"> </w:t>
      </w:r>
      <w:r w:rsidR="0079381A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 w:rsidR="00B74CAC">
        <w:rPr>
          <w:sz w:val="28"/>
          <w:szCs w:val="28"/>
        </w:rPr>
        <w:t>: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7E4517" w:rsidRPr="00251961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51961">
        <w:rPr>
          <w:bCs/>
          <w:sz w:val="28"/>
          <w:szCs w:val="28"/>
        </w:rPr>
        <w:t>Год начала подготовки: 201</w:t>
      </w:r>
      <w:r w:rsidR="009415AA">
        <w:rPr>
          <w:bCs/>
          <w:sz w:val="28"/>
          <w:szCs w:val="28"/>
        </w:rPr>
        <w:t>9</w:t>
      </w:r>
    </w:p>
    <w:p w:rsidR="007E4517" w:rsidRPr="00251961" w:rsidRDefault="007E4517" w:rsidP="007E451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</w:t>
      </w:r>
      <w:r w:rsidR="00B74CAC">
        <w:rPr>
          <w:sz w:val="28"/>
          <w:szCs w:val="28"/>
        </w:rPr>
        <w:t>Организато</w:t>
      </w:r>
      <w:r w:rsidR="009C2EC9">
        <w:rPr>
          <w:sz w:val="28"/>
          <w:szCs w:val="28"/>
        </w:rPr>
        <w:t>р -</w:t>
      </w:r>
      <w:r w:rsidR="00B74CAC">
        <w:rPr>
          <w:sz w:val="28"/>
          <w:szCs w:val="28"/>
        </w:rPr>
        <w:t xml:space="preserve"> разработчик</w:t>
      </w:r>
      <w:r w:rsidR="009C2EC9">
        <w:rPr>
          <w:sz w:val="28"/>
          <w:szCs w:val="28"/>
        </w:rPr>
        <w:t>:</w:t>
      </w:r>
      <w:r w:rsidR="00B74CAC">
        <w:rPr>
          <w:sz w:val="28"/>
          <w:szCs w:val="28"/>
        </w:rPr>
        <w:t xml:space="preserve"> ГАПОУ МИК</w:t>
      </w:r>
    </w:p>
    <w:p w:rsidR="007E4517" w:rsidRPr="00251961" w:rsidRDefault="007E4517" w:rsidP="007E451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7E4517" w:rsidRPr="009C2EC9" w:rsidRDefault="007E4517" w:rsidP="009C2E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</w:t>
      </w:r>
      <w:r w:rsidR="009C2EC9">
        <w:rPr>
          <w:sz w:val="28"/>
          <w:szCs w:val="28"/>
        </w:rPr>
        <w:t xml:space="preserve"> общеобразовательных дисциплин </w:t>
      </w:r>
      <w:r w:rsidRPr="009C2EC9">
        <w:rPr>
          <w:sz w:val="28"/>
          <w:szCs w:val="28"/>
        </w:rPr>
        <w:t>ГАПОУ МИК</w:t>
      </w: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1F6CBB" w:rsidRDefault="007E4517" w:rsidP="001F6CBB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1F6CBB" w:rsidRDefault="001F6CBB" w:rsidP="001F6CBB"/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6CBB" w:rsidTr="001F6CBB">
        <w:trPr>
          <w:trHeight w:val="670"/>
        </w:trPr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2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5</w:t>
            </w:r>
          </w:p>
        </w:tc>
      </w:tr>
    </w:tbl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8228F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1. ПАСПОРТ </w:t>
      </w:r>
      <w:r w:rsidR="00763F5E">
        <w:rPr>
          <w:b/>
          <w:sz w:val="28"/>
          <w:szCs w:val="28"/>
        </w:rPr>
        <w:t>РАБОЧЕЙ</w:t>
      </w:r>
      <w:r w:rsidRPr="00251961">
        <w:rPr>
          <w:b/>
          <w:sz w:val="28"/>
          <w:szCs w:val="28"/>
        </w:rPr>
        <w:t xml:space="preserve"> ПРОГРАММЫ  УЧЕБНОЙ ДИСЦИПЛИНЫ  </w:t>
      </w:r>
      <w:r w:rsidR="008228F4">
        <w:rPr>
          <w:b/>
          <w:sz w:val="28"/>
          <w:szCs w:val="28"/>
        </w:rPr>
        <w:t>ФИЗИЧЕСКАЯ КУЛЬТУРА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8228F4" w:rsidP="008228F4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8228F4" w:rsidRPr="008228F4" w:rsidRDefault="008228F4" w:rsidP="0082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28F4">
        <w:rPr>
          <w:sz w:val="28"/>
          <w:szCs w:val="28"/>
        </w:rPr>
        <w:t xml:space="preserve">Программа учебной дисциплины является частью ППССЗ в соответствии с </w:t>
      </w:r>
      <w:r>
        <w:rPr>
          <w:sz w:val="28"/>
          <w:szCs w:val="28"/>
        </w:rPr>
        <w:t xml:space="preserve">                    </w:t>
      </w:r>
      <w:r w:rsidRPr="008228F4">
        <w:rPr>
          <w:sz w:val="28"/>
          <w:szCs w:val="28"/>
        </w:rPr>
        <w:t xml:space="preserve">ФГОС СПО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</w:p>
    <w:p w:rsidR="007E4517" w:rsidRDefault="008228F4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</w:t>
      </w:r>
      <w:r w:rsidR="007E4517" w:rsidRPr="00251961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может быть использована в дополнительном профессиональном образовании (в программе повышения квалификации и переподготовки) и профессиональной подготовке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</w:t>
      </w:r>
      <w:r w:rsidR="00763F5E">
        <w:rPr>
          <w:b/>
          <w:sz w:val="28"/>
          <w:szCs w:val="28"/>
        </w:rPr>
        <w:t xml:space="preserve"> основной профессиона</w:t>
      </w:r>
      <w:r w:rsidR="00A72A13">
        <w:rPr>
          <w:b/>
          <w:sz w:val="28"/>
          <w:szCs w:val="28"/>
        </w:rPr>
        <w:t>льной образовательной программы</w:t>
      </w:r>
      <w:r w:rsidR="00763F5E">
        <w:rPr>
          <w:b/>
          <w:sz w:val="28"/>
          <w:szCs w:val="28"/>
        </w:rPr>
        <w:t>:</w:t>
      </w:r>
    </w:p>
    <w:p w:rsidR="007E4517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</w:t>
      </w:r>
      <w:r w:rsidR="00763F5E">
        <w:rPr>
          <w:sz w:val="28"/>
          <w:szCs w:val="28"/>
        </w:rPr>
        <w:t xml:space="preserve"> физическая культура </w:t>
      </w:r>
      <w:r w:rsidR="008228F4">
        <w:rPr>
          <w:sz w:val="28"/>
          <w:szCs w:val="28"/>
        </w:rPr>
        <w:t>входит в обязательную часть циклов ППССЗ «О</w:t>
      </w:r>
      <w:r w:rsidR="00763F5E">
        <w:rPr>
          <w:sz w:val="28"/>
          <w:szCs w:val="28"/>
        </w:rPr>
        <w:t>бщ</w:t>
      </w:r>
      <w:r w:rsidR="00E662BC">
        <w:rPr>
          <w:sz w:val="28"/>
          <w:szCs w:val="28"/>
        </w:rPr>
        <w:t>ий</w:t>
      </w:r>
      <w:r w:rsidR="00763F5E">
        <w:rPr>
          <w:sz w:val="28"/>
          <w:szCs w:val="28"/>
        </w:rPr>
        <w:t xml:space="preserve"> гуманитарн</w:t>
      </w:r>
      <w:r w:rsidR="00E662BC">
        <w:rPr>
          <w:sz w:val="28"/>
          <w:szCs w:val="28"/>
        </w:rPr>
        <w:t>ый</w:t>
      </w:r>
      <w:r w:rsidR="00763F5E">
        <w:rPr>
          <w:sz w:val="28"/>
          <w:szCs w:val="28"/>
        </w:rPr>
        <w:t xml:space="preserve"> и социальн</w:t>
      </w:r>
      <w:r w:rsidR="008228F4">
        <w:rPr>
          <w:sz w:val="28"/>
          <w:szCs w:val="28"/>
        </w:rPr>
        <w:t>о-экономическ</w:t>
      </w:r>
      <w:r w:rsidR="00E662BC">
        <w:rPr>
          <w:sz w:val="28"/>
          <w:szCs w:val="28"/>
        </w:rPr>
        <w:t>ий</w:t>
      </w:r>
      <w:r w:rsidR="008228F4">
        <w:rPr>
          <w:sz w:val="28"/>
          <w:szCs w:val="28"/>
        </w:rPr>
        <w:t xml:space="preserve"> учебн</w:t>
      </w:r>
      <w:r w:rsidR="00A72A13">
        <w:rPr>
          <w:sz w:val="28"/>
          <w:szCs w:val="28"/>
        </w:rPr>
        <w:t>ый цикл</w:t>
      </w:r>
      <w:r w:rsidR="008228F4">
        <w:rPr>
          <w:sz w:val="28"/>
          <w:szCs w:val="28"/>
        </w:rPr>
        <w:t>»</w:t>
      </w:r>
      <w:r w:rsidR="009C2EC9">
        <w:rPr>
          <w:sz w:val="28"/>
          <w:szCs w:val="28"/>
        </w:rPr>
        <w:t>.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7E4517" w:rsidRPr="008228F4">
        <w:rPr>
          <w:b/>
          <w:sz w:val="28"/>
          <w:szCs w:val="28"/>
        </w:rPr>
        <w:t>Цели и задачи учебной дисциплины – требования к результатам</w:t>
      </w:r>
      <w:r w:rsidR="007E4517" w:rsidRPr="008228F4">
        <w:rPr>
          <w:b/>
          <w:sz w:val="28"/>
          <w:szCs w:val="28"/>
        </w:rPr>
        <w:br/>
        <w:t>освоения учебной дисциплины:</w:t>
      </w:r>
    </w:p>
    <w:p w:rsidR="005E4C6D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В результате освоения</w:t>
      </w:r>
      <w:r w:rsidR="00763F5E">
        <w:rPr>
          <w:b/>
          <w:sz w:val="28"/>
          <w:szCs w:val="28"/>
        </w:rPr>
        <w:t xml:space="preserve"> учебной</w:t>
      </w:r>
      <w:r w:rsidRPr="00251961">
        <w:rPr>
          <w:b/>
          <w:sz w:val="28"/>
          <w:szCs w:val="28"/>
        </w:rPr>
        <w:t xml:space="preserve"> дисциплины </w:t>
      </w:r>
      <w:proofErr w:type="gramStart"/>
      <w:r w:rsidRPr="00251961">
        <w:rPr>
          <w:b/>
          <w:sz w:val="28"/>
          <w:szCs w:val="28"/>
        </w:rPr>
        <w:t>обучающий</w:t>
      </w:r>
      <w:proofErr w:type="gramEnd"/>
      <w:r w:rsidRPr="00251961">
        <w:rPr>
          <w:b/>
          <w:sz w:val="28"/>
          <w:szCs w:val="28"/>
        </w:rPr>
        <w:t xml:space="preserve"> должен </w:t>
      </w:r>
    </w:p>
    <w:p w:rsidR="007E4517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7E4517" w:rsidRDefault="0059778C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</w:t>
      </w:r>
      <w:r w:rsidR="007E4517" w:rsidRPr="00251961">
        <w:rPr>
          <w:sz w:val="28"/>
          <w:szCs w:val="28"/>
        </w:rPr>
        <w:t xml:space="preserve"> физкультурно-оздоровительную деятельность для укрепления здоровья, достижения жизненных и профессиональных целей.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Применять рациональные приемы двигательных функций в профессиональной деятельности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Пользоваться средствами профилактики перенапряжения характерными для данной профессии (специальности)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знать: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Основы здорового образа жизни;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Условия профессиональной деятельности и зоны риска физического здоровья для профессии (специальности)</w:t>
      </w:r>
    </w:p>
    <w:p w:rsidR="009C2EC9" w:rsidRPr="009C2EC9" w:rsidRDefault="009C2EC9" w:rsidP="009C2EC9">
      <w:pPr>
        <w:ind w:firstLine="289"/>
        <w:rPr>
          <w:sz w:val="28"/>
          <w:szCs w:val="28"/>
        </w:rPr>
      </w:pPr>
      <w:r w:rsidRPr="009C2EC9">
        <w:rPr>
          <w:sz w:val="28"/>
          <w:szCs w:val="28"/>
        </w:rPr>
        <w:t>Средства профилактики перенапряжения</w:t>
      </w:r>
    </w:p>
    <w:p w:rsidR="008228F4" w:rsidRDefault="008228F4" w:rsidP="007E4517">
      <w:pPr>
        <w:jc w:val="both"/>
        <w:rPr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3C1F75" w:rsidRPr="001F6CBB" w:rsidTr="003C1F75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Умения: р</w:t>
            </w:r>
            <w:r w:rsidRPr="001F6CBB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F6CBB">
              <w:rPr>
                <w:iCs/>
                <w:sz w:val="28"/>
                <w:szCs w:val="28"/>
              </w:rPr>
              <w:t>сферах</w:t>
            </w:r>
            <w:proofErr w:type="gramEnd"/>
            <w:r w:rsidRPr="001F6CBB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3C1F75" w:rsidRPr="001F6CBB" w:rsidTr="003C1F75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а</w:t>
            </w:r>
            <w:r w:rsidRPr="001F6CBB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proofErr w:type="gramStart"/>
            <w:r w:rsidRPr="001F6CBB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3C1F75" w:rsidRPr="001F6CBB" w:rsidTr="003C1F75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iCs/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F6CBB">
              <w:rPr>
                <w:iCs/>
                <w:sz w:val="28"/>
                <w:szCs w:val="28"/>
              </w:rPr>
              <w:t>значимое</w:t>
            </w:r>
            <w:proofErr w:type="gramEnd"/>
            <w:r w:rsidRPr="001F6CBB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C1F75" w:rsidRPr="001F6CBB" w:rsidTr="003C1F75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C1F75" w:rsidRPr="001F6CBB" w:rsidTr="003C1F75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</w:t>
            </w:r>
            <w:r w:rsidRPr="001F6CBB">
              <w:rPr>
                <w:sz w:val="28"/>
                <w:szCs w:val="28"/>
              </w:rPr>
              <w:lastRenderedPageBreak/>
              <w:t>развитие.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1F6CBB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C1F75" w:rsidRPr="001F6CBB" w:rsidTr="003C1F75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C1F75" w:rsidRPr="001F6CBB" w:rsidTr="003C1F75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3C1F75" w:rsidRPr="001F6CBB" w:rsidTr="003C1F75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C1F75" w:rsidRPr="001F6CBB" w:rsidTr="003C1F75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iCs/>
                <w:sz w:val="28"/>
                <w:szCs w:val="28"/>
              </w:rPr>
              <w:t xml:space="preserve"> грамотно </w:t>
            </w:r>
            <w:r w:rsidRPr="001F6CBB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1F6CBB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3C1F75" w:rsidRPr="001F6CBB" w:rsidTr="003C1F75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C1F75" w:rsidRPr="001F6CBB" w:rsidTr="003C1F75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suppressAutoHyphens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3C1F75" w:rsidRPr="001F6CBB" w:rsidTr="003C1F75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C1F75" w:rsidRPr="001F6CBB" w:rsidTr="003C1F75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Содействовать сохранению окружающей среды, </w:t>
            </w:r>
            <w:r w:rsidRPr="001F6CBB">
              <w:rPr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1F6CBB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3C1F75" w:rsidRPr="001F6CBB" w:rsidTr="003C1F75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F6CB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3C1F75" w:rsidRPr="001F6CBB" w:rsidTr="003C1F75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3C1F75" w:rsidRPr="001F6CBB" w:rsidTr="003C1F75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3C1F75" w:rsidRPr="001F6CBB" w:rsidTr="003C1F75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1F6CBB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C1F75" w:rsidRPr="001F6CBB" w:rsidTr="003C1F75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C1F75" w:rsidRPr="001F6CBB" w:rsidTr="003C1F75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proofErr w:type="gramStart"/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C1F75" w:rsidRPr="001F6CBB" w:rsidTr="003C1F75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C1F75" w:rsidRPr="001F6CBB" w:rsidTr="003C1F75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126" w:type="dxa"/>
            <w:vMerge w:val="restart"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6CBB">
              <w:rPr>
                <w:b/>
                <w:iCs/>
                <w:sz w:val="28"/>
                <w:szCs w:val="28"/>
              </w:rPr>
              <w:t>о</w:t>
            </w:r>
            <w:r w:rsidRPr="001F6CBB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3C1F75" w:rsidRPr="001F6CBB" w:rsidTr="003C1F75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3C1F75" w:rsidRPr="001F6CBB" w:rsidRDefault="003C1F75" w:rsidP="003C1F75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1F75" w:rsidRPr="001F6CBB" w:rsidRDefault="003C1F75" w:rsidP="003C1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3C1F75" w:rsidRPr="001F6CBB" w:rsidRDefault="003C1F75" w:rsidP="003C1F75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sz w:val="28"/>
                <w:szCs w:val="28"/>
              </w:rPr>
              <w:t>Знание:</w:t>
            </w:r>
            <w:r w:rsidRPr="001F6CBB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42065" w:rsidRDefault="00842065" w:rsidP="007E4517">
      <w:pPr>
        <w:jc w:val="both"/>
        <w:rPr>
          <w:sz w:val="28"/>
          <w:szCs w:val="28"/>
        </w:rPr>
      </w:pPr>
    </w:p>
    <w:p w:rsidR="007E4517" w:rsidRPr="00842065" w:rsidRDefault="007E4517" w:rsidP="007E4517">
      <w:pPr>
        <w:jc w:val="both"/>
        <w:rPr>
          <w:sz w:val="28"/>
          <w:szCs w:val="28"/>
        </w:rPr>
      </w:pPr>
      <w:r w:rsidRPr="00251961">
        <w:rPr>
          <w:b/>
          <w:sz w:val="28"/>
          <w:szCs w:val="28"/>
        </w:rPr>
        <w:t>1.4.</w:t>
      </w:r>
      <w:r w:rsidRPr="00251961">
        <w:rPr>
          <w:b/>
          <w:sz w:val="28"/>
          <w:szCs w:val="28"/>
        </w:rPr>
        <w:tab/>
      </w:r>
      <w:r w:rsidR="00A055F6">
        <w:rPr>
          <w:b/>
          <w:sz w:val="28"/>
          <w:szCs w:val="28"/>
        </w:rPr>
        <w:t>Рекомендуемое к</w:t>
      </w:r>
      <w:r w:rsidRPr="00251961">
        <w:rPr>
          <w:b/>
          <w:sz w:val="28"/>
          <w:szCs w:val="28"/>
        </w:rPr>
        <w:t>оличество часов на освоение программы дисциплины: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C13C14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</w:t>
      </w:r>
      <w:r w:rsidR="007E4517" w:rsidRPr="00596DA8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="007E4517" w:rsidRPr="00596DA8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и</w:t>
      </w:r>
      <w:r w:rsidR="007E4517" w:rsidRPr="00596DA8">
        <w:rPr>
          <w:sz w:val="28"/>
          <w:szCs w:val="28"/>
        </w:rPr>
        <w:t xml:space="preserve"> </w:t>
      </w:r>
      <w:proofErr w:type="gramStart"/>
      <w:r w:rsidR="007E4517" w:rsidRPr="00596DA8">
        <w:rPr>
          <w:sz w:val="28"/>
          <w:szCs w:val="28"/>
        </w:rPr>
        <w:t>обучающегося</w:t>
      </w:r>
      <w:proofErr w:type="gramEnd"/>
      <w:r w:rsidR="007E4517" w:rsidRPr="00596DA8">
        <w:rPr>
          <w:sz w:val="28"/>
          <w:szCs w:val="28"/>
        </w:rPr>
        <w:t xml:space="preserve"> </w:t>
      </w:r>
      <w:r w:rsidR="00B230CB" w:rsidRPr="00596DA8">
        <w:rPr>
          <w:sz w:val="28"/>
          <w:szCs w:val="28"/>
        </w:rPr>
        <w:t>175</w:t>
      </w:r>
      <w:r w:rsidR="007E4517" w:rsidRPr="00596DA8">
        <w:rPr>
          <w:sz w:val="28"/>
          <w:szCs w:val="28"/>
        </w:rPr>
        <w:t xml:space="preserve"> часов</w:t>
      </w:r>
      <w:r w:rsidR="007E4517" w:rsidRPr="00251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4517" w:rsidRPr="00251961">
        <w:rPr>
          <w:sz w:val="28"/>
          <w:szCs w:val="28"/>
        </w:rPr>
        <w:t>в том числе: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 xml:space="preserve">обязательной аудиторной учебной нагрузки обучающегося (практические занятия) </w:t>
      </w:r>
      <w:r w:rsidR="00B230CB">
        <w:rPr>
          <w:sz w:val="28"/>
          <w:szCs w:val="28"/>
        </w:rPr>
        <w:t>175</w:t>
      </w:r>
      <w:r w:rsidRPr="00251961">
        <w:rPr>
          <w:sz w:val="28"/>
          <w:szCs w:val="28"/>
        </w:rPr>
        <w:t>часов;</w:t>
      </w:r>
      <w:proofErr w:type="gramEnd"/>
    </w:p>
    <w:p w:rsidR="00842065" w:rsidRPr="00251961" w:rsidRDefault="00842065" w:rsidP="007E4517">
      <w:pPr>
        <w:jc w:val="both"/>
        <w:rPr>
          <w:sz w:val="28"/>
          <w:szCs w:val="28"/>
        </w:rPr>
        <w:sectPr w:rsidR="00842065" w:rsidRPr="00251961" w:rsidSect="009C2EC9">
          <w:headerReference w:type="default" r:id="rId8"/>
          <w:footerReference w:type="default" r:id="rId9"/>
          <w:headerReference w:type="first" r:id="rId10"/>
          <w:pgSz w:w="11909" w:h="16834"/>
          <w:pgMar w:top="917" w:right="658" w:bottom="1438" w:left="1276" w:header="720" w:footer="720" w:gutter="0"/>
          <w:pgNumType w:start="1"/>
          <w:cols w:space="60"/>
          <w:noEndnote/>
          <w:titlePg/>
          <w:docGrid w:linePitch="272"/>
        </w:sectPr>
      </w:pPr>
    </w:p>
    <w:p w:rsidR="00C13C14" w:rsidRDefault="00C13C14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2.    СТРУКТУРА    И    СОДЕРЖАНИЕ ДИСЦИПЛИНЫ  УЧЕБНОЙ 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7E4517" w:rsidRPr="00251961" w:rsidTr="00461B93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3C1F75" w:rsidRDefault="003C1F75" w:rsidP="0079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B230CB" w:rsidP="00B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3C1F75" w:rsidP="0079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794A45">
            <w:pPr>
              <w:jc w:val="center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7E4517" w:rsidRPr="00251961" w:rsidTr="00461B93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517" w:rsidRPr="00251961" w:rsidRDefault="007E4517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A055F6" w:rsidRPr="00251961" w:rsidTr="00A055F6">
        <w:trPr>
          <w:trHeight w:hRule="exact" w:val="795"/>
        </w:trPr>
        <w:tc>
          <w:tcPr>
            <w:tcW w:w="7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F6" w:rsidRPr="00A055F6" w:rsidRDefault="00A055F6" w:rsidP="00461B93">
            <w:pPr>
              <w:jc w:val="both"/>
              <w:rPr>
                <w:b/>
                <w:sz w:val="28"/>
                <w:szCs w:val="28"/>
              </w:rPr>
            </w:pPr>
            <w:r w:rsidRPr="00A055F6">
              <w:rPr>
                <w:b/>
                <w:sz w:val="28"/>
                <w:szCs w:val="28"/>
              </w:rPr>
              <w:t>Промежуточная аттестация в форме дифференцированного зачета.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5F6" w:rsidRPr="00251961" w:rsidRDefault="00A055F6" w:rsidP="00461B93">
            <w:pPr>
              <w:jc w:val="both"/>
              <w:rPr>
                <w:sz w:val="28"/>
                <w:szCs w:val="28"/>
              </w:rPr>
            </w:pPr>
          </w:p>
        </w:tc>
      </w:tr>
    </w:tbl>
    <w:p w:rsidR="007E4517" w:rsidRDefault="007E4517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Pr="00251961" w:rsidRDefault="00A055F6" w:rsidP="007E4517">
      <w:pPr>
        <w:jc w:val="both"/>
        <w:rPr>
          <w:sz w:val="28"/>
          <w:szCs w:val="28"/>
        </w:rPr>
        <w:sectPr w:rsidR="00A055F6" w:rsidRPr="00251961" w:rsidSect="00461B93">
          <w:type w:val="continuous"/>
          <w:pgSz w:w="11909" w:h="16834"/>
          <w:pgMar w:top="917" w:right="600" w:bottom="1198" w:left="1276" w:header="720" w:footer="720" w:gutter="0"/>
          <w:cols w:space="60"/>
          <w:noEndnote/>
        </w:sectPr>
      </w:pPr>
    </w:p>
    <w:p w:rsidR="007E4517" w:rsidRPr="00251961" w:rsidRDefault="006D2E3D" w:rsidP="007E4517">
      <w:pPr>
        <w:rPr>
          <w:rFonts w:eastAsiaTheme="minorEastAsia"/>
          <w:b/>
          <w:bCs/>
          <w:i/>
          <w:sz w:val="28"/>
          <w:szCs w:val="28"/>
        </w:rPr>
      </w:pPr>
      <w:r>
        <w:rPr>
          <w:rFonts w:eastAsiaTheme="minorEastAsia"/>
          <w:b/>
          <w:bCs/>
          <w:i/>
          <w:sz w:val="28"/>
          <w:szCs w:val="28"/>
        </w:rPr>
        <w:lastRenderedPageBreak/>
        <w:t>Тематический план содержания учебной дисциплины «ФИЗИЧЕКАЯ КУЛЬТУРА»</w:t>
      </w:r>
    </w:p>
    <w:tbl>
      <w:tblPr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3"/>
        <w:gridCol w:w="1218"/>
        <w:gridCol w:w="1758"/>
      </w:tblGrid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D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Обьем</w:t>
            </w:r>
            <w:r w:rsidR="006A263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636" w:rsidTr="00AA2F7E">
        <w:trPr>
          <w:trHeight w:val="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AA2F7E">
        <w:trPr>
          <w:trHeight w:val="114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Pr="003A4245" w:rsidRDefault="006A2636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</w:t>
            </w:r>
            <w:r w:rsidR="003A4245">
              <w:rPr>
                <w:color w:val="000000"/>
                <w:sz w:val="28"/>
                <w:szCs w:val="28"/>
                <w:lang w:eastAsia="ar-SA"/>
              </w:rPr>
              <w:t>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A2636" w:rsidRDefault="006A2636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8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262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6A2636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Pr="006A2636" w:rsidRDefault="003A4245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6D2E3D" w:rsidP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Pr="00AA2F7E" w:rsidRDefault="00AA2F7E" w:rsidP="006A2636">
            <w:pPr>
              <w:rPr>
                <w:sz w:val="28"/>
                <w:szCs w:val="28"/>
              </w:rPr>
            </w:pPr>
            <w:r w:rsidRPr="00AA2F7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AA2F7E">
              <w:rPr>
                <w:sz w:val="28"/>
                <w:szCs w:val="28"/>
              </w:rPr>
              <w:t>о-</w:t>
            </w:r>
            <w:proofErr w:type="gramEnd"/>
            <w:r w:rsidRPr="00AA2F7E">
              <w:rPr>
                <w:sz w:val="28"/>
                <w:szCs w:val="28"/>
              </w:rPr>
              <w:t xml:space="preserve"> спортивным комплексом «Готов к труду и обороне »;совершенствование техники в беге на короткие ,средние и длинные дистанции;</w:t>
            </w:r>
            <w:r w:rsidR="000357EE">
              <w:rPr>
                <w:sz w:val="28"/>
                <w:szCs w:val="28"/>
              </w:rPr>
              <w:t xml:space="preserve"> </w:t>
            </w:r>
            <w:r w:rsidRPr="00AA2F7E">
              <w:rPr>
                <w:sz w:val="28"/>
                <w:szCs w:val="28"/>
              </w:rPr>
              <w:t>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6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/б на занятиях л/а и к/п. ОФП. Совершенствование техники </w:t>
            </w:r>
            <w:r w:rsidR="006D2E3D">
              <w:rPr>
                <w:sz w:val="28"/>
                <w:szCs w:val="28"/>
              </w:rPr>
              <w:t>спринтерского</w:t>
            </w:r>
            <w:r>
              <w:rPr>
                <w:sz w:val="28"/>
                <w:szCs w:val="28"/>
              </w:rPr>
              <w:t xml:space="preserve">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11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Атлетическая </w:t>
            </w:r>
            <w:r>
              <w:rPr>
                <w:b/>
                <w:i/>
                <w:sz w:val="28"/>
                <w:szCs w:val="28"/>
              </w:rPr>
              <w:lastRenderedPageBreak/>
              <w:t>гимнастика 16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6D2E3D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3A4245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Атлетическая гимнастика: индивидуально подобранные комплексы упражнений с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дополнительным отягощением локального и избирательного воздействия на основные мышечные группы.</w:t>
            </w:r>
          </w:p>
          <w:p w:rsidR="003A4245" w:rsidRDefault="003A4245" w:rsidP="003A4245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2,1</w:t>
            </w:r>
          </w:p>
          <w:p w:rsidR="000357EE" w:rsidRDefault="000357EE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 w:rsidR="000357EE">
              <w:rPr>
                <w:sz w:val="28"/>
                <w:szCs w:val="28"/>
              </w:rPr>
              <w:t>Контрольн</w:t>
            </w:r>
            <w:proofErr w:type="gramStart"/>
            <w:r w:rsidR="000357EE">
              <w:rPr>
                <w:sz w:val="28"/>
                <w:szCs w:val="28"/>
              </w:rPr>
              <w:t>о-</w:t>
            </w:r>
            <w:proofErr w:type="gramEnd"/>
            <w:r w:rsidR="000357EE">
              <w:rPr>
                <w:sz w:val="28"/>
                <w:szCs w:val="28"/>
              </w:rPr>
              <w:t xml:space="preserve">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P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Раздел 4 Лыжная подготовка 10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0357EE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488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8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9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759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69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0357EE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3A424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 Совершенствование техники владения мячом.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5.3 </w:t>
            </w:r>
            <w:r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</w:t>
            </w:r>
            <w:r w:rsidR="00CC1380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CC1380">
              <w:rPr>
                <w:sz w:val="28"/>
                <w:szCs w:val="28"/>
              </w:rPr>
              <w:t>–и</w:t>
            </w:r>
            <w:proofErr w:type="gramEnd"/>
            <w:r w:rsidR="00CC1380">
              <w:rPr>
                <w:sz w:val="28"/>
                <w:szCs w:val="28"/>
              </w:rPr>
              <w:t>тоговое занятие по разделу баскетбол.</w:t>
            </w:r>
          </w:p>
          <w:p w:rsidR="006A2636" w:rsidRDefault="006A263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>
              <w:rPr>
                <w:b/>
                <w:i/>
                <w:sz w:val="28"/>
                <w:szCs w:val="28"/>
              </w:rPr>
              <w:t>Волейбол 12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Pr="003A4245" w:rsidRDefault="003A4245" w:rsidP="00461B93">
            <w:pPr>
              <w:jc w:val="center"/>
              <w:rPr>
                <w:b/>
                <w:sz w:val="28"/>
                <w:szCs w:val="28"/>
              </w:rPr>
            </w:pPr>
            <w:r w:rsidRPr="003A4245"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ОФП. Совершенствование тактике игры в защите и нападении.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7: </w:t>
            </w:r>
            <w:r>
              <w:rPr>
                <w:b/>
                <w:i/>
                <w:sz w:val="28"/>
                <w:szCs w:val="28"/>
              </w:rPr>
              <w:t>Футбол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CC1380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 w:rsidR="00CC1380" w:rsidRPr="00CC1380">
              <w:rPr>
                <w:sz w:val="28"/>
                <w:szCs w:val="28"/>
              </w:rPr>
              <w:t xml:space="preserve"> </w:t>
            </w:r>
            <w:proofErr w:type="gramStart"/>
            <w:r w:rsidR="00CC1380" w:rsidRPr="00CC1380">
              <w:rPr>
                <w:sz w:val="28"/>
                <w:szCs w:val="28"/>
              </w:rPr>
              <w:t>:п</w:t>
            </w:r>
            <w:proofErr w:type="gramEnd"/>
            <w:r w:rsidR="00CC1380" w:rsidRPr="00CC1380">
              <w:rPr>
                <w:sz w:val="28"/>
                <w:szCs w:val="28"/>
              </w:rPr>
              <w:t>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 w:rsidR="00CC13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3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2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CC13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7.6</w:t>
            </w:r>
            <w:r w:rsidR="00CC1380">
              <w:rPr>
                <w:sz w:val="28"/>
                <w:szCs w:val="28"/>
              </w:rPr>
              <w:t xml:space="preserve"> Контрольн</w:t>
            </w:r>
            <w:proofErr w:type="gramStart"/>
            <w:r w:rsidR="00CC1380">
              <w:rPr>
                <w:sz w:val="28"/>
                <w:szCs w:val="28"/>
              </w:rPr>
              <w:t>о-</w:t>
            </w:r>
            <w:proofErr w:type="gramEnd"/>
            <w:r w:rsidR="00CC1380">
              <w:rPr>
                <w:sz w:val="28"/>
                <w:szCs w:val="28"/>
              </w:rPr>
              <w:t xml:space="preserve"> итоговое занятие по разделу футбол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12: Легкая ат</w:t>
            </w:r>
            <w:r w:rsidR="002774AA">
              <w:rPr>
                <w:b/>
                <w:sz w:val="28"/>
                <w:szCs w:val="28"/>
              </w:rPr>
              <w:t xml:space="preserve">летика и кроссовая подготовка  10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Pr="003A4245" w:rsidRDefault="005D5E8C" w:rsidP="003A4245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30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8C" w:rsidRDefault="005D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8.1</w:t>
            </w:r>
            <w:r>
              <w:rPr>
                <w:sz w:val="28"/>
                <w:szCs w:val="28"/>
              </w:rPr>
              <w:t xml:space="preserve"> ОФП. Т/Б на занятиях легкой атлетики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7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8.2</w:t>
            </w:r>
            <w:r>
              <w:rPr>
                <w:sz w:val="28"/>
                <w:szCs w:val="28"/>
              </w:rPr>
              <w:t xml:space="preserve"> ОФП. Совершенствование техники прыжка в длину с разбег</w:t>
            </w:r>
            <w:r w:rsidR="00B230CB">
              <w:rPr>
                <w:sz w:val="28"/>
                <w:szCs w:val="28"/>
              </w:rPr>
              <w:t>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5D5E8C">
        <w:trPr>
          <w:trHeight w:val="42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8.3</w:t>
            </w:r>
            <w:r>
              <w:rPr>
                <w:sz w:val="28"/>
                <w:szCs w:val="28"/>
              </w:rPr>
              <w:t xml:space="preserve"> ОФП Прыжки в длину с разбега.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29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 w:rsidP="00B230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8.4</w:t>
            </w:r>
            <w:r>
              <w:rPr>
                <w:sz w:val="28"/>
                <w:szCs w:val="28"/>
              </w:rPr>
              <w:t>.</w:t>
            </w:r>
            <w:r w:rsidR="00913500">
              <w:rPr>
                <w:sz w:val="28"/>
                <w:szCs w:val="28"/>
              </w:rPr>
              <w:t xml:space="preserve">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33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Pr="00B230CB" w:rsidRDefault="00B230CB" w:rsidP="00B230CB">
            <w:pPr>
              <w:rPr>
                <w:sz w:val="28"/>
                <w:szCs w:val="28"/>
              </w:rPr>
            </w:pPr>
            <w:r w:rsidRPr="00B230CB">
              <w:rPr>
                <w:b/>
                <w:sz w:val="28"/>
                <w:szCs w:val="28"/>
              </w:rPr>
              <w:t>Тема 8.5</w:t>
            </w:r>
            <w:r>
              <w:rPr>
                <w:sz w:val="28"/>
                <w:szCs w:val="28"/>
              </w:rPr>
              <w:t xml:space="preserve">Контрольно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тоговое занятие по разделу легкая атлетика.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B" w:rsidRDefault="002774AA" w:rsidP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AA2F7E">
        <w:trPr>
          <w:trHeight w:val="55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 w:rsidP="005D5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C" w:rsidRDefault="006D2E3D" w:rsidP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2240" w:rsidRDefault="008F2240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1"/>
        <w:gridCol w:w="10722"/>
        <w:gridCol w:w="1134"/>
        <w:gridCol w:w="1843"/>
      </w:tblGrid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2240" w:rsidTr="009B3251">
        <w:trPr>
          <w:trHeight w:val="32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атлетика и кроссовая подготовка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7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7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1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 по разделу 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Атлетическая гимнастика 16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 w:rsidP="002774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8F2240" w:rsidRDefault="008F2240" w:rsidP="008F2240">
            <w:pPr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Статические</w:t>
            </w:r>
            <w:proofErr w:type="gramEnd"/>
            <w:r>
              <w:rPr>
                <w:sz w:val="28"/>
                <w:szCs w:val="28"/>
              </w:rPr>
              <w:t xml:space="preserve">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>
              <w:rPr>
                <w:sz w:val="28"/>
                <w:szCs w:val="28"/>
              </w:rPr>
              <w:t>–и</w:t>
            </w:r>
            <w:proofErr w:type="gramEnd"/>
            <w:r w:rsidR="005D5E8C">
              <w:rPr>
                <w:sz w:val="28"/>
                <w:szCs w:val="28"/>
              </w:rPr>
              <w:t>тоговое занятие по разделу атлетическая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t>Лыжная подготовка 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31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75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Техника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proofErr w:type="gramStart"/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</w:t>
            </w:r>
            <w:r>
              <w:rPr>
                <w:sz w:val="28"/>
                <w:szCs w:val="28"/>
              </w:rPr>
              <w:t>. Преодоление дистанции изученными ходами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4: Баскетбол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5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0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6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5D5E8C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</w:t>
            </w:r>
            <w:r w:rsidR="005D5E8C">
              <w:rPr>
                <w:b/>
                <w:sz w:val="28"/>
                <w:szCs w:val="28"/>
              </w:rPr>
              <w:t xml:space="preserve">5 </w:t>
            </w:r>
            <w:r w:rsidR="005D5E8C" w:rsidRP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 w:rsidRPr="005D5E8C">
              <w:rPr>
                <w:sz w:val="28"/>
                <w:szCs w:val="28"/>
              </w:rPr>
              <w:t>–и</w:t>
            </w:r>
            <w:proofErr w:type="gramEnd"/>
            <w:r w:rsidR="005D5E8C" w:rsidRPr="005D5E8C">
              <w:rPr>
                <w:sz w:val="28"/>
                <w:szCs w:val="28"/>
              </w:rPr>
              <w:t>тоговое занятие</w:t>
            </w:r>
            <w:r>
              <w:rPr>
                <w:sz w:val="28"/>
                <w:szCs w:val="28"/>
              </w:rPr>
              <w:t>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Волейбол 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74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240"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7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P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Игра в защите и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="002774AA">
              <w:rPr>
                <w:b/>
                <w:sz w:val="28"/>
                <w:szCs w:val="28"/>
              </w:rPr>
              <w:t xml:space="preserve">6 </w:t>
            </w:r>
            <w:r w:rsidR="005D5E8C">
              <w:rPr>
                <w:sz w:val="28"/>
                <w:szCs w:val="28"/>
              </w:rPr>
              <w:t xml:space="preserve">Контрольно итоговое </w:t>
            </w:r>
            <w:proofErr w:type="gramStart"/>
            <w:r w:rsidR="005D5E8C">
              <w:rPr>
                <w:sz w:val="28"/>
                <w:szCs w:val="28"/>
              </w:rPr>
              <w:t>–з</w:t>
            </w:r>
            <w:proofErr w:type="gramEnd"/>
            <w:r w:rsidR="005D5E8C">
              <w:rPr>
                <w:sz w:val="28"/>
                <w:szCs w:val="28"/>
              </w:rPr>
              <w:t>анятие по разделу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9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6: Футбол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2774AA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31C16">
        <w:trPr>
          <w:trHeight w:val="47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Техника ведения мяча,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2774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 w:rsidR="008F2240">
              <w:rPr>
                <w:b/>
                <w:sz w:val="28"/>
                <w:szCs w:val="28"/>
              </w:rPr>
              <w:t xml:space="preserve"> </w:t>
            </w:r>
            <w:r w:rsidR="008F2240"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94823">
        <w:trPr>
          <w:trHeight w:val="133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  <w:r w:rsidR="00D948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233BB4" w:rsidTr="00D94823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BB4" w:rsidTr="00D94823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233BB4" w:rsidTr="00D94823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Pr="00233BB4" w:rsidRDefault="00233BB4" w:rsidP="00D94823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FE49A7" w:rsidTr="00D94823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9B3251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233BB4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E32" w:rsidRPr="00CB7791" w:rsidRDefault="000D0E32" w:rsidP="00CB7791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74" w:tblpY="-130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CB7791" w:rsidTr="004C3CBE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3: Атлетическая гимнастика 14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CB7791" w:rsidTr="004C3CBE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Pr="00C15F43" w:rsidRDefault="009B3251" w:rsidP="004C3CB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Лыжная подготовка </w:t>
            </w:r>
            <w:r w:rsidR="004C3CBE">
              <w:rPr>
                <w:b/>
                <w:sz w:val="28"/>
                <w:szCs w:val="28"/>
              </w:rPr>
              <w:t>9</w:t>
            </w:r>
            <w:r w:rsidR="00596DA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Pr="004C3CBE" w:rsidRDefault="004C3CBE" w:rsidP="004C3CBE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4C3CBE">
              <w:rPr>
                <w:sz w:val="28"/>
                <w:szCs w:val="28"/>
              </w:rPr>
              <w:t>Техника попеременных двухшажных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9A5565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4C3CBE" w:rsidRDefault="004C3CBE" w:rsidP="004C3CB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C3CBE"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0D0E32" w:rsidRDefault="000D0E32" w:rsidP="000D0E32">
      <w:pPr>
        <w:shd w:val="clear" w:color="auto" w:fill="FFFFFF"/>
        <w:jc w:val="both"/>
        <w:rPr>
          <w:i/>
          <w:color w:val="000000"/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  <w:lang w:eastAsia="ar-SA"/>
        </w:rPr>
        <w:t xml:space="preserve">Внутри каждого раздела указываются соответствующие темы. По каждой теме описывается содержание учебного материала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 xml:space="preserve">в дидактических единицах), наименование необходимых лабораторных работ и практических занятий ( отдельно по каждому виду 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звездочкой*). Уровень освоения проставляется напротив дидактических единиц в столбце 4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>отмечено двумя звездочками **).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1.- </w:t>
      </w:r>
      <w:proofErr w:type="gramStart"/>
      <w:r>
        <w:rPr>
          <w:color w:val="000000"/>
          <w:sz w:val="28"/>
          <w:szCs w:val="28"/>
          <w:lang w:eastAsia="ar-SA"/>
        </w:rPr>
        <w:t>ознакомительный</w:t>
      </w:r>
      <w:proofErr w:type="gramEnd"/>
      <w:r>
        <w:rPr>
          <w:color w:val="000000"/>
          <w:sz w:val="28"/>
          <w:szCs w:val="28"/>
          <w:lang w:eastAsia="ar-SA"/>
        </w:rPr>
        <w:t xml:space="preserve"> (узнавание ранее изученных объектов, свойств);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2.- </w:t>
      </w:r>
      <w:proofErr w:type="gramStart"/>
      <w:r>
        <w:rPr>
          <w:color w:val="000000"/>
          <w:sz w:val="28"/>
          <w:szCs w:val="28"/>
          <w:lang w:eastAsia="ar-SA"/>
        </w:rPr>
        <w:t>репродуктивный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(выполнение деятельности по образцу, инструкции или под руководством);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3.- </w:t>
      </w:r>
      <w:proofErr w:type="gramStart"/>
      <w:r>
        <w:rPr>
          <w:color w:val="000000"/>
          <w:sz w:val="28"/>
          <w:szCs w:val="28"/>
          <w:lang w:eastAsia="ar-SA"/>
        </w:rPr>
        <w:t>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(планирование и самостоятельное выполнение деятельности, решение проблемных задач или ранее изученных объектов, свойств);</w:t>
      </w:r>
    </w:p>
    <w:p w:rsidR="007E4517" w:rsidRPr="00251961" w:rsidRDefault="007E4517" w:rsidP="007E4517">
      <w:pPr>
        <w:rPr>
          <w:rFonts w:eastAsiaTheme="minorEastAsia"/>
          <w:i/>
          <w:sz w:val="28"/>
          <w:szCs w:val="28"/>
        </w:rPr>
        <w:sectPr w:rsidR="007E4517" w:rsidRPr="00251961" w:rsidSect="00461B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3. УСЛОВИЯ РЕАЛИЗАЦИИ </w:t>
      </w:r>
      <w:r w:rsidR="00D72B61">
        <w:rPr>
          <w:b/>
          <w:sz w:val="28"/>
          <w:szCs w:val="28"/>
        </w:rPr>
        <w:t>ПРОГРАММЫ</w:t>
      </w:r>
      <w:r w:rsidRPr="00251961">
        <w:rPr>
          <w:b/>
          <w:sz w:val="28"/>
          <w:szCs w:val="28"/>
        </w:rPr>
        <w:t xml:space="preserve"> ДИСЦИПЛИНЫ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3.1.</w:t>
      </w:r>
      <w:r w:rsidRPr="00D72B61">
        <w:rPr>
          <w:b/>
          <w:sz w:val="28"/>
          <w:szCs w:val="28"/>
        </w:rPr>
        <w:tab/>
        <w:t>Требования к минимальному материально-техническому</w:t>
      </w:r>
      <w:r w:rsidRPr="00D72B61">
        <w:rPr>
          <w:b/>
          <w:sz w:val="28"/>
          <w:szCs w:val="28"/>
        </w:rPr>
        <w:br/>
        <w:t>обеспечению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3.2.</w:t>
      </w:r>
      <w:r w:rsidRPr="00D72B61">
        <w:rPr>
          <w:b/>
          <w:sz w:val="28"/>
          <w:szCs w:val="28"/>
        </w:rPr>
        <w:tab/>
        <w:t>Информационное обеспечение обучения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 xml:space="preserve">Перечень рекомендуемых учебных изданий, Интернет-ресурсов, </w:t>
      </w:r>
      <w:proofErr w:type="gramStart"/>
      <w:r w:rsidRPr="00D72B61">
        <w:rPr>
          <w:b/>
          <w:sz w:val="28"/>
          <w:szCs w:val="28"/>
        </w:rPr>
        <w:t>дополнительной</w:t>
      </w:r>
      <w:proofErr w:type="gramEnd"/>
      <w:r w:rsidRPr="00D72B61">
        <w:rPr>
          <w:b/>
          <w:sz w:val="28"/>
          <w:szCs w:val="28"/>
        </w:rPr>
        <w:t xml:space="preserve"> литература.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Основные источники:</w:t>
      </w: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Дополнительные источники: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Аэробика - идеальная фигура: методические рекомендации / Сост.: В.А. Гриднев, В.П. Шибкова, О.В Кольцова, Г.А. Комендантов. </w:t>
      </w:r>
      <w:proofErr w:type="gramStart"/>
      <w:r w:rsidRPr="00251961">
        <w:rPr>
          <w:sz w:val="28"/>
          <w:szCs w:val="28"/>
        </w:rPr>
        <w:t>-Т</w:t>
      </w:r>
      <w:proofErr w:type="gramEnd"/>
      <w:r w:rsidRPr="00251961">
        <w:rPr>
          <w:sz w:val="28"/>
          <w:szCs w:val="28"/>
        </w:rPr>
        <w:t xml:space="preserve">амбов : Изд-во Тамб. гос. техн. ун-та, 2015. - 44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2014. -66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живота и спины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ног и ягодиц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Горцев, Геннадий. Аэробика Фитнесс. Шейпинг [Текст] / Г. Горцев. – М.: Вече, 2014. – 320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Кречмер, Э. Строение тела и характер [Текст] / Э. Кречмер. – М.: Педагогика, 2015. – 158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Купер, К. Аэробика для хорошего самочувствия [Текст] / Кеннет Купер: Пер. с англ. – М.: Физкультура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 xml:space="preserve"> спорт, 2015. – 192 с.: ил.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251961">
        <w:rPr>
          <w:sz w:val="28"/>
          <w:szCs w:val="28"/>
        </w:rPr>
        <w:t xml:space="preserve">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Попова Е.Г. Общеразвивающие упражнения в гимнастике [Текст] / Е.Г. </w:t>
      </w:r>
      <w:r w:rsidRPr="00251961">
        <w:rPr>
          <w:sz w:val="28"/>
          <w:szCs w:val="28"/>
        </w:rPr>
        <w:lastRenderedPageBreak/>
        <w:t xml:space="preserve">Попова – Москва: Издательство Терра-Спорт. - 2015. - 72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Физическая культура в режиме дня студента: Методические рекомендации. - Мичуринск: Изд-во МичГАУ, 2014. - 15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Интернет ресурсы: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1" w:history="1">
        <w:r w:rsidRPr="00251961">
          <w:rPr>
            <w:sz w:val="28"/>
            <w:szCs w:val="28"/>
          </w:rPr>
          <w:t>http://sport.minstm.gov.ru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2" w:history="1">
        <w:r w:rsidRPr="00251961">
          <w:rPr>
            <w:sz w:val="28"/>
            <w:szCs w:val="28"/>
          </w:rPr>
          <w:t>http://www.mossport.ru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7E4517" w:rsidP="007E4517">
      <w:pPr>
        <w:jc w:val="both"/>
        <w:rPr>
          <w:sz w:val="28"/>
          <w:szCs w:val="28"/>
        </w:rPr>
      </w:pPr>
    </w:p>
    <w:p w:rsidR="00D72B61" w:rsidRDefault="00D72B61" w:rsidP="007E4517">
      <w:pPr>
        <w:jc w:val="both"/>
        <w:rPr>
          <w:sz w:val="28"/>
          <w:szCs w:val="28"/>
        </w:rPr>
      </w:pPr>
    </w:p>
    <w:p w:rsidR="00D72B61" w:rsidRPr="00251961" w:rsidRDefault="00D72B61" w:rsidP="007E4517">
      <w:pPr>
        <w:jc w:val="both"/>
        <w:rPr>
          <w:sz w:val="28"/>
          <w:szCs w:val="28"/>
        </w:rPr>
      </w:pPr>
    </w:p>
    <w:p w:rsid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lastRenderedPageBreak/>
        <w:t>4. КОНТРОЛЬ И ОЦЕНКА РЕЗУЛЬТАТОВ ОСВОЕНИЯ ДИСЦИПЛИНЫ «ФИЗИЧЕСКАЯ КУЛЬТУРА»</w:t>
      </w:r>
    </w:p>
    <w:p w:rsidR="007E4517" w:rsidRPr="00006964" w:rsidRDefault="00D72B61" w:rsidP="007E4517">
      <w:pPr>
        <w:jc w:val="both"/>
        <w:rPr>
          <w:b/>
          <w:sz w:val="24"/>
          <w:szCs w:val="24"/>
        </w:rPr>
      </w:pPr>
      <w:r w:rsidRPr="00006964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промежуточной аттестации в виде дифференцированного зачета.</w:t>
      </w:r>
    </w:p>
    <w:p w:rsidR="00006964" w:rsidRPr="00006964" w:rsidRDefault="007E4517" w:rsidP="007E4517">
      <w:pPr>
        <w:rPr>
          <w:sz w:val="24"/>
          <w:szCs w:val="24"/>
        </w:rPr>
      </w:pPr>
      <w:r w:rsidRPr="00006964">
        <w:rPr>
          <w:sz w:val="24"/>
          <w:szCs w:val="24"/>
        </w:rPr>
        <w:t xml:space="preserve">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4792"/>
      </w:tblGrid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06964">
              <w:rPr>
                <w:sz w:val="24"/>
                <w:szCs w:val="24"/>
              </w:rPr>
              <w:t>мения: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006964" w:rsidRPr="00006964" w:rsidRDefault="00006964" w:rsidP="00006964">
            <w:pPr>
              <w:rPr>
                <w:bCs/>
                <w:i/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06964">
              <w:rPr>
                <w:sz w:val="24"/>
                <w:szCs w:val="24"/>
              </w:rPr>
              <w:t xml:space="preserve">нания: 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Основы здорового образа жизни;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Средства профилактики перенапряжения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006964" w:rsidRDefault="007E4517" w:rsidP="00006964">
      <w:pPr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                       </w:t>
      </w:r>
      <w:r w:rsidRPr="00251961">
        <w:rPr>
          <w:b/>
          <w:sz w:val="28"/>
          <w:szCs w:val="28"/>
        </w:rPr>
        <w:t xml:space="preserve"> </w:t>
      </w:r>
    </w:p>
    <w:p w:rsidR="00006964" w:rsidRDefault="007E4517" w:rsidP="0000696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Контроль и оценка сформированности  ОК</w:t>
      </w:r>
    </w:p>
    <w:p w:rsidR="00006964" w:rsidRDefault="00006964" w:rsidP="00006964">
      <w:pPr>
        <w:jc w:val="center"/>
        <w:rPr>
          <w:b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600"/>
        <w:gridCol w:w="3600"/>
      </w:tblGrid>
      <w:tr w:rsidR="00D72B61" w:rsidRPr="00282A8B" w:rsidTr="00D72B61">
        <w:trPr>
          <w:cantSplit/>
          <w:trHeight w:val="1293"/>
          <w:jc w:val="center"/>
        </w:trPr>
        <w:tc>
          <w:tcPr>
            <w:tcW w:w="2126" w:type="dxa"/>
          </w:tcPr>
          <w:p w:rsidR="00D72B61" w:rsidRPr="00006964" w:rsidRDefault="00D72B61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Р</w:t>
            </w:r>
            <w:r w:rsidR="00006964" w:rsidRPr="00006964">
              <w:rPr>
                <w:b/>
                <w:iCs/>
                <w:sz w:val="24"/>
                <w:szCs w:val="24"/>
              </w:rPr>
              <w:t>езультаты</w:t>
            </w:r>
            <w:r w:rsidRPr="00006964">
              <w:rPr>
                <w:b/>
                <w:iCs/>
                <w:sz w:val="24"/>
                <w:szCs w:val="24"/>
              </w:rPr>
              <w:t xml:space="preserve"> </w:t>
            </w:r>
            <w:r w:rsidR="00006964" w:rsidRPr="00006964">
              <w:rPr>
                <w:b/>
                <w:i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00" w:type="dxa"/>
          </w:tcPr>
          <w:p w:rsidR="00D72B61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00" w:type="dxa"/>
          </w:tcPr>
          <w:p w:rsidR="00D72B61" w:rsidRPr="00006964" w:rsidRDefault="00D72B61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72B61" w:rsidRPr="00282A8B" w:rsidTr="00D72B61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455E84">
              <w:rPr>
                <w:iCs/>
                <w:sz w:val="24"/>
                <w:szCs w:val="24"/>
              </w:rPr>
              <w:t>р</w:t>
            </w:r>
            <w:r w:rsidRPr="00282A8B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82A8B">
              <w:rPr>
                <w:iCs/>
                <w:sz w:val="24"/>
                <w:szCs w:val="24"/>
              </w:rPr>
              <w:t>сферах</w:t>
            </w:r>
            <w:proofErr w:type="gramEnd"/>
            <w:r w:rsidRPr="00282A8B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540067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выполнение нормативов.</w:t>
            </w:r>
          </w:p>
          <w:p w:rsidR="00D72B61" w:rsidRDefault="00D72B61" w:rsidP="001F6CBB">
            <w:pPr>
              <w:rPr>
                <w:bCs/>
                <w:sz w:val="24"/>
                <w:szCs w:val="24"/>
              </w:rPr>
            </w:pPr>
          </w:p>
          <w:p w:rsidR="00D72B61" w:rsidRDefault="00D72B61" w:rsidP="001F6CBB">
            <w:pPr>
              <w:rPr>
                <w:bCs/>
                <w:sz w:val="24"/>
                <w:szCs w:val="24"/>
              </w:rPr>
            </w:pPr>
          </w:p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D72B61" w:rsidRPr="00282A8B" w:rsidTr="00D72B61">
        <w:trPr>
          <w:cantSplit/>
          <w:trHeight w:val="2330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iCs/>
                <w:sz w:val="24"/>
                <w:szCs w:val="24"/>
              </w:rPr>
              <w:t>а</w:t>
            </w:r>
            <w:r w:rsidRPr="00282A8B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proofErr w:type="gramStart"/>
            <w:r w:rsidRPr="00282A8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1453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iCs/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82A8B">
              <w:rPr>
                <w:iCs/>
                <w:sz w:val="24"/>
                <w:szCs w:val="24"/>
              </w:rPr>
              <w:t>значимое</w:t>
            </w:r>
            <w:proofErr w:type="gramEnd"/>
            <w:r w:rsidRPr="00282A8B">
              <w:rPr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978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>Знания:</w:t>
            </w:r>
            <w:r w:rsidRPr="00282A8B">
              <w:rPr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1140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2A8B">
              <w:rPr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282A8B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797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282A8B">
              <w:rPr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509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2A8B">
              <w:rPr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00" w:type="dxa"/>
            <w:vMerge w:val="restart"/>
          </w:tcPr>
          <w:p w:rsidR="00D72B61" w:rsidRPr="00455E84" w:rsidRDefault="00D72B61" w:rsidP="00455E8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55E84">
              <w:rPr>
                <w:sz w:val="24"/>
                <w:szCs w:val="24"/>
              </w:rPr>
              <w:t xml:space="preserve">Интерпретация  результатов </w:t>
            </w:r>
            <w:r>
              <w:rPr>
                <w:sz w:val="24"/>
                <w:szCs w:val="24"/>
              </w:rPr>
              <w:t xml:space="preserve"> наблюдения </w:t>
            </w:r>
            <w:r w:rsidRPr="00455E8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5E84"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(участие  в спортивных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играх,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дискуссиях,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455E84">
              <w:rPr>
                <w:sz w:val="24"/>
                <w:szCs w:val="24"/>
              </w:rPr>
              <w:t>в группах)</w:t>
            </w:r>
          </w:p>
        </w:tc>
      </w:tr>
      <w:tr w:rsidR="00D72B61" w:rsidRPr="00282A8B" w:rsidTr="00D72B61">
        <w:trPr>
          <w:cantSplit/>
          <w:trHeight w:val="609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282A8B">
              <w:rPr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002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282A8B">
              <w:rPr>
                <w:iCs/>
                <w:sz w:val="24"/>
                <w:szCs w:val="24"/>
              </w:rPr>
              <w:t xml:space="preserve"> грамотно </w:t>
            </w:r>
            <w:r w:rsidRPr="00282A8B">
              <w:rPr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82A8B">
              <w:rPr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121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282A8B">
              <w:rPr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806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suppressAutoHyphens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 xml:space="preserve">Проявлять гражданско-патриотическую </w:t>
            </w:r>
            <w:r w:rsidRPr="00282A8B">
              <w:rPr>
                <w:sz w:val="24"/>
                <w:szCs w:val="24"/>
              </w:rPr>
              <w:lastRenderedPageBreak/>
              <w:t>позицию, демонстрировать осознанное поведение на основе общечеловеческих ценностей.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455E84">
              <w:rPr>
                <w:b/>
                <w:sz w:val="24"/>
                <w:szCs w:val="24"/>
              </w:rPr>
              <w:lastRenderedPageBreak/>
              <w:t>Умения:</w:t>
            </w:r>
            <w:r w:rsidRPr="00282A8B">
              <w:rPr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138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455E84">
              <w:rPr>
                <w:b/>
                <w:sz w:val="24"/>
                <w:szCs w:val="24"/>
              </w:rPr>
              <w:t>Знания:</w:t>
            </w:r>
            <w:r w:rsidRPr="00282A8B">
              <w:rPr>
                <w:sz w:val="24"/>
                <w:szCs w:val="24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982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lastRenderedPageBreak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228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82A8B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267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430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754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>Умения: п</w:t>
            </w:r>
            <w:r w:rsidRPr="00282A8B">
              <w:rPr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956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282A8B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proofErr w:type="gramStart"/>
            <w:r w:rsidRPr="00282A8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600" w:type="dxa"/>
            <w:vMerge w:val="restart"/>
          </w:tcPr>
          <w:p w:rsidR="00006964" w:rsidRPr="00282A8B" w:rsidRDefault="00006964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06964" w:rsidRPr="00282A8B" w:rsidTr="00D72B61">
        <w:trPr>
          <w:cantSplit/>
          <w:trHeight w:val="1781"/>
          <w:jc w:val="center"/>
        </w:trPr>
        <w:tc>
          <w:tcPr>
            <w:tcW w:w="2126" w:type="dxa"/>
            <w:vMerge/>
          </w:tcPr>
          <w:p w:rsidR="00006964" w:rsidRPr="00282A8B" w:rsidRDefault="00006964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6964" w:rsidRPr="00282A8B" w:rsidRDefault="00006964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>Знания:</w:t>
            </w:r>
            <w:r w:rsidRPr="00282A8B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3600" w:type="dxa"/>
            <w:vMerge/>
          </w:tcPr>
          <w:p w:rsidR="00006964" w:rsidRPr="00282A8B" w:rsidRDefault="00006964" w:rsidP="001F6CBB">
            <w:pPr>
              <w:rPr>
                <w:b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1692"/>
          <w:jc w:val="center"/>
        </w:trPr>
        <w:tc>
          <w:tcPr>
            <w:tcW w:w="2126" w:type="dxa"/>
            <w:vMerge w:val="restart"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  <w:r w:rsidRPr="00282A8B">
              <w:rPr>
                <w:sz w:val="24"/>
                <w:szCs w:val="24"/>
              </w:rPr>
              <w:lastRenderedPageBreak/>
              <w:t>Планировать предпринимательскую деятельность в профессиональной сфере.</w:t>
            </w: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282A8B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82A8B">
              <w:rPr>
                <w:b/>
                <w:iCs/>
                <w:sz w:val="24"/>
                <w:szCs w:val="24"/>
              </w:rPr>
              <w:t>о</w:t>
            </w:r>
            <w:r w:rsidRPr="00282A8B">
              <w:rPr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3600" w:type="dxa"/>
            <w:vMerge w:val="restart"/>
          </w:tcPr>
          <w:p w:rsidR="00D72B61" w:rsidRPr="00282A8B" w:rsidRDefault="00D72B61" w:rsidP="001F6CBB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72B61" w:rsidRPr="00282A8B" w:rsidTr="00D72B61">
        <w:trPr>
          <w:cantSplit/>
          <w:trHeight w:val="980"/>
          <w:jc w:val="center"/>
        </w:trPr>
        <w:tc>
          <w:tcPr>
            <w:tcW w:w="2126" w:type="dxa"/>
            <w:vMerge/>
          </w:tcPr>
          <w:p w:rsidR="00D72B61" w:rsidRPr="00282A8B" w:rsidRDefault="00D72B61" w:rsidP="001F6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72B61" w:rsidRPr="00282A8B" w:rsidRDefault="00D72B61" w:rsidP="001F6CBB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bCs/>
                <w:sz w:val="24"/>
                <w:szCs w:val="24"/>
              </w:rPr>
              <w:t>Знание:</w:t>
            </w:r>
            <w:r w:rsidRPr="00282A8B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3600" w:type="dxa"/>
            <w:vMerge/>
          </w:tcPr>
          <w:p w:rsidR="00D72B61" w:rsidRPr="00282A8B" w:rsidRDefault="00D72B61" w:rsidP="001F6C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40067" w:rsidRDefault="00540067" w:rsidP="007E4517">
      <w:pPr>
        <w:rPr>
          <w:b/>
          <w:sz w:val="28"/>
          <w:szCs w:val="28"/>
        </w:rPr>
      </w:pPr>
    </w:p>
    <w:p w:rsidR="00006964" w:rsidRDefault="00006964" w:rsidP="000069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1961">
        <w:rPr>
          <w:b/>
          <w:sz w:val="28"/>
          <w:szCs w:val="28"/>
        </w:rPr>
        <w:t xml:space="preserve">Контроль и оценка сформированности  </w:t>
      </w:r>
      <w:r>
        <w:rPr>
          <w:b/>
          <w:sz w:val="28"/>
          <w:szCs w:val="28"/>
        </w:rPr>
        <w:t>П</w:t>
      </w:r>
      <w:r w:rsidRPr="00251961">
        <w:rPr>
          <w:b/>
          <w:sz w:val="28"/>
          <w:szCs w:val="28"/>
        </w:rPr>
        <w:t>К</w:t>
      </w:r>
    </w:p>
    <w:p w:rsidR="00006964" w:rsidRDefault="00006964" w:rsidP="00006964">
      <w:pPr>
        <w:jc w:val="center"/>
        <w:rPr>
          <w:b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600"/>
        <w:gridCol w:w="3600"/>
      </w:tblGrid>
      <w:tr w:rsidR="00006964" w:rsidRPr="00282A8B" w:rsidTr="00006964">
        <w:trPr>
          <w:cantSplit/>
          <w:trHeight w:val="1293"/>
          <w:jc w:val="center"/>
        </w:trPr>
        <w:tc>
          <w:tcPr>
            <w:tcW w:w="2126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06964" w:rsidRPr="00282A8B" w:rsidTr="00006964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455E84">
              <w:rPr>
                <w:iCs/>
                <w:sz w:val="24"/>
                <w:szCs w:val="24"/>
              </w:rPr>
              <w:t>р</w:t>
            </w:r>
            <w:r w:rsidRPr="00282A8B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82A8B">
              <w:rPr>
                <w:iCs/>
                <w:sz w:val="24"/>
                <w:szCs w:val="24"/>
              </w:rPr>
              <w:t>сферах</w:t>
            </w:r>
            <w:proofErr w:type="gramEnd"/>
            <w:r w:rsidRPr="00282A8B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выполнение нормативов.</w:t>
            </w: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EC1B0B" w:rsidRPr="00EC1B0B" w:rsidRDefault="00EC1B0B" w:rsidP="00EC1B0B">
      <w:pPr>
        <w:tabs>
          <w:tab w:val="left" w:pos="3282"/>
        </w:tabs>
      </w:pPr>
    </w:p>
    <w:sectPr w:rsidR="00EC1B0B" w:rsidRPr="00EC1B0B" w:rsidSect="00461B93">
      <w:headerReference w:type="default" r:id="rId13"/>
      <w:headerReference w:type="first" r:id="rId14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64" w:rsidRDefault="00006964" w:rsidP="00B9638C">
      <w:r>
        <w:separator/>
      </w:r>
    </w:p>
  </w:endnote>
  <w:endnote w:type="continuationSeparator" w:id="0">
    <w:p w:rsidR="00006964" w:rsidRDefault="00006964" w:rsidP="00B9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469"/>
      <w:docPartObj>
        <w:docPartGallery w:val="Page Numbers (Bottom of Page)"/>
        <w:docPartUnique/>
      </w:docPartObj>
    </w:sdtPr>
    <w:sdtContent>
      <w:p w:rsidR="00006964" w:rsidRDefault="00EF4C77">
        <w:pPr>
          <w:pStyle w:val="a6"/>
          <w:jc w:val="right"/>
        </w:pPr>
        <w:fldSimple w:instr=" PAGE   \* MERGEFORMAT ">
          <w:r w:rsidR="009415AA">
            <w:rPr>
              <w:noProof/>
            </w:rPr>
            <w:t>5</w:t>
          </w:r>
        </w:fldSimple>
      </w:p>
    </w:sdtContent>
  </w:sdt>
  <w:p w:rsidR="00006964" w:rsidRDefault="00006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64" w:rsidRDefault="00006964" w:rsidP="00B9638C">
      <w:r>
        <w:separator/>
      </w:r>
    </w:p>
  </w:footnote>
  <w:footnote w:type="continuationSeparator" w:id="0">
    <w:p w:rsidR="00006964" w:rsidRDefault="00006964" w:rsidP="00B9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EF4C7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36.1pt;margin-top:-10.75pt;width:30.1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 style="mso-next-textbox:#Поле 1">
            <w:txbxContent>
              <w:p w:rsidR="00006964" w:rsidRDefault="00006964"/>
              <w:p w:rsidR="00006964" w:rsidRDefault="00006964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EF4C77">
    <w:pPr>
      <w:pStyle w:val="a3"/>
      <w:jc w:val="center"/>
    </w:pPr>
    <w:fldSimple w:instr=" PAGE   \* MERGEFORMAT ">
      <w:r w:rsidR="009415AA">
        <w:rPr>
          <w:noProof/>
        </w:rPr>
        <w:t>1</w:t>
      </w:r>
    </w:fldSimple>
  </w:p>
  <w:p w:rsidR="00006964" w:rsidRDefault="000069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EF4C7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1pt;margin-top:-10.75pt;width:30.15pt;height:25.95pt;z-index:251660288" stroked="f">
          <v:textbox style="mso-next-textbox:#_x0000_s2050">
            <w:txbxContent>
              <w:p w:rsidR="00006964" w:rsidRDefault="00006964"/>
              <w:p w:rsidR="00006964" w:rsidRDefault="00006964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64" w:rsidRDefault="00EF4C77">
    <w:pPr>
      <w:pStyle w:val="a3"/>
      <w:jc w:val="center"/>
    </w:pPr>
    <w:fldSimple w:instr=" PAGE   \* MERGEFORMAT ">
      <w:r w:rsidR="00006964">
        <w:rPr>
          <w:noProof/>
        </w:rPr>
        <w:t>1</w:t>
      </w:r>
    </w:fldSimple>
  </w:p>
  <w:p w:rsidR="00006964" w:rsidRDefault="00006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084"/>
    <w:multiLevelType w:val="multilevel"/>
    <w:tmpl w:val="E1089D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4EC2"/>
    <w:multiLevelType w:val="multilevel"/>
    <w:tmpl w:val="5DC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517"/>
    <w:rsid w:val="00006964"/>
    <w:rsid w:val="000357EE"/>
    <w:rsid w:val="00082F21"/>
    <w:rsid w:val="000D0E32"/>
    <w:rsid w:val="001518F5"/>
    <w:rsid w:val="001C1411"/>
    <w:rsid w:val="001F6CBB"/>
    <w:rsid w:val="00200206"/>
    <w:rsid w:val="002052B7"/>
    <w:rsid w:val="00230FB8"/>
    <w:rsid w:val="00231F5C"/>
    <w:rsid w:val="00233BB4"/>
    <w:rsid w:val="00254EC5"/>
    <w:rsid w:val="002774AA"/>
    <w:rsid w:val="00282A8B"/>
    <w:rsid w:val="00295724"/>
    <w:rsid w:val="002E1310"/>
    <w:rsid w:val="0032105A"/>
    <w:rsid w:val="0033676D"/>
    <w:rsid w:val="00395E99"/>
    <w:rsid w:val="003A4245"/>
    <w:rsid w:val="003C1F75"/>
    <w:rsid w:val="003F1840"/>
    <w:rsid w:val="0042597D"/>
    <w:rsid w:val="00455E84"/>
    <w:rsid w:val="00460295"/>
    <w:rsid w:val="00461B93"/>
    <w:rsid w:val="004B210E"/>
    <w:rsid w:val="004C3CBE"/>
    <w:rsid w:val="004D4D8B"/>
    <w:rsid w:val="005323DB"/>
    <w:rsid w:val="00540067"/>
    <w:rsid w:val="00560608"/>
    <w:rsid w:val="00591C27"/>
    <w:rsid w:val="00596DA8"/>
    <w:rsid w:val="0059778C"/>
    <w:rsid w:val="005B5EC3"/>
    <w:rsid w:val="005D5E8C"/>
    <w:rsid w:val="005E4C6D"/>
    <w:rsid w:val="00641102"/>
    <w:rsid w:val="00643343"/>
    <w:rsid w:val="0065131B"/>
    <w:rsid w:val="006805E1"/>
    <w:rsid w:val="00681685"/>
    <w:rsid w:val="006A2636"/>
    <w:rsid w:val="006D2E3D"/>
    <w:rsid w:val="00702090"/>
    <w:rsid w:val="0070324C"/>
    <w:rsid w:val="0071371B"/>
    <w:rsid w:val="00750A09"/>
    <w:rsid w:val="00763F5E"/>
    <w:rsid w:val="00776CAA"/>
    <w:rsid w:val="0079381A"/>
    <w:rsid w:val="00794A45"/>
    <w:rsid w:val="007D6097"/>
    <w:rsid w:val="007E0B63"/>
    <w:rsid w:val="007E2A3D"/>
    <w:rsid w:val="007E4517"/>
    <w:rsid w:val="008015AC"/>
    <w:rsid w:val="008128D1"/>
    <w:rsid w:val="008228F4"/>
    <w:rsid w:val="00842065"/>
    <w:rsid w:val="008F2240"/>
    <w:rsid w:val="00913347"/>
    <w:rsid w:val="00913500"/>
    <w:rsid w:val="00914711"/>
    <w:rsid w:val="009415AA"/>
    <w:rsid w:val="009A1931"/>
    <w:rsid w:val="009A5565"/>
    <w:rsid w:val="009B3251"/>
    <w:rsid w:val="009B66D1"/>
    <w:rsid w:val="009C2EC9"/>
    <w:rsid w:val="009E3CED"/>
    <w:rsid w:val="00A055F6"/>
    <w:rsid w:val="00A67972"/>
    <w:rsid w:val="00A72A13"/>
    <w:rsid w:val="00AA0489"/>
    <w:rsid w:val="00AA2F7E"/>
    <w:rsid w:val="00AC7C97"/>
    <w:rsid w:val="00AF1C7F"/>
    <w:rsid w:val="00B230CB"/>
    <w:rsid w:val="00B33999"/>
    <w:rsid w:val="00B45CF8"/>
    <w:rsid w:val="00B62380"/>
    <w:rsid w:val="00B715B7"/>
    <w:rsid w:val="00B74CAC"/>
    <w:rsid w:val="00B90422"/>
    <w:rsid w:val="00B9638C"/>
    <w:rsid w:val="00C13C14"/>
    <w:rsid w:val="00C15F43"/>
    <w:rsid w:val="00C34D63"/>
    <w:rsid w:val="00CB4D2A"/>
    <w:rsid w:val="00CB7791"/>
    <w:rsid w:val="00CC1380"/>
    <w:rsid w:val="00CD6B17"/>
    <w:rsid w:val="00D31C16"/>
    <w:rsid w:val="00D342E1"/>
    <w:rsid w:val="00D72B61"/>
    <w:rsid w:val="00D94823"/>
    <w:rsid w:val="00E077CB"/>
    <w:rsid w:val="00E662BC"/>
    <w:rsid w:val="00EC1B0B"/>
    <w:rsid w:val="00EE344B"/>
    <w:rsid w:val="00EF4C77"/>
    <w:rsid w:val="00F17ACA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CBB"/>
    <w:pPr>
      <w:keepNext/>
      <w:widowControl/>
      <w:numPr>
        <w:numId w:val="1"/>
      </w:numPr>
      <w:suppressAutoHyphens/>
      <w:autoSpaceDN/>
      <w:adjustRightInd/>
      <w:ind w:left="0" w:firstLine="284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8F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32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49A7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4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3C1F75"/>
    <w:pPr>
      <w:widowControl/>
      <w:autoSpaceDE/>
      <w:autoSpaceDN/>
      <w:adjustRightInd/>
    </w:pPr>
    <w:rPr>
      <w:rFonts w:eastAsiaTheme="minorEastAsia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3C1F7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rsid w:val="003C1F7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F6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spo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minstm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A109-7FA0-4C58-BBCF-E15B4B4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31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 №14</dc:creator>
  <cp:keywords/>
  <dc:description/>
  <cp:lastModifiedBy>Заместитель директора по УПР</cp:lastModifiedBy>
  <cp:revision>49</cp:revision>
  <dcterms:created xsi:type="dcterms:W3CDTF">2018-06-20T09:04:00Z</dcterms:created>
  <dcterms:modified xsi:type="dcterms:W3CDTF">2019-05-21T03:15:00Z</dcterms:modified>
</cp:coreProperties>
</file>