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BD" w:rsidRPr="00B03E54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</w:rPr>
      </w:pPr>
      <w:r w:rsidRPr="00B03E54">
        <w:rPr>
          <w:rFonts w:ascii="Times New Roman" w:hAnsi="Times New Roman"/>
          <w:b/>
          <w:i w:val="0"/>
        </w:rPr>
        <w:t>МИНИСТЕРСТВО ОБРАЗОВАНИЯ  ОРЕНБУРГСКОЙ ОБЛАСТИ</w:t>
      </w:r>
    </w:p>
    <w:p w:rsidR="00154DBD" w:rsidRPr="00B03E54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</w:rPr>
      </w:pPr>
      <w:r w:rsidRPr="00B03E54">
        <w:rPr>
          <w:rFonts w:ascii="Times New Roman" w:hAnsi="Times New Roman"/>
          <w:b/>
          <w:i w:val="0"/>
        </w:rPr>
        <w:t>ГОСУДАРСТВЕННОЕ АВТОНОМНОЕ ПРОФЕССИОНАЛЬНОЕ ОБРАЗОВАТЕЛЬНОЕ УЧРЕЖДЕНИЕ</w:t>
      </w:r>
    </w:p>
    <w:p w:rsidR="00154DBD" w:rsidRPr="00B03E54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</w:rPr>
      </w:pPr>
      <w:r w:rsidRPr="00B03E54">
        <w:rPr>
          <w:rFonts w:ascii="Times New Roman" w:hAnsi="Times New Roman"/>
          <w:b/>
          <w:i w:val="0"/>
        </w:rPr>
        <w:t xml:space="preserve"> «МЕДНОГОРСКИЙ ИНДУСТРИАЛЬНЫЙ КОЛЛЕДЖ»</w:t>
      </w:r>
    </w:p>
    <w:p w:rsidR="00154DBD" w:rsidRPr="00B03E54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</w:rPr>
      </w:pPr>
      <w:r w:rsidRPr="00B03E54">
        <w:rPr>
          <w:rFonts w:ascii="Times New Roman" w:hAnsi="Times New Roman"/>
          <w:b/>
          <w:i w:val="0"/>
        </w:rPr>
        <w:t>г.МЕДНОГОРСКА ОРЕНБУРГСКОЙ ОБЛАСТИ</w:t>
      </w:r>
    </w:p>
    <w:p w:rsidR="00154DBD" w:rsidRPr="00B03E54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</w:rPr>
      </w:pPr>
      <w:r w:rsidRPr="00B03E54">
        <w:rPr>
          <w:rFonts w:ascii="Times New Roman" w:hAnsi="Times New Roman"/>
          <w:b/>
          <w:i w:val="0"/>
        </w:rPr>
        <w:t>(ГАПОУ МИК)</w:t>
      </w:r>
    </w:p>
    <w:p w:rsidR="00154DBD" w:rsidRPr="00B03E54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B03E54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B03E54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B03E54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B03E54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B03E54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B03E54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B03E54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B03E54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B03E54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B03E54" w:rsidRDefault="00154DBD" w:rsidP="00141C47">
      <w:pPr>
        <w:spacing w:line="360" w:lineRule="auto"/>
        <w:ind w:right="140"/>
        <w:jc w:val="center"/>
        <w:rPr>
          <w:rFonts w:ascii="Times New Roman" w:hAnsi="Times New Roman"/>
          <w:b/>
          <w:i w:val="0"/>
        </w:rPr>
      </w:pPr>
      <w:r w:rsidRPr="00B03E54">
        <w:rPr>
          <w:rFonts w:ascii="Times New Roman" w:hAnsi="Times New Roman"/>
          <w:b/>
          <w:i w:val="0"/>
        </w:rPr>
        <w:t>РАБОЧАЯ ПРОГРАММА УЧЕБНОЙ ДИСЦИПЛИНЫ</w:t>
      </w: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 w:rsidRPr="00B03E54">
        <w:rPr>
          <w:rFonts w:ascii="Times New Roman" w:hAnsi="Times New Roman" w:cs="Times New Roman"/>
          <w:b/>
          <w:i w:val="0"/>
        </w:rPr>
        <w:t>ОП.1</w:t>
      </w:r>
      <w:r w:rsidR="00EA37B7" w:rsidRPr="00B03E54">
        <w:rPr>
          <w:rFonts w:ascii="Times New Roman" w:hAnsi="Times New Roman" w:cs="Times New Roman"/>
          <w:b/>
          <w:i w:val="0"/>
        </w:rPr>
        <w:t>1</w:t>
      </w:r>
      <w:r w:rsidRPr="00B03E54">
        <w:rPr>
          <w:rFonts w:ascii="Times New Roman" w:hAnsi="Times New Roman" w:cs="Times New Roman"/>
          <w:b/>
          <w:i w:val="0"/>
        </w:rPr>
        <w:t xml:space="preserve"> Компьютерная графика</w:t>
      </w:r>
    </w:p>
    <w:p w:rsidR="00154DBD" w:rsidRPr="00B03E54" w:rsidRDefault="00154DBD" w:rsidP="00C0086B">
      <w:pPr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B0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 w:rsidRPr="00B03E54">
        <w:rPr>
          <w:rFonts w:ascii="Times New Roman" w:hAnsi="Times New Roman" w:cs="Times New Roman"/>
          <w:b/>
          <w:i w:val="0"/>
        </w:rPr>
        <w:t>20</w:t>
      </w:r>
      <w:r w:rsidR="00560955">
        <w:rPr>
          <w:rFonts w:ascii="Times New Roman" w:hAnsi="Times New Roman" w:cs="Times New Roman"/>
          <w:b/>
          <w:i w:val="0"/>
        </w:rPr>
        <w:t>22</w:t>
      </w:r>
    </w:p>
    <w:p w:rsidR="006F5323" w:rsidRPr="00B03E54" w:rsidRDefault="006F5323" w:rsidP="00CA5D6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rFonts w:ascii="Times New Roman" w:hAnsi="Times New Roman"/>
          <w:i w:val="0"/>
        </w:rPr>
      </w:pPr>
      <w:r w:rsidRPr="00B03E54">
        <w:rPr>
          <w:rFonts w:ascii="Times New Roman" w:hAnsi="Times New Roman"/>
          <w:i w:val="0"/>
        </w:rPr>
        <w:lastRenderedPageBreak/>
        <w:t>Рабочая программа учебной дисциплины</w:t>
      </w:r>
      <w:r w:rsidRPr="00B03E54">
        <w:rPr>
          <w:rFonts w:ascii="Times New Roman" w:hAnsi="Times New Roman"/>
          <w:i w:val="0"/>
          <w:caps/>
        </w:rPr>
        <w:t xml:space="preserve"> </w:t>
      </w:r>
      <w:r w:rsidRPr="00B03E54">
        <w:rPr>
          <w:rFonts w:ascii="Times New Roman" w:hAnsi="Times New Roman"/>
          <w:i w:val="0"/>
        </w:rPr>
        <w:t>разработана на основе Федерального государственного образовательного стандарта среднег</w:t>
      </w:r>
      <w:r w:rsidR="00B03E54" w:rsidRPr="00B03E54">
        <w:rPr>
          <w:rFonts w:ascii="Times New Roman" w:hAnsi="Times New Roman"/>
          <w:i w:val="0"/>
        </w:rPr>
        <w:t xml:space="preserve">о профессионального образования </w:t>
      </w:r>
      <w:r w:rsidRPr="00B03E54">
        <w:rPr>
          <w:rFonts w:ascii="Times New Roman" w:hAnsi="Times New Roman"/>
          <w:i w:val="0"/>
        </w:rPr>
        <w:t>по специальности 13.02.11.</w:t>
      </w:r>
      <w:r w:rsidR="00B03E54" w:rsidRPr="00B03E54">
        <w:rPr>
          <w:rFonts w:ascii="Times New Roman" w:hAnsi="Times New Roman"/>
          <w:i w:val="0"/>
        </w:rPr>
        <w:t xml:space="preserve"> </w:t>
      </w:r>
      <w:r w:rsidRPr="00B03E54">
        <w:rPr>
          <w:rFonts w:ascii="Times New Roman" w:hAnsi="Times New Roman"/>
          <w:i w:val="0"/>
        </w:rPr>
        <w:t>«Техническая  эксплуатация и обслуживание электрического и электромеханического оборудования (по отраслям)»</w:t>
      </w:r>
    </w:p>
    <w:p w:rsidR="00154DBD" w:rsidRPr="00B03E54" w:rsidRDefault="00154DBD" w:rsidP="00CA5D6A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p w:rsidR="00154DBD" w:rsidRPr="00B03E54" w:rsidRDefault="00154DBD" w:rsidP="00CA5D6A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  <w:r w:rsidRPr="00B03E54">
        <w:rPr>
          <w:rFonts w:ascii="Times New Roman" w:hAnsi="Times New Roman"/>
          <w:i w:val="0"/>
        </w:rPr>
        <w:t>Год начала подготовки: 20</w:t>
      </w:r>
      <w:r w:rsidR="00560955">
        <w:rPr>
          <w:rFonts w:ascii="Times New Roman" w:hAnsi="Times New Roman"/>
          <w:i w:val="0"/>
        </w:rPr>
        <w:t>22</w:t>
      </w:r>
    </w:p>
    <w:p w:rsidR="00154DBD" w:rsidRPr="00B03E54" w:rsidRDefault="00154DBD" w:rsidP="00CA5D6A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  <w:r w:rsidRPr="00B03E54">
        <w:rPr>
          <w:rFonts w:ascii="Times New Roman" w:hAnsi="Times New Roman"/>
          <w:i w:val="0"/>
        </w:rPr>
        <w:t>Организация-разработчик:</w:t>
      </w:r>
      <w:r w:rsidRPr="00B03E54">
        <w:rPr>
          <w:rFonts w:ascii="Times New Roman" w:hAnsi="Times New Roman" w:cs="Times New Roman"/>
          <w:i w:val="0"/>
        </w:rPr>
        <w:t xml:space="preserve"> </w:t>
      </w:r>
      <w:r w:rsidRPr="00B03E54">
        <w:rPr>
          <w:rFonts w:ascii="Times New Roman" w:hAnsi="Times New Roman"/>
          <w:i w:val="0"/>
        </w:rPr>
        <w:t>ГАПОУ  МИК</w:t>
      </w:r>
    </w:p>
    <w:p w:rsidR="00154DBD" w:rsidRPr="00B03E54" w:rsidRDefault="00154DBD" w:rsidP="00CA5D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B03E54">
        <w:rPr>
          <w:rFonts w:ascii="Times New Roman" w:hAnsi="Times New Roman" w:cs="Times New Roman"/>
          <w:i w:val="0"/>
        </w:rPr>
        <w:t xml:space="preserve"> </w:t>
      </w:r>
    </w:p>
    <w:p w:rsidR="00154DBD" w:rsidRPr="00B03E54" w:rsidRDefault="00154DBD" w:rsidP="00CA5D6A">
      <w:pPr>
        <w:spacing w:line="360" w:lineRule="auto"/>
        <w:ind w:firstLine="709"/>
        <w:rPr>
          <w:rFonts w:ascii="Times New Roman" w:hAnsi="Times New Roman" w:cs="Times New Roman"/>
          <w:b/>
          <w:i w:val="0"/>
        </w:rPr>
      </w:pPr>
      <w:r w:rsidRPr="00B03E54">
        <w:rPr>
          <w:rFonts w:ascii="Times New Roman" w:hAnsi="Times New Roman"/>
          <w:i w:val="0"/>
        </w:rPr>
        <w:t>Составители:</w:t>
      </w:r>
      <w:r w:rsidR="00BE27B4" w:rsidRPr="00B03E54">
        <w:rPr>
          <w:rFonts w:ascii="Times New Roman" w:hAnsi="Times New Roman" w:cs="Times New Roman"/>
          <w:i w:val="0"/>
        </w:rPr>
        <w:t xml:space="preserve"> Щепина Ю.Ю</w:t>
      </w:r>
      <w:r w:rsidRPr="00B03E54">
        <w:rPr>
          <w:rFonts w:ascii="Times New Roman" w:hAnsi="Times New Roman" w:cs="Times New Roman"/>
          <w:i w:val="0"/>
        </w:rPr>
        <w:t>.</w:t>
      </w:r>
      <w:r w:rsidRPr="00B03E54">
        <w:rPr>
          <w:rFonts w:ascii="Times New Roman" w:hAnsi="Times New Roman"/>
          <w:i w:val="0"/>
        </w:rPr>
        <w:t xml:space="preserve"> </w:t>
      </w:r>
      <w:r w:rsidRPr="00B03E54">
        <w:rPr>
          <w:rFonts w:ascii="Times New Roman" w:hAnsi="Times New Roman" w:cs="Times New Roman"/>
          <w:i w:val="0"/>
        </w:rPr>
        <w:t>преподаватель</w:t>
      </w:r>
      <w:r w:rsidRPr="00B03E54">
        <w:rPr>
          <w:rFonts w:ascii="Times New Roman" w:hAnsi="Times New Roman"/>
          <w:i w:val="0"/>
        </w:rPr>
        <w:t xml:space="preserve"> </w:t>
      </w:r>
      <w:r w:rsidR="00BE27B4" w:rsidRPr="00B03E54">
        <w:rPr>
          <w:rFonts w:ascii="Times New Roman" w:hAnsi="Times New Roman"/>
          <w:i w:val="0"/>
        </w:rPr>
        <w:t xml:space="preserve">информатики </w:t>
      </w:r>
      <w:r w:rsidRPr="00B03E54">
        <w:rPr>
          <w:rFonts w:ascii="Times New Roman" w:hAnsi="Times New Roman"/>
          <w:i w:val="0"/>
        </w:rPr>
        <w:t>ГАПОУ  МИК</w:t>
      </w:r>
    </w:p>
    <w:p w:rsidR="00154DBD" w:rsidRPr="00B03E54" w:rsidRDefault="00154DBD" w:rsidP="00CA5D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B03E54" w:rsidRPr="00B03E54" w:rsidRDefault="00B03E54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rPr>
          <w:i w:val="0"/>
        </w:rPr>
      </w:pPr>
    </w:p>
    <w:p w:rsidR="00154DBD" w:rsidRPr="00B03E54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E54">
        <w:rPr>
          <w:rFonts w:ascii="Times New Roman" w:hAnsi="Times New Roman" w:cs="Times New Roman"/>
          <w:b w:val="0"/>
          <w:sz w:val="28"/>
          <w:szCs w:val="28"/>
        </w:rPr>
        <w:t>СОДЕРЖАНИЕ</w:t>
      </w: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 w:val="0"/>
        </w:rPr>
      </w:pPr>
    </w:p>
    <w:tbl>
      <w:tblPr>
        <w:tblW w:w="9571" w:type="dxa"/>
        <w:tblInd w:w="614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54DBD" w:rsidRPr="00B03E54" w:rsidTr="002B00A2">
        <w:tc>
          <w:tcPr>
            <w:tcW w:w="7668" w:type="dxa"/>
          </w:tcPr>
          <w:p w:rsidR="00154DBD" w:rsidRPr="00B03E54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B03E54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стр.</w:t>
            </w:r>
          </w:p>
        </w:tc>
      </w:tr>
      <w:tr w:rsidR="00154DBD" w:rsidRPr="00B03E54" w:rsidTr="002B00A2">
        <w:tc>
          <w:tcPr>
            <w:tcW w:w="7668" w:type="dxa"/>
          </w:tcPr>
          <w:p w:rsidR="00154DBD" w:rsidRPr="00B03E54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B03E54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154DBD" w:rsidRPr="00B03E54" w:rsidRDefault="00154DBD" w:rsidP="00C0086B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03" w:type="dxa"/>
          </w:tcPr>
          <w:p w:rsidR="00154DBD" w:rsidRPr="00B03E54" w:rsidRDefault="003E2631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4</w:t>
            </w:r>
          </w:p>
        </w:tc>
      </w:tr>
      <w:tr w:rsidR="00154DBD" w:rsidRPr="00B03E54" w:rsidTr="002B00A2">
        <w:tc>
          <w:tcPr>
            <w:tcW w:w="7668" w:type="dxa"/>
          </w:tcPr>
          <w:p w:rsidR="00154DBD" w:rsidRPr="00B03E54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B03E54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СТРУКТУРа содержание УЧЕБНОЙ ДИСЦИПЛИНЫ</w:t>
            </w:r>
          </w:p>
          <w:p w:rsidR="00154DBD" w:rsidRPr="00B03E54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B03E54" w:rsidRDefault="003E2631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18</w:t>
            </w:r>
          </w:p>
        </w:tc>
      </w:tr>
      <w:tr w:rsidR="00154DBD" w:rsidRPr="00B03E54" w:rsidTr="002B00A2">
        <w:trPr>
          <w:trHeight w:val="670"/>
        </w:trPr>
        <w:tc>
          <w:tcPr>
            <w:tcW w:w="7668" w:type="dxa"/>
          </w:tcPr>
          <w:p w:rsidR="00154DBD" w:rsidRPr="00B03E54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B03E54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условия реализации  программы учебной дисциплины</w:t>
            </w:r>
          </w:p>
          <w:p w:rsidR="00154DBD" w:rsidRPr="00B03E54" w:rsidRDefault="00154DBD" w:rsidP="00C0086B">
            <w:pPr>
              <w:pStyle w:val="1"/>
              <w:tabs>
                <w:tab w:val="num" w:pos="0"/>
              </w:tabs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B03E54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  <w:lang w:val="en-US"/>
              </w:rPr>
              <w:t>11</w:t>
            </w:r>
          </w:p>
        </w:tc>
      </w:tr>
      <w:tr w:rsidR="00154DBD" w:rsidRPr="00B03E54" w:rsidTr="002B00A2">
        <w:tc>
          <w:tcPr>
            <w:tcW w:w="7668" w:type="dxa"/>
          </w:tcPr>
          <w:p w:rsidR="00154DBD" w:rsidRPr="00B03E54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B03E54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54DBD" w:rsidRPr="00B03E54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B03E54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 w:rsidRPr="00B03E54"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</w:tbl>
    <w:p w:rsidR="00154DBD" w:rsidRPr="00B03E54" w:rsidRDefault="00154DBD" w:rsidP="00C0086B">
      <w:pPr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  <w:r w:rsidRPr="00B03E54">
        <w:rPr>
          <w:rFonts w:ascii="Times New Roman" w:hAnsi="Times New Roman" w:cs="Times New Roman"/>
          <w:b/>
          <w:i w:val="0"/>
        </w:rPr>
        <w:t xml:space="preserve"> </w:t>
      </w: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6F5323" w:rsidRPr="00B03E54" w:rsidRDefault="006F5323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3E2631" w:rsidRPr="00B03E54" w:rsidRDefault="003E2631" w:rsidP="00C0086B">
      <w:pPr>
        <w:rPr>
          <w:rFonts w:ascii="Times New Roman" w:hAnsi="Times New Roman" w:cs="Times New Roman"/>
          <w:b/>
          <w:i w:val="0"/>
        </w:rPr>
      </w:pPr>
    </w:p>
    <w:p w:rsidR="003E2631" w:rsidRPr="00B03E54" w:rsidRDefault="003E2631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2218C2">
      <w:pPr>
        <w:numPr>
          <w:ilvl w:val="0"/>
          <w:numId w:val="26"/>
        </w:numPr>
        <w:jc w:val="center"/>
        <w:rPr>
          <w:rFonts w:ascii="Times New Roman" w:hAnsi="Times New Roman" w:cs="Times New Roman"/>
          <w:b/>
          <w:i w:val="0"/>
        </w:rPr>
      </w:pPr>
      <w:r w:rsidRPr="00B03E54">
        <w:rPr>
          <w:rFonts w:ascii="Times New Roman" w:hAnsi="Times New Roman" w:cs="Times New Roman"/>
          <w:b/>
          <w:i w:val="0"/>
        </w:rPr>
        <w:t>ПАСПОРТ ПРОГРАММЫ УЧЕБНОЙ ДИСЦИПЛИНЫ</w:t>
      </w:r>
    </w:p>
    <w:p w:rsidR="00154DBD" w:rsidRPr="00B03E54" w:rsidRDefault="00560955" w:rsidP="009B590A">
      <w:pPr>
        <w:ind w:left="360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ОП.11</w:t>
      </w:r>
      <w:r w:rsidR="00154DBD" w:rsidRPr="00B03E54">
        <w:rPr>
          <w:rFonts w:ascii="Times New Roman" w:hAnsi="Times New Roman" w:cs="Times New Roman"/>
          <w:b/>
          <w:i w:val="0"/>
        </w:rPr>
        <w:t xml:space="preserve">  Компьютерная графика.</w:t>
      </w:r>
    </w:p>
    <w:p w:rsidR="00154DBD" w:rsidRPr="00B03E54" w:rsidRDefault="00154DBD" w:rsidP="00C0086B">
      <w:pPr>
        <w:ind w:left="360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BE27B4">
      <w:pPr>
        <w:ind w:left="360"/>
        <w:jc w:val="both"/>
        <w:rPr>
          <w:rFonts w:ascii="Times New Roman" w:hAnsi="Times New Roman" w:cs="Times New Roman"/>
          <w:i w:val="0"/>
        </w:rPr>
      </w:pPr>
      <w:r w:rsidRPr="00B03E54">
        <w:rPr>
          <w:rFonts w:ascii="Times New Roman" w:hAnsi="Times New Roman" w:cs="Times New Roman"/>
          <w:b/>
          <w:i w:val="0"/>
        </w:rPr>
        <w:t>1.1 Область применения программы.</w:t>
      </w:r>
    </w:p>
    <w:p w:rsidR="00154DBD" w:rsidRPr="00B03E54" w:rsidRDefault="00154DBD" w:rsidP="00B03E54">
      <w:pPr>
        <w:ind w:firstLine="900"/>
        <w:jc w:val="both"/>
        <w:rPr>
          <w:rFonts w:ascii="Times New Roman" w:hAnsi="Times New Roman"/>
          <w:i w:val="0"/>
        </w:rPr>
      </w:pPr>
      <w:r w:rsidRPr="00B03E54">
        <w:rPr>
          <w:rFonts w:ascii="Times New Roman" w:hAnsi="Times New Roman" w:cs="Times New Roman"/>
          <w:i w:val="0"/>
        </w:rPr>
        <w:t xml:space="preserve">Рабочая программа учебной дисциплины «Компьютерная графика» </w:t>
      </w:r>
      <w:r w:rsidRPr="00B03E54">
        <w:rPr>
          <w:rFonts w:ascii="Times New Roman" w:hAnsi="Times New Roman"/>
          <w:i w:val="0"/>
        </w:rPr>
        <w:t>частью программы подготовки специалистов среднего звена по специальности</w:t>
      </w:r>
      <w:r w:rsidR="00B03E54" w:rsidRPr="00B03E54">
        <w:rPr>
          <w:rFonts w:ascii="Times New Roman" w:hAnsi="Times New Roman"/>
          <w:i w:val="0"/>
        </w:rPr>
        <w:t xml:space="preserve"> </w:t>
      </w:r>
      <w:r w:rsidRPr="00B03E54">
        <w:rPr>
          <w:rFonts w:ascii="Times New Roman" w:eastAsia="Batang" w:hAnsi="Times New Roman" w:cs="Times New Roman"/>
          <w:bCs/>
          <w:i w:val="0"/>
          <w:color w:val="000000"/>
          <w:lang w:eastAsia="ja-JP"/>
        </w:rPr>
        <w:t>13.02.11 «Техническая эксплуатация и обслуживание электрического</w:t>
      </w:r>
      <w:r w:rsidR="00B03E54" w:rsidRPr="00B03E54">
        <w:rPr>
          <w:rFonts w:ascii="Times New Roman" w:hAnsi="Times New Roman"/>
          <w:i w:val="0"/>
        </w:rPr>
        <w:t xml:space="preserve"> </w:t>
      </w:r>
      <w:r w:rsidRPr="00B03E54">
        <w:rPr>
          <w:rFonts w:ascii="Times New Roman" w:eastAsia="Batang" w:hAnsi="Times New Roman" w:cs="Times New Roman"/>
          <w:bCs/>
          <w:i w:val="0"/>
          <w:color w:val="000000"/>
          <w:lang w:eastAsia="ja-JP"/>
        </w:rPr>
        <w:t>и электромеханического оборудования (по отраслям)»</w:t>
      </w:r>
    </w:p>
    <w:p w:rsidR="00154DBD" w:rsidRPr="00B03E54" w:rsidRDefault="00154DBD" w:rsidP="00BE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i w:val="0"/>
          <w:color w:val="000000"/>
        </w:rPr>
      </w:pPr>
      <w:r w:rsidRPr="00B03E54">
        <w:rPr>
          <w:rFonts w:ascii="Times New Roman" w:hAnsi="Times New Roman" w:cs="Times New Roman"/>
          <w:i w:val="0"/>
          <w:color w:val="000000"/>
        </w:rPr>
        <w:t>Программа учебной дисциплины может быть использована</w:t>
      </w:r>
      <w:r w:rsidRPr="00B03E54">
        <w:rPr>
          <w:rFonts w:ascii="Times New Roman" w:hAnsi="Times New Roman" w:cs="Times New Roman"/>
          <w:b/>
          <w:i w:val="0"/>
          <w:color w:val="000000"/>
        </w:rPr>
        <w:t xml:space="preserve"> </w:t>
      </w:r>
      <w:r w:rsidRPr="00B03E54">
        <w:rPr>
          <w:rFonts w:ascii="Times New Roman" w:hAnsi="Times New Roman" w:cs="Times New Roman"/>
          <w:i w:val="0"/>
          <w:color w:val="000000"/>
        </w:rPr>
        <w:t>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17634 Разливщик цветных металлов и сплавов.</w:t>
      </w:r>
    </w:p>
    <w:p w:rsidR="00154DBD" w:rsidRPr="00B03E54" w:rsidRDefault="00154DBD" w:rsidP="00BE27B4">
      <w:pPr>
        <w:ind w:firstLine="708"/>
        <w:jc w:val="both"/>
        <w:rPr>
          <w:rFonts w:ascii="Times New Roman" w:hAnsi="Times New Roman" w:cs="Times New Roman"/>
          <w:i w:val="0"/>
        </w:rPr>
      </w:pPr>
    </w:p>
    <w:p w:rsidR="00154DBD" w:rsidRPr="00B03E54" w:rsidRDefault="00154DBD" w:rsidP="00BE27B4">
      <w:pPr>
        <w:numPr>
          <w:ilvl w:val="1"/>
          <w:numId w:val="26"/>
        </w:numPr>
        <w:jc w:val="both"/>
        <w:rPr>
          <w:rFonts w:ascii="Times New Roman" w:hAnsi="Times New Roman" w:cs="Times New Roman"/>
          <w:i w:val="0"/>
        </w:rPr>
      </w:pPr>
      <w:r w:rsidRPr="00B03E54">
        <w:rPr>
          <w:rFonts w:ascii="Times New Roman" w:hAnsi="Times New Roman" w:cs="Times New Roman"/>
          <w:b/>
          <w:i w:val="0"/>
        </w:rPr>
        <w:t xml:space="preserve">Место дисциплины в структуре основной профессиональной образовательной программы: </w:t>
      </w:r>
    </w:p>
    <w:p w:rsidR="00154DBD" w:rsidRPr="00B03E54" w:rsidRDefault="00154DBD" w:rsidP="00BE27B4">
      <w:pPr>
        <w:ind w:left="360"/>
        <w:jc w:val="both"/>
        <w:rPr>
          <w:rFonts w:ascii="Times New Roman" w:hAnsi="Times New Roman" w:cs="Times New Roman"/>
          <w:i w:val="0"/>
        </w:rPr>
      </w:pPr>
      <w:r w:rsidRPr="00B03E54">
        <w:rPr>
          <w:rFonts w:ascii="Times New Roman" w:hAnsi="Times New Roman" w:cs="Times New Roman"/>
          <w:i w:val="0"/>
        </w:rPr>
        <w:t>Общепрофессиональная дисциплин</w:t>
      </w:r>
      <w:r w:rsidR="00560955">
        <w:rPr>
          <w:rFonts w:ascii="Times New Roman" w:hAnsi="Times New Roman" w:cs="Times New Roman"/>
          <w:i w:val="0"/>
        </w:rPr>
        <w:t>а профессионального цикла (ОП.11</w:t>
      </w:r>
      <w:r w:rsidRPr="00B03E54">
        <w:rPr>
          <w:rFonts w:ascii="Times New Roman" w:hAnsi="Times New Roman" w:cs="Times New Roman"/>
          <w:i w:val="0"/>
        </w:rPr>
        <w:t>)</w:t>
      </w:r>
    </w:p>
    <w:p w:rsidR="00154DBD" w:rsidRPr="00B03E54" w:rsidRDefault="00154DBD" w:rsidP="00BE27B4">
      <w:pPr>
        <w:ind w:left="360"/>
        <w:jc w:val="both"/>
        <w:rPr>
          <w:rFonts w:ascii="Times New Roman" w:hAnsi="Times New Roman" w:cs="Times New Roman"/>
          <w:i w:val="0"/>
        </w:rPr>
      </w:pPr>
    </w:p>
    <w:p w:rsidR="00154DBD" w:rsidRPr="00B03E54" w:rsidRDefault="00154DBD" w:rsidP="00BE27B4">
      <w:pPr>
        <w:numPr>
          <w:ilvl w:val="1"/>
          <w:numId w:val="26"/>
        </w:numPr>
        <w:jc w:val="both"/>
        <w:rPr>
          <w:rFonts w:ascii="Times New Roman" w:hAnsi="Times New Roman" w:cs="Times New Roman"/>
          <w:i w:val="0"/>
        </w:rPr>
      </w:pPr>
      <w:r w:rsidRPr="00B03E54">
        <w:rPr>
          <w:rFonts w:ascii="Times New Roman" w:hAnsi="Times New Roman" w:cs="Times New Roman"/>
          <w:b/>
          <w:i w:val="0"/>
        </w:rPr>
        <w:t>Цели и задачи дисциплины – требования к результатам освоения дисциплины:</w:t>
      </w:r>
    </w:p>
    <w:p w:rsidR="00154DBD" w:rsidRPr="00B03E54" w:rsidRDefault="00154DBD" w:rsidP="00BE27B4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i w:val="0"/>
        </w:rPr>
      </w:pPr>
      <w:r w:rsidRPr="00B03E54">
        <w:rPr>
          <w:rFonts w:ascii="Times New Roman" w:hAnsi="Times New Roman" w:cs="Times New Roman"/>
          <w:i w:val="0"/>
          <w:color w:val="000000"/>
          <w:spacing w:val="-4"/>
        </w:rPr>
        <w:t>Учебная дисциплина «Компьютерная графика</w:t>
      </w:r>
      <w:r w:rsidRPr="00B03E54">
        <w:rPr>
          <w:rFonts w:ascii="Times New Roman" w:hAnsi="Times New Roman" w:cs="Times New Roman"/>
          <w:i w:val="0"/>
          <w:color w:val="000000"/>
          <w:spacing w:val="-5"/>
        </w:rPr>
        <w:t xml:space="preserve">» формирует знания и умения в области информационных </w:t>
      </w:r>
      <w:r w:rsidRPr="00B03E54">
        <w:rPr>
          <w:rFonts w:ascii="Times New Roman" w:hAnsi="Times New Roman" w:cs="Times New Roman"/>
          <w:i w:val="0"/>
          <w:color w:val="000000"/>
          <w:spacing w:val="-4"/>
        </w:rPr>
        <w:t>технологий, необходимые для будущей трудовой деятельности выпускни</w:t>
      </w:r>
      <w:r w:rsidRPr="00B03E54">
        <w:rPr>
          <w:rFonts w:ascii="Times New Roman" w:hAnsi="Times New Roman" w:cs="Times New Roman"/>
          <w:i w:val="0"/>
          <w:color w:val="000000"/>
          <w:spacing w:val="-4"/>
        </w:rPr>
        <w:softHyphen/>
      </w:r>
      <w:r w:rsidRPr="00B03E54">
        <w:rPr>
          <w:rFonts w:ascii="Times New Roman" w:hAnsi="Times New Roman" w:cs="Times New Roman"/>
          <w:i w:val="0"/>
          <w:color w:val="000000"/>
          <w:spacing w:val="-5"/>
        </w:rPr>
        <w:t>ков образовательных учреждений СПО.</w:t>
      </w:r>
    </w:p>
    <w:p w:rsidR="00154DBD" w:rsidRPr="00B03E54" w:rsidRDefault="00154DBD" w:rsidP="00BE27B4">
      <w:pPr>
        <w:shd w:val="clear" w:color="auto" w:fill="FFFFFF"/>
        <w:ind w:left="10" w:right="10" w:firstLine="283"/>
        <w:jc w:val="both"/>
        <w:rPr>
          <w:rFonts w:ascii="Times New Roman" w:hAnsi="Times New Roman" w:cs="Times New Roman"/>
          <w:i w:val="0"/>
        </w:rPr>
      </w:pPr>
      <w:r w:rsidRPr="00B03E54">
        <w:rPr>
          <w:rFonts w:ascii="Times New Roman" w:hAnsi="Times New Roman" w:cs="Times New Roman"/>
          <w:i w:val="0"/>
          <w:color w:val="000000"/>
          <w:spacing w:val="-7"/>
        </w:rPr>
        <w:t>Основой дл</w:t>
      </w:r>
      <w:r w:rsidR="003E2631" w:rsidRPr="00B03E54">
        <w:rPr>
          <w:rFonts w:ascii="Times New Roman" w:hAnsi="Times New Roman" w:cs="Times New Roman"/>
          <w:i w:val="0"/>
          <w:color w:val="000000"/>
          <w:spacing w:val="-7"/>
        </w:rPr>
        <w:t>я изучения учебной дисциплины «</w:t>
      </w:r>
      <w:r w:rsidRPr="00B03E54">
        <w:rPr>
          <w:rFonts w:ascii="Times New Roman" w:hAnsi="Times New Roman" w:cs="Times New Roman"/>
          <w:i w:val="0"/>
          <w:color w:val="000000"/>
          <w:spacing w:val="-7"/>
        </w:rPr>
        <w:t>Компьютерная графика</w:t>
      </w:r>
      <w:r w:rsidRPr="00B03E54">
        <w:rPr>
          <w:rFonts w:ascii="Times New Roman" w:hAnsi="Times New Roman" w:cs="Times New Roman"/>
          <w:i w:val="0"/>
          <w:color w:val="000000"/>
          <w:spacing w:val="-8"/>
        </w:rPr>
        <w:t>» является дисциплина «Информатика» и «Инженерная графика».</w:t>
      </w:r>
    </w:p>
    <w:p w:rsidR="00154DBD" w:rsidRPr="00B03E54" w:rsidRDefault="00154DBD" w:rsidP="00BE27B4">
      <w:pPr>
        <w:shd w:val="clear" w:color="auto" w:fill="FFFFFF"/>
        <w:ind w:right="10" w:firstLine="293"/>
        <w:jc w:val="both"/>
        <w:rPr>
          <w:rFonts w:ascii="Times New Roman" w:hAnsi="Times New Roman" w:cs="Times New Roman"/>
          <w:i w:val="0"/>
          <w:color w:val="000000"/>
          <w:spacing w:val="-9"/>
        </w:rPr>
      </w:pPr>
      <w:r w:rsidRPr="00B03E54">
        <w:rPr>
          <w:rFonts w:ascii="Times New Roman" w:hAnsi="Times New Roman" w:cs="Times New Roman"/>
          <w:i w:val="0"/>
          <w:color w:val="000000"/>
          <w:spacing w:val="-10"/>
        </w:rPr>
        <w:t xml:space="preserve">Формы проведения учебных занятий выбираются, исходя из </w:t>
      </w:r>
      <w:r w:rsidRPr="00B03E54">
        <w:rPr>
          <w:rFonts w:ascii="Times New Roman" w:hAnsi="Times New Roman" w:cs="Times New Roman"/>
          <w:i w:val="0"/>
          <w:color w:val="000000"/>
          <w:spacing w:val="-9"/>
        </w:rPr>
        <w:t>дидактической цели, содержания материала и степени подготовки студентов.</w:t>
      </w:r>
    </w:p>
    <w:p w:rsidR="00154DBD" w:rsidRPr="00B03E54" w:rsidRDefault="00154DBD" w:rsidP="00BE27B4">
      <w:pPr>
        <w:shd w:val="clear" w:color="auto" w:fill="FFFFFF"/>
        <w:ind w:firstLine="360"/>
        <w:jc w:val="both"/>
        <w:rPr>
          <w:rFonts w:ascii="Times New Roman" w:hAnsi="Times New Roman" w:cs="Times New Roman"/>
          <w:i w:val="0"/>
        </w:rPr>
      </w:pPr>
      <w:r w:rsidRPr="00B03E54">
        <w:rPr>
          <w:rFonts w:ascii="Times New Roman" w:hAnsi="Times New Roman" w:cs="Times New Roman"/>
          <w:i w:val="0"/>
          <w:color w:val="000000"/>
          <w:spacing w:val="-3"/>
        </w:rPr>
        <w:t xml:space="preserve">В результате изучения дисциплины </w:t>
      </w:r>
      <w:r w:rsidRPr="00B03E54">
        <w:rPr>
          <w:rFonts w:ascii="Times New Roman" w:hAnsi="Times New Roman" w:cs="Times New Roman"/>
          <w:b/>
          <w:i w:val="0"/>
          <w:color w:val="000000"/>
          <w:spacing w:val="-3"/>
        </w:rPr>
        <w:t>студент должен</w:t>
      </w:r>
    </w:p>
    <w:p w:rsidR="00154DBD" w:rsidRPr="00B03E54" w:rsidRDefault="00154DBD" w:rsidP="00BE27B4">
      <w:pPr>
        <w:shd w:val="clear" w:color="auto" w:fill="FFFFFF"/>
        <w:ind w:left="278"/>
        <w:jc w:val="both"/>
        <w:rPr>
          <w:rFonts w:ascii="Times New Roman" w:hAnsi="Times New Roman" w:cs="Times New Roman"/>
          <w:i w:val="0"/>
          <w:iCs/>
          <w:color w:val="000000"/>
          <w:spacing w:val="-1"/>
        </w:rPr>
      </w:pPr>
      <w:r w:rsidRPr="00B03E54">
        <w:rPr>
          <w:rFonts w:ascii="Times New Roman" w:hAnsi="Times New Roman" w:cs="Times New Roman"/>
          <w:i w:val="0"/>
          <w:iCs/>
          <w:color w:val="000000"/>
          <w:spacing w:val="-1"/>
        </w:rPr>
        <w:t>знать:</w:t>
      </w:r>
    </w:p>
    <w:p w:rsidR="00154DBD" w:rsidRPr="00B03E54" w:rsidRDefault="00154DBD" w:rsidP="00BE27B4">
      <w:pPr>
        <w:shd w:val="clear" w:color="auto" w:fill="FFFFFF"/>
        <w:ind w:left="278"/>
        <w:jc w:val="both"/>
        <w:rPr>
          <w:rFonts w:ascii="Times New Roman" w:hAnsi="Times New Roman" w:cs="Times New Roman"/>
          <w:i w:val="0"/>
          <w:color w:val="000000"/>
          <w:spacing w:val="-7"/>
        </w:rPr>
      </w:pPr>
      <w:r w:rsidRPr="00B03E54">
        <w:rPr>
          <w:rFonts w:ascii="Times New Roman" w:hAnsi="Times New Roman" w:cs="Times New Roman"/>
          <w:i w:val="0"/>
          <w:iCs/>
          <w:color w:val="000000"/>
          <w:spacing w:val="-1"/>
        </w:rPr>
        <w:tab/>
      </w:r>
      <w:r w:rsidRPr="00B03E54">
        <w:rPr>
          <w:rFonts w:ascii="Times New Roman" w:hAnsi="Times New Roman" w:cs="Times New Roman"/>
          <w:i w:val="0"/>
          <w:color w:val="000000"/>
          <w:spacing w:val="-7"/>
        </w:rPr>
        <w:t>правила работы на персональном компьютере при создании чертежей с учетом прикладных программ;</w:t>
      </w:r>
    </w:p>
    <w:p w:rsidR="00154DBD" w:rsidRPr="00B03E54" w:rsidRDefault="00154DBD" w:rsidP="00BE27B4">
      <w:pPr>
        <w:shd w:val="clear" w:color="auto" w:fill="FFFFFF"/>
        <w:ind w:left="259"/>
        <w:jc w:val="both"/>
        <w:rPr>
          <w:rFonts w:ascii="Times New Roman" w:hAnsi="Times New Roman" w:cs="Times New Roman"/>
          <w:i w:val="0"/>
        </w:rPr>
      </w:pPr>
      <w:r w:rsidRPr="00B03E54">
        <w:rPr>
          <w:rFonts w:ascii="Times New Roman" w:hAnsi="Times New Roman" w:cs="Times New Roman"/>
          <w:i w:val="0"/>
          <w:iCs/>
          <w:color w:val="000000"/>
          <w:spacing w:val="1"/>
        </w:rPr>
        <w:t>уметь:</w:t>
      </w:r>
    </w:p>
    <w:p w:rsidR="00154DBD" w:rsidRPr="00B03E54" w:rsidRDefault="00154DBD" w:rsidP="00BE27B4">
      <w:pPr>
        <w:shd w:val="clear" w:color="auto" w:fill="FFFFFF"/>
        <w:ind w:left="720"/>
        <w:jc w:val="both"/>
        <w:rPr>
          <w:rFonts w:ascii="Times New Roman" w:hAnsi="Times New Roman" w:cs="Times New Roman"/>
          <w:i w:val="0"/>
          <w:color w:val="000000"/>
          <w:spacing w:val="-1"/>
        </w:rPr>
      </w:pPr>
      <w:r w:rsidRPr="00B03E54">
        <w:rPr>
          <w:rFonts w:ascii="Times New Roman" w:hAnsi="Times New Roman" w:cs="Times New Roman"/>
          <w:i w:val="0"/>
          <w:color w:val="000000"/>
          <w:spacing w:val="-5"/>
        </w:rPr>
        <w:t xml:space="preserve">создавать, редактировать и оформлять </w:t>
      </w:r>
      <w:r w:rsidR="00A046EE" w:rsidRPr="00B03E54">
        <w:rPr>
          <w:rFonts w:ascii="Times New Roman" w:hAnsi="Times New Roman" w:cs="Times New Roman"/>
          <w:i w:val="0"/>
          <w:color w:val="000000"/>
          <w:spacing w:val="-5"/>
        </w:rPr>
        <w:t xml:space="preserve">схемы и </w:t>
      </w:r>
      <w:r w:rsidRPr="00B03E54">
        <w:rPr>
          <w:rFonts w:ascii="Times New Roman" w:hAnsi="Times New Roman" w:cs="Times New Roman"/>
          <w:i w:val="0"/>
          <w:color w:val="000000"/>
          <w:spacing w:val="-5"/>
        </w:rPr>
        <w:t>чертежи на персональном компьютере с использованием прикладных программ</w:t>
      </w:r>
      <w:r w:rsidRPr="00B03E54">
        <w:rPr>
          <w:rFonts w:ascii="Times New Roman" w:hAnsi="Times New Roman" w:cs="Times New Roman"/>
          <w:i w:val="0"/>
          <w:color w:val="000000"/>
          <w:spacing w:val="-1"/>
        </w:rPr>
        <w:t>;</w:t>
      </w:r>
    </w:p>
    <w:p w:rsidR="00154DBD" w:rsidRPr="00B03E54" w:rsidRDefault="00154DBD" w:rsidP="00BE27B4">
      <w:pPr>
        <w:shd w:val="clear" w:color="auto" w:fill="FFFFFF"/>
        <w:ind w:left="720"/>
        <w:jc w:val="both"/>
        <w:rPr>
          <w:rFonts w:ascii="Times New Roman" w:hAnsi="Times New Roman" w:cs="Times New Roman"/>
          <w:i w:val="0"/>
          <w:color w:val="000000"/>
          <w:spacing w:val="-1"/>
        </w:rPr>
      </w:pPr>
    </w:p>
    <w:p w:rsidR="00154DBD" w:rsidRPr="00B03E54" w:rsidRDefault="00154DBD" w:rsidP="00BE27B4">
      <w:pPr>
        <w:shd w:val="clear" w:color="auto" w:fill="FFFFFF"/>
        <w:ind w:left="720"/>
        <w:jc w:val="both"/>
        <w:rPr>
          <w:rFonts w:ascii="Times New Roman" w:hAnsi="Times New Roman" w:cs="Times New Roman"/>
          <w:i w:val="0"/>
          <w:color w:val="000000"/>
          <w:spacing w:val="-1"/>
        </w:rPr>
      </w:pPr>
    </w:p>
    <w:p w:rsidR="00154DBD" w:rsidRPr="00B03E54" w:rsidRDefault="00154DBD" w:rsidP="00BE27B4">
      <w:pPr>
        <w:shd w:val="clear" w:color="auto" w:fill="FFFFFF"/>
        <w:ind w:left="720"/>
        <w:jc w:val="both"/>
        <w:rPr>
          <w:rFonts w:ascii="Times New Roman" w:hAnsi="Times New Roman" w:cs="Times New Roman"/>
          <w:i w:val="0"/>
          <w:color w:val="000000"/>
          <w:spacing w:val="-1"/>
        </w:rPr>
      </w:pPr>
    </w:p>
    <w:p w:rsidR="00154DBD" w:rsidRPr="00B03E54" w:rsidRDefault="00154DBD" w:rsidP="00BE27B4">
      <w:pPr>
        <w:shd w:val="clear" w:color="auto" w:fill="FFFFFF"/>
        <w:ind w:left="720"/>
        <w:jc w:val="both"/>
        <w:rPr>
          <w:rFonts w:ascii="Times New Roman" w:hAnsi="Times New Roman" w:cs="Times New Roman"/>
          <w:i w:val="0"/>
          <w:color w:val="000000"/>
          <w:spacing w:val="-1"/>
        </w:rPr>
      </w:pPr>
    </w:p>
    <w:p w:rsidR="00154DBD" w:rsidRPr="00B03E54" w:rsidRDefault="00154DBD" w:rsidP="00BE27B4">
      <w:pPr>
        <w:shd w:val="clear" w:color="auto" w:fill="FFFFFF"/>
        <w:ind w:left="720"/>
        <w:jc w:val="both"/>
        <w:rPr>
          <w:rFonts w:ascii="Times New Roman" w:hAnsi="Times New Roman" w:cs="Times New Roman"/>
          <w:i w:val="0"/>
          <w:color w:val="000000"/>
          <w:spacing w:val="-1"/>
        </w:rPr>
      </w:pPr>
    </w:p>
    <w:p w:rsidR="00B03E54" w:rsidRPr="00B03E54" w:rsidRDefault="00B03E54" w:rsidP="00BE27B4">
      <w:pPr>
        <w:shd w:val="clear" w:color="auto" w:fill="FFFFFF"/>
        <w:ind w:left="720"/>
        <w:jc w:val="both"/>
        <w:rPr>
          <w:rFonts w:ascii="Times New Roman" w:hAnsi="Times New Roman" w:cs="Times New Roman"/>
          <w:i w:val="0"/>
          <w:color w:val="000000"/>
          <w:spacing w:val="-1"/>
        </w:rPr>
      </w:pPr>
    </w:p>
    <w:p w:rsidR="00B03E54" w:rsidRPr="00B03E54" w:rsidRDefault="00B03E54" w:rsidP="00BE27B4">
      <w:pPr>
        <w:shd w:val="clear" w:color="auto" w:fill="FFFFFF"/>
        <w:ind w:left="720"/>
        <w:jc w:val="both"/>
        <w:rPr>
          <w:rFonts w:ascii="Times New Roman" w:hAnsi="Times New Roman" w:cs="Times New Roman"/>
          <w:i w:val="0"/>
          <w:color w:val="000000"/>
          <w:spacing w:val="-1"/>
        </w:rPr>
      </w:pPr>
    </w:p>
    <w:p w:rsidR="00154DBD" w:rsidRPr="00B03E54" w:rsidRDefault="00154DBD" w:rsidP="00BE27B4">
      <w:pPr>
        <w:shd w:val="clear" w:color="auto" w:fill="FFFFFF"/>
        <w:ind w:left="720"/>
        <w:jc w:val="both"/>
        <w:rPr>
          <w:rFonts w:ascii="Times New Roman" w:hAnsi="Times New Roman" w:cs="Times New Roman"/>
          <w:i w:val="0"/>
          <w:color w:val="000000"/>
          <w:spacing w:val="-1"/>
        </w:rPr>
      </w:pPr>
    </w:p>
    <w:p w:rsidR="00154DBD" w:rsidRPr="00B03E54" w:rsidRDefault="00154DBD" w:rsidP="00BE27B4">
      <w:pPr>
        <w:shd w:val="clear" w:color="auto" w:fill="FFFFFF"/>
        <w:ind w:left="720"/>
        <w:jc w:val="both"/>
        <w:rPr>
          <w:rFonts w:ascii="Times New Roman" w:hAnsi="Times New Roman" w:cs="Times New Roman"/>
          <w:i w:val="0"/>
          <w:color w:val="000000"/>
          <w:spacing w:val="-1"/>
        </w:rPr>
      </w:pPr>
    </w:p>
    <w:p w:rsidR="00154DBD" w:rsidRPr="00B03E54" w:rsidRDefault="00154DBD" w:rsidP="00BE27B4">
      <w:pPr>
        <w:shd w:val="clear" w:color="auto" w:fill="FFFFFF"/>
        <w:rPr>
          <w:rFonts w:ascii="Times New Roman" w:hAnsi="Times New Roman" w:cs="Times New Roman"/>
          <w:i w:val="0"/>
          <w:color w:val="000000"/>
          <w:spacing w:val="-1"/>
        </w:rPr>
      </w:pPr>
    </w:p>
    <w:p w:rsidR="00154DBD" w:rsidRPr="00B03E54" w:rsidRDefault="00154DBD" w:rsidP="002218C2">
      <w:pPr>
        <w:pStyle w:val="12"/>
        <w:ind w:left="0"/>
        <w:jc w:val="both"/>
        <w:rPr>
          <w:b/>
          <w:sz w:val="28"/>
          <w:szCs w:val="28"/>
        </w:rPr>
      </w:pPr>
      <w:r w:rsidRPr="00B03E54">
        <w:rPr>
          <w:b/>
          <w:sz w:val="28"/>
          <w:szCs w:val="28"/>
        </w:rPr>
        <w:lastRenderedPageBreak/>
        <w:t xml:space="preserve">При изучении дисциплины «Инженерная графика» формируются общие компетенции:  </w:t>
      </w:r>
    </w:p>
    <w:p w:rsidR="00154DBD" w:rsidRPr="00B03E54" w:rsidRDefault="00154DBD" w:rsidP="002218C2">
      <w:pPr>
        <w:pStyle w:val="12"/>
        <w:ind w:left="0"/>
        <w:jc w:val="both"/>
        <w:rPr>
          <w:b/>
          <w:sz w:val="28"/>
          <w:szCs w:val="28"/>
        </w:rPr>
      </w:pPr>
    </w:p>
    <w:tbl>
      <w:tblPr>
        <w:tblW w:w="94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981"/>
        <w:gridCol w:w="5618"/>
      </w:tblGrid>
      <w:tr w:rsidR="00154DBD" w:rsidRPr="00B03E54" w:rsidTr="0077508A">
        <w:trPr>
          <w:cantSplit/>
          <w:trHeight w:val="1293"/>
        </w:trPr>
        <w:tc>
          <w:tcPr>
            <w:tcW w:w="0" w:type="auto"/>
            <w:textDirection w:val="btLr"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Код компетенции</w:t>
            </w:r>
          </w:p>
        </w:tc>
        <w:tc>
          <w:tcPr>
            <w:tcW w:w="2982" w:type="dxa"/>
          </w:tcPr>
          <w:p w:rsidR="00154DBD" w:rsidRPr="00B03E54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</w:rPr>
            </w:pPr>
          </w:p>
          <w:p w:rsidR="00154DBD" w:rsidRPr="00B03E54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>Формулировка компетенции</w:t>
            </w:r>
          </w:p>
        </w:tc>
        <w:tc>
          <w:tcPr>
            <w:tcW w:w="5650" w:type="dxa"/>
          </w:tcPr>
          <w:p w:rsidR="00154DBD" w:rsidRPr="00B03E54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</w:rPr>
            </w:pPr>
          </w:p>
          <w:p w:rsidR="00154DBD" w:rsidRPr="00B03E54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>Умения, знания</w:t>
            </w:r>
            <w:r w:rsidRPr="00B03E54">
              <w:rPr>
                <w:rStyle w:val="af5"/>
                <w:rFonts w:ascii="Times New Roman" w:hAnsi="Times New Roman"/>
                <w:b/>
                <w:i w:val="0"/>
                <w:iCs/>
              </w:rPr>
              <w:footnoteReference w:id="1"/>
            </w:r>
          </w:p>
        </w:tc>
      </w:tr>
      <w:tr w:rsidR="00154DBD" w:rsidRPr="00B03E54" w:rsidTr="0077508A">
        <w:trPr>
          <w:cantSplit/>
          <w:trHeight w:val="1895"/>
        </w:trPr>
        <w:tc>
          <w:tcPr>
            <w:tcW w:w="0" w:type="auto"/>
            <w:vMerge w:val="restart"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01</w:t>
            </w:r>
          </w:p>
        </w:tc>
        <w:tc>
          <w:tcPr>
            <w:tcW w:w="2982" w:type="dxa"/>
            <w:vMerge w:val="restart"/>
          </w:tcPr>
          <w:p w:rsidR="00154DBD" w:rsidRPr="00B03E54" w:rsidRDefault="00154DBD" w:rsidP="002218C2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 xml:space="preserve">Умения: </w:t>
            </w:r>
            <w:r w:rsidRPr="00B03E54">
              <w:rPr>
                <w:rFonts w:ascii="Times New Roman" w:hAnsi="Times New Roman"/>
                <w:i w:val="0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4DBD" w:rsidRPr="00B03E54" w:rsidRDefault="00154DBD" w:rsidP="002218C2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составить план действия; определить необходимые ресурсы;</w:t>
            </w:r>
          </w:p>
          <w:p w:rsidR="00154DBD" w:rsidRPr="00B03E54" w:rsidRDefault="00154DBD" w:rsidP="002218C2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54DBD" w:rsidRPr="00B03E54" w:rsidTr="0077508A">
        <w:trPr>
          <w:cantSplit/>
          <w:trHeight w:val="2330"/>
        </w:trPr>
        <w:tc>
          <w:tcPr>
            <w:tcW w:w="0" w:type="auto"/>
            <w:vMerge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2982" w:type="dxa"/>
            <w:vMerge/>
          </w:tcPr>
          <w:p w:rsidR="00154DBD" w:rsidRPr="00B03E54" w:rsidRDefault="00154DBD" w:rsidP="002218C2">
            <w:pPr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bCs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 xml:space="preserve">Знания: </w:t>
            </w:r>
            <w:r w:rsidRPr="00B03E54">
              <w:rPr>
                <w:rFonts w:ascii="Times New Roman" w:hAnsi="Times New Roman"/>
                <w:i w:val="0"/>
                <w:iCs/>
              </w:rPr>
              <w:t>а</w:t>
            </w:r>
            <w:r w:rsidRPr="00B03E54">
              <w:rPr>
                <w:rFonts w:ascii="Times New Roman" w:hAnsi="Times New Roman"/>
                <w:bCs/>
                <w:i w:val="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54DBD" w:rsidRPr="00B03E54" w:rsidRDefault="00154DBD" w:rsidP="002218C2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Cs/>
                <w:i w:val="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54DBD" w:rsidRPr="00B03E54" w:rsidTr="0077508A">
        <w:trPr>
          <w:cantSplit/>
          <w:trHeight w:val="1453"/>
        </w:trPr>
        <w:tc>
          <w:tcPr>
            <w:tcW w:w="0" w:type="auto"/>
            <w:vMerge w:val="restart"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lastRenderedPageBreak/>
              <w:t>ОК 02</w:t>
            </w:r>
          </w:p>
        </w:tc>
        <w:tc>
          <w:tcPr>
            <w:tcW w:w="2982" w:type="dxa"/>
            <w:vMerge w:val="restart"/>
          </w:tcPr>
          <w:p w:rsidR="00154DBD" w:rsidRPr="00B03E54" w:rsidRDefault="00154DBD" w:rsidP="003E2631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 xml:space="preserve">Умения: </w:t>
            </w:r>
            <w:r w:rsidRPr="00B03E54">
              <w:rPr>
                <w:rFonts w:ascii="Times New Roman" w:hAnsi="Times New Roman"/>
                <w:i w:val="0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4DBD" w:rsidRPr="00B03E54" w:rsidTr="0077508A">
        <w:trPr>
          <w:cantSplit/>
          <w:trHeight w:val="978"/>
        </w:trPr>
        <w:tc>
          <w:tcPr>
            <w:tcW w:w="0" w:type="auto"/>
            <w:vMerge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2982" w:type="dxa"/>
            <w:vMerge/>
          </w:tcPr>
          <w:p w:rsidR="00154DBD" w:rsidRPr="00B03E54" w:rsidRDefault="00154DBD" w:rsidP="002218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>Знания:</w:t>
            </w:r>
            <w:r w:rsidRPr="00B03E54">
              <w:rPr>
                <w:rFonts w:ascii="Times New Roman" w:hAnsi="Times New Roman"/>
                <w:i w:val="0"/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4DBD" w:rsidRPr="00B03E54" w:rsidTr="0077508A">
        <w:trPr>
          <w:cantSplit/>
          <w:trHeight w:val="1140"/>
        </w:trPr>
        <w:tc>
          <w:tcPr>
            <w:tcW w:w="0" w:type="auto"/>
            <w:vMerge w:val="restart"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03</w:t>
            </w:r>
          </w:p>
        </w:tc>
        <w:tc>
          <w:tcPr>
            <w:tcW w:w="2982" w:type="dxa"/>
            <w:vMerge w:val="restart"/>
          </w:tcPr>
          <w:p w:rsidR="00154DBD" w:rsidRPr="00B03E54" w:rsidRDefault="00154DBD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Умения:</w:t>
            </w:r>
            <w:r w:rsidRPr="00B03E54">
              <w:rPr>
                <w:rFonts w:ascii="Times New Roman" w:hAnsi="Times New Roman"/>
                <w:bCs/>
                <w:i w:val="0"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B03E54">
              <w:rPr>
                <w:rFonts w:ascii="Times New Roman" w:hAnsi="Times New Roman"/>
                <w:i w:val="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4DBD" w:rsidRPr="00B03E54" w:rsidTr="0077508A">
        <w:trPr>
          <w:cantSplit/>
          <w:trHeight w:val="797"/>
        </w:trPr>
        <w:tc>
          <w:tcPr>
            <w:tcW w:w="0" w:type="auto"/>
            <w:vMerge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2982" w:type="dxa"/>
            <w:vMerge/>
          </w:tcPr>
          <w:p w:rsidR="00154DBD" w:rsidRPr="00B03E54" w:rsidRDefault="00154DBD" w:rsidP="002218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Знания:</w:t>
            </w:r>
            <w:r w:rsidRPr="00B03E54">
              <w:rPr>
                <w:rFonts w:ascii="Times New Roman" w:hAnsi="Times New Roman"/>
                <w:bCs/>
                <w:i w:val="0"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4DBD" w:rsidRPr="00B03E54" w:rsidTr="0077508A">
        <w:trPr>
          <w:cantSplit/>
          <w:trHeight w:val="509"/>
        </w:trPr>
        <w:tc>
          <w:tcPr>
            <w:tcW w:w="0" w:type="auto"/>
            <w:vMerge w:val="restart"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04</w:t>
            </w:r>
          </w:p>
        </w:tc>
        <w:tc>
          <w:tcPr>
            <w:tcW w:w="2982" w:type="dxa"/>
            <w:vMerge w:val="restart"/>
          </w:tcPr>
          <w:p w:rsidR="00154DBD" w:rsidRPr="00B03E54" w:rsidRDefault="00154DBD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Умения:</w:t>
            </w:r>
            <w:r w:rsidRPr="00B03E54">
              <w:rPr>
                <w:rFonts w:ascii="Times New Roman" w:hAnsi="Times New Roman"/>
                <w:bCs/>
                <w:i w:val="0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54DBD" w:rsidRPr="00B03E54" w:rsidTr="0077508A">
        <w:trPr>
          <w:cantSplit/>
          <w:trHeight w:val="609"/>
        </w:trPr>
        <w:tc>
          <w:tcPr>
            <w:tcW w:w="0" w:type="auto"/>
            <w:vMerge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2982" w:type="dxa"/>
            <w:vMerge/>
          </w:tcPr>
          <w:p w:rsidR="00154DBD" w:rsidRPr="00B03E54" w:rsidRDefault="00154DBD" w:rsidP="002218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Знания:</w:t>
            </w:r>
            <w:r w:rsidRPr="00B03E54">
              <w:rPr>
                <w:rFonts w:ascii="Times New Roman" w:hAnsi="Times New Roman"/>
                <w:bCs/>
                <w:i w:val="0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54DBD" w:rsidRPr="00B03E54" w:rsidTr="0077508A">
        <w:trPr>
          <w:cantSplit/>
          <w:trHeight w:val="1002"/>
        </w:trPr>
        <w:tc>
          <w:tcPr>
            <w:tcW w:w="0" w:type="auto"/>
            <w:vMerge w:val="restart"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05</w:t>
            </w:r>
          </w:p>
        </w:tc>
        <w:tc>
          <w:tcPr>
            <w:tcW w:w="2982" w:type="dxa"/>
            <w:vMerge w:val="restart"/>
          </w:tcPr>
          <w:p w:rsidR="00154DBD" w:rsidRPr="00B03E54" w:rsidRDefault="00154DBD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Осуществлять устную и письменную коммуникацию на государственном языке с учетом </w:t>
            </w:r>
            <w:r w:rsidRPr="00B03E54">
              <w:rPr>
                <w:rFonts w:ascii="Times New Roman" w:hAnsi="Times New Roman"/>
                <w:i w:val="0"/>
              </w:rPr>
              <w:lastRenderedPageBreak/>
              <w:t>особенностей социального и культурного контекста.</w:t>
            </w: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lastRenderedPageBreak/>
              <w:t>Умения:</w:t>
            </w:r>
            <w:r w:rsidRPr="00B03E54">
              <w:rPr>
                <w:rFonts w:ascii="Times New Roman" w:hAnsi="Times New Roman"/>
                <w:i w:val="0"/>
                <w:iCs/>
              </w:rPr>
              <w:t xml:space="preserve"> грамотно </w:t>
            </w:r>
            <w:r w:rsidRPr="00B03E54">
              <w:rPr>
                <w:rFonts w:ascii="Times New Roman" w:hAnsi="Times New Roman"/>
                <w:bCs/>
                <w:i w:val="0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B03E54">
              <w:rPr>
                <w:rFonts w:ascii="Times New Roman" w:hAnsi="Times New Roman"/>
                <w:i w:val="0"/>
                <w:iCs/>
              </w:rPr>
              <w:t xml:space="preserve"> проявлять толерантность в рабочем коллективе</w:t>
            </w:r>
          </w:p>
        </w:tc>
      </w:tr>
      <w:tr w:rsidR="00154DBD" w:rsidRPr="00B03E54" w:rsidTr="0077508A">
        <w:trPr>
          <w:cantSplit/>
          <w:trHeight w:val="1121"/>
        </w:trPr>
        <w:tc>
          <w:tcPr>
            <w:tcW w:w="0" w:type="auto"/>
            <w:vMerge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2982" w:type="dxa"/>
            <w:vMerge/>
          </w:tcPr>
          <w:p w:rsidR="00154DBD" w:rsidRPr="00B03E54" w:rsidRDefault="00154DBD" w:rsidP="002218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bCs/>
                <w:i w:val="0"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Знания:</w:t>
            </w:r>
            <w:r w:rsidRPr="00B03E54">
              <w:rPr>
                <w:rFonts w:ascii="Times New Roman" w:hAnsi="Times New Roman"/>
                <w:bCs/>
                <w:i w:val="0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4DBD" w:rsidRPr="00B03E54" w:rsidTr="0077508A">
        <w:trPr>
          <w:cantSplit/>
          <w:trHeight w:val="806"/>
        </w:trPr>
        <w:tc>
          <w:tcPr>
            <w:tcW w:w="0" w:type="auto"/>
            <w:vMerge w:val="restart"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06</w:t>
            </w:r>
          </w:p>
        </w:tc>
        <w:tc>
          <w:tcPr>
            <w:tcW w:w="2982" w:type="dxa"/>
            <w:vMerge w:val="restart"/>
          </w:tcPr>
          <w:p w:rsidR="00154DBD" w:rsidRPr="00B03E54" w:rsidRDefault="00154DBD" w:rsidP="002218C2">
            <w:pPr>
              <w:suppressAutoHyphens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650" w:type="dxa"/>
          </w:tcPr>
          <w:p w:rsidR="00154DBD" w:rsidRPr="00B03E54" w:rsidRDefault="00154DBD" w:rsidP="002218C2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Умения: описывать значимость своей профессии (специальности)</w:t>
            </w:r>
          </w:p>
        </w:tc>
      </w:tr>
      <w:tr w:rsidR="00154DBD" w:rsidRPr="00B03E54" w:rsidTr="0077508A">
        <w:trPr>
          <w:cantSplit/>
          <w:trHeight w:val="1138"/>
        </w:trPr>
        <w:tc>
          <w:tcPr>
            <w:tcW w:w="0" w:type="auto"/>
            <w:vMerge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2982" w:type="dxa"/>
            <w:vMerge/>
          </w:tcPr>
          <w:p w:rsidR="00154DBD" w:rsidRPr="00B03E54" w:rsidRDefault="00154DBD" w:rsidP="002218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50" w:type="dxa"/>
          </w:tcPr>
          <w:p w:rsidR="00154DBD" w:rsidRPr="00B03E54" w:rsidRDefault="00154DBD" w:rsidP="002218C2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54DBD" w:rsidRPr="00B03E54" w:rsidTr="0077508A">
        <w:trPr>
          <w:cantSplit/>
          <w:trHeight w:val="982"/>
        </w:trPr>
        <w:tc>
          <w:tcPr>
            <w:tcW w:w="0" w:type="auto"/>
            <w:vMerge w:val="restart"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07</w:t>
            </w:r>
          </w:p>
        </w:tc>
        <w:tc>
          <w:tcPr>
            <w:tcW w:w="2982" w:type="dxa"/>
            <w:vMerge w:val="restart"/>
          </w:tcPr>
          <w:p w:rsidR="00154DBD" w:rsidRPr="00B03E54" w:rsidRDefault="00154DBD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 xml:space="preserve">Умения: </w:t>
            </w:r>
            <w:r w:rsidRPr="00B03E54">
              <w:rPr>
                <w:rFonts w:ascii="Times New Roman" w:hAnsi="Times New Roman"/>
                <w:bCs/>
                <w:i w:val="0"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54DBD" w:rsidRPr="00B03E54" w:rsidTr="0077508A">
        <w:trPr>
          <w:cantSplit/>
          <w:trHeight w:val="1228"/>
        </w:trPr>
        <w:tc>
          <w:tcPr>
            <w:tcW w:w="0" w:type="auto"/>
            <w:vMerge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2982" w:type="dxa"/>
            <w:vMerge/>
          </w:tcPr>
          <w:p w:rsidR="00154DBD" w:rsidRPr="00B03E54" w:rsidRDefault="00154DBD" w:rsidP="002218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 xml:space="preserve">Знания: </w:t>
            </w:r>
            <w:r w:rsidRPr="00B03E54">
              <w:rPr>
                <w:rFonts w:ascii="Times New Roman" w:hAnsi="Times New Roman"/>
                <w:bCs/>
                <w:i w:val="0"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.</w:t>
            </w:r>
          </w:p>
        </w:tc>
      </w:tr>
      <w:tr w:rsidR="00154DBD" w:rsidRPr="00B03E54" w:rsidTr="0077508A">
        <w:trPr>
          <w:cantSplit/>
          <w:trHeight w:val="1267"/>
        </w:trPr>
        <w:tc>
          <w:tcPr>
            <w:tcW w:w="0" w:type="auto"/>
            <w:vMerge w:val="restart"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08</w:t>
            </w:r>
          </w:p>
        </w:tc>
        <w:tc>
          <w:tcPr>
            <w:tcW w:w="2982" w:type="dxa"/>
            <w:vMerge w:val="restart"/>
          </w:tcPr>
          <w:p w:rsidR="00154DBD" w:rsidRPr="00B03E54" w:rsidRDefault="00154DBD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 xml:space="preserve">Умения: </w:t>
            </w:r>
            <w:r w:rsidRPr="00B03E54">
              <w:rPr>
                <w:rFonts w:ascii="Times New Roman" w:hAnsi="Times New Roman"/>
                <w:i w:val="0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54DBD" w:rsidRPr="00B03E54" w:rsidTr="0077508A">
        <w:trPr>
          <w:cantSplit/>
          <w:trHeight w:val="1430"/>
        </w:trPr>
        <w:tc>
          <w:tcPr>
            <w:tcW w:w="0" w:type="auto"/>
            <w:vMerge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2982" w:type="dxa"/>
            <w:vMerge/>
          </w:tcPr>
          <w:p w:rsidR="00154DBD" w:rsidRPr="00B03E54" w:rsidRDefault="00154DBD" w:rsidP="002218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 xml:space="preserve">Знания: </w:t>
            </w:r>
            <w:r w:rsidRPr="00B03E54">
              <w:rPr>
                <w:rFonts w:ascii="Times New Roman" w:hAnsi="Times New Roman"/>
                <w:i w:val="0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54DBD" w:rsidRPr="00B03E54" w:rsidTr="0077508A">
        <w:trPr>
          <w:cantSplit/>
          <w:trHeight w:val="754"/>
        </w:trPr>
        <w:tc>
          <w:tcPr>
            <w:tcW w:w="0" w:type="auto"/>
            <w:vMerge w:val="restart"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lastRenderedPageBreak/>
              <w:t>ОК 09</w:t>
            </w:r>
          </w:p>
        </w:tc>
        <w:tc>
          <w:tcPr>
            <w:tcW w:w="2982" w:type="dxa"/>
            <w:vMerge w:val="restart"/>
          </w:tcPr>
          <w:p w:rsidR="00154DBD" w:rsidRPr="00B03E54" w:rsidRDefault="00154DBD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Умения: п</w:t>
            </w:r>
            <w:r w:rsidRPr="00B03E54">
              <w:rPr>
                <w:rFonts w:ascii="Times New Roman" w:hAnsi="Times New Roman"/>
                <w:bCs/>
                <w:i w:val="0"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4DBD" w:rsidRPr="00B03E54" w:rsidTr="0077508A">
        <w:trPr>
          <w:cantSplit/>
          <w:trHeight w:val="956"/>
        </w:trPr>
        <w:tc>
          <w:tcPr>
            <w:tcW w:w="0" w:type="auto"/>
            <w:vMerge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2982" w:type="dxa"/>
            <w:vMerge/>
          </w:tcPr>
          <w:p w:rsidR="00154DBD" w:rsidRPr="00B03E54" w:rsidRDefault="00154DBD" w:rsidP="002218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 xml:space="preserve">Знания: </w:t>
            </w:r>
            <w:r w:rsidRPr="00B03E54">
              <w:rPr>
                <w:rFonts w:ascii="Times New Roman" w:hAnsi="Times New Roman"/>
                <w:bCs/>
                <w:i w:val="0"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54DBD" w:rsidRPr="00B03E54" w:rsidTr="0077508A">
        <w:trPr>
          <w:cantSplit/>
          <w:trHeight w:val="1895"/>
        </w:trPr>
        <w:tc>
          <w:tcPr>
            <w:tcW w:w="0" w:type="auto"/>
            <w:vMerge w:val="restart"/>
          </w:tcPr>
          <w:p w:rsidR="00154DBD" w:rsidRPr="00B03E54" w:rsidRDefault="00154DBD" w:rsidP="002218C2">
            <w:pPr>
              <w:ind w:lef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10</w:t>
            </w:r>
          </w:p>
        </w:tc>
        <w:tc>
          <w:tcPr>
            <w:tcW w:w="2982" w:type="dxa"/>
            <w:vMerge w:val="restart"/>
          </w:tcPr>
          <w:p w:rsidR="00154DBD" w:rsidRPr="00B03E54" w:rsidRDefault="00154DBD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 xml:space="preserve">Умения: </w:t>
            </w:r>
            <w:r w:rsidRPr="00B03E54">
              <w:rPr>
                <w:rFonts w:ascii="Times New Roman" w:hAnsi="Times New Roman"/>
                <w:i w:val="0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54DBD" w:rsidRPr="00B03E54" w:rsidTr="0077508A">
        <w:trPr>
          <w:cantSplit/>
          <w:trHeight w:val="1781"/>
        </w:trPr>
        <w:tc>
          <w:tcPr>
            <w:tcW w:w="0" w:type="auto"/>
            <w:vMerge/>
          </w:tcPr>
          <w:p w:rsidR="00154DBD" w:rsidRPr="00B03E54" w:rsidRDefault="00154DBD" w:rsidP="002218C2">
            <w:pPr>
              <w:ind w:lef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2982" w:type="dxa"/>
            <w:vMerge/>
          </w:tcPr>
          <w:p w:rsidR="00154DBD" w:rsidRPr="00B03E54" w:rsidRDefault="00154DBD" w:rsidP="002218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>Знания:</w:t>
            </w:r>
            <w:r w:rsidRPr="00B03E54">
              <w:rPr>
                <w:rFonts w:ascii="Times New Roman" w:hAnsi="Times New Roman"/>
                <w:i w:val="0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4DBD" w:rsidRPr="00B03E54" w:rsidTr="0077508A">
        <w:trPr>
          <w:cantSplit/>
          <w:trHeight w:val="1692"/>
        </w:trPr>
        <w:tc>
          <w:tcPr>
            <w:tcW w:w="0" w:type="auto"/>
            <w:vMerge w:val="restart"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11</w:t>
            </w:r>
          </w:p>
        </w:tc>
        <w:tc>
          <w:tcPr>
            <w:tcW w:w="2982" w:type="dxa"/>
            <w:vMerge w:val="restart"/>
          </w:tcPr>
          <w:p w:rsidR="00154DBD" w:rsidRPr="00B03E54" w:rsidRDefault="00154DBD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 xml:space="preserve">Умения: </w:t>
            </w:r>
            <w:r w:rsidRPr="00B03E54">
              <w:rPr>
                <w:rFonts w:ascii="Times New Roman" w:hAnsi="Times New Roman"/>
                <w:bCs/>
                <w:i w:val="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03E54">
              <w:rPr>
                <w:rFonts w:ascii="Times New Roman" w:hAnsi="Times New Roman"/>
                <w:b/>
                <w:i w:val="0"/>
                <w:iCs/>
              </w:rPr>
              <w:t>о</w:t>
            </w:r>
            <w:r w:rsidRPr="00B03E54">
              <w:rPr>
                <w:rFonts w:ascii="Times New Roman" w:hAnsi="Times New Roman"/>
                <w:i w:val="0"/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54DBD" w:rsidRPr="00B03E54" w:rsidTr="0077508A">
        <w:trPr>
          <w:cantSplit/>
          <w:trHeight w:val="980"/>
        </w:trPr>
        <w:tc>
          <w:tcPr>
            <w:tcW w:w="0" w:type="auto"/>
            <w:vMerge/>
          </w:tcPr>
          <w:p w:rsidR="00154DBD" w:rsidRPr="00B03E54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2982" w:type="dxa"/>
            <w:vMerge/>
          </w:tcPr>
          <w:p w:rsidR="00154DBD" w:rsidRPr="00B03E54" w:rsidRDefault="00154DBD" w:rsidP="002218C2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50" w:type="dxa"/>
          </w:tcPr>
          <w:p w:rsidR="00154DBD" w:rsidRPr="00B03E54" w:rsidRDefault="00154DBD" w:rsidP="002218C2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</w:rPr>
              <w:t>Знание:</w:t>
            </w:r>
            <w:r w:rsidRPr="00B03E54">
              <w:rPr>
                <w:rFonts w:ascii="Times New Roman" w:hAnsi="Times New Roman"/>
                <w:bCs/>
                <w:i w:val="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4DBD" w:rsidRPr="00B03E54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</w:rPr>
      </w:pPr>
    </w:p>
    <w:p w:rsidR="00154DBD" w:rsidRPr="00B03E54" w:rsidRDefault="00154DBD" w:rsidP="003027F3">
      <w:pPr>
        <w:pStyle w:val="12"/>
        <w:ind w:left="0"/>
        <w:jc w:val="both"/>
        <w:rPr>
          <w:b/>
          <w:sz w:val="28"/>
          <w:szCs w:val="28"/>
        </w:rPr>
      </w:pPr>
      <w:r w:rsidRPr="00B03E54">
        <w:rPr>
          <w:b/>
          <w:sz w:val="28"/>
          <w:szCs w:val="28"/>
        </w:rPr>
        <w:t xml:space="preserve">При изучении дисциплины «Компьютерная графика» формируются профессиональные компетенции:  </w:t>
      </w:r>
    </w:p>
    <w:p w:rsidR="00154DBD" w:rsidRPr="00B03E54" w:rsidRDefault="00154DBD" w:rsidP="008435AE">
      <w:pPr>
        <w:rPr>
          <w:rFonts w:ascii="Times New Roman" w:hAnsi="Times New Roman" w:cs="Times New Roman"/>
          <w:b/>
          <w:i w:val="0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409"/>
        <w:gridCol w:w="5855"/>
      </w:tblGrid>
      <w:tr w:rsidR="00154DBD" w:rsidRPr="00B03E54" w:rsidTr="003E2631">
        <w:trPr>
          <w:jc w:val="center"/>
        </w:trPr>
        <w:tc>
          <w:tcPr>
            <w:tcW w:w="1984" w:type="dxa"/>
          </w:tcPr>
          <w:p w:rsidR="00154DBD" w:rsidRPr="00B03E54" w:rsidRDefault="00154DBD" w:rsidP="0073681C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 xml:space="preserve">Основные виды </w:t>
            </w:r>
          </w:p>
          <w:p w:rsidR="00154DBD" w:rsidRPr="00B03E54" w:rsidRDefault="00154DBD" w:rsidP="0073681C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деятельности</w:t>
            </w:r>
          </w:p>
        </w:tc>
        <w:tc>
          <w:tcPr>
            <w:tcW w:w="2409" w:type="dxa"/>
          </w:tcPr>
          <w:p w:rsidR="00154DBD" w:rsidRPr="00B03E54" w:rsidRDefault="00154DBD" w:rsidP="0073681C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Код и наименование</w:t>
            </w:r>
          </w:p>
          <w:p w:rsidR="00154DBD" w:rsidRPr="00B03E54" w:rsidRDefault="00154DBD" w:rsidP="0073681C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компетенции</w:t>
            </w:r>
          </w:p>
        </w:tc>
        <w:tc>
          <w:tcPr>
            <w:tcW w:w="5855" w:type="dxa"/>
          </w:tcPr>
          <w:p w:rsidR="00154DBD" w:rsidRPr="00B03E54" w:rsidRDefault="00154DBD" w:rsidP="0073681C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>Показатели освоения компетенции</w:t>
            </w:r>
          </w:p>
        </w:tc>
      </w:tr>
      <w:tr w:rsidR="00154DBD" w:rsidRPr="00B03E54" w:rsidTr="003E2631">
        <w:trPr>
          <w:jc w:val="center"/>
        </w:trPr>
        <w:tc>
          <w:tcPr>
            <w:tcW w:w="1984" w:type="dxa"/>
            <w:vMerge w:val="restart"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B03E54">
              <w:rPr>
                <w:rStyle w:val="af6"/>
                <w:rFonts w:ascii="Times New Roman" w:hAnsi="Times New Roman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154DBD" w:rsidRPr="00B03E54" w:rsidRDefault="003E2631" w:rsidP="0073681C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ПК</w:t>
            </w:r>
            <w:r w:rsidR="00154DBD" w:rsidRPr="00B03E54">
              <w:rPr>
                <w:rFonts w:ascii="Times New Roman" w:hAnsi="Times New Roman"/>
                <w:i w:val="0"/>
              </w:rPr>
              <w:t>1.1.</w:t>
            </w:r>
            <w:r w:rsidR="00154DBD" w:rsidRPr="00B03E54">
              <w:rPr>
                <w:rFonts w:ascii="Times New Roman" w:hAnsi="Times New Roman"/>
                <w:i w:val="0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855" w:type="dxa"/>
          </w:tcPr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 xml:space="preserve">Практический опыт 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вскрытия упаковки с оборудованием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анализа исходных данных (чертеж, схема, узел, механизм)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диагностики технического состояния единиц оборудования</w:t>
            </w:r>
          </w:p>
          <w:p w:rsidR="00154DBD" w:rsidRPr="00B03E54" w:rsidRDefault="00154DBD" w:rsidP="0073681C">
            <w:pPr>
              <w:ind w:firstLine="176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контроля качества выполненных работ</w:t>
            </w:r>
          </w:p>
        </w:tc>
      </w:tr>
      <w:tr w:rsidR="00154DBD" w:rsidRPr="00B03E54" w:rsidTr="003E2631">
        <w:trPr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Умения: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определять целостность упаковки и наличие повреждений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определять техническое состояние единиц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выбирать ручной и механизированный инструмент, контрольно-измерительные </w:t>
            </w:r>
            <w:r w:rsidRPr="00B03E54">
              <w:rPr>
                <w:rFonts w:ascii="Times New Roman" w:hAnsi="Times New Roman"/>
                <w:i w:val="0"/>
              </w:rPr>
              <w:lastRenderedPageBreak/>
              <w:t>приборы и приспособления для монтажа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изготавливать простые приспособления для монтажа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выполнять подготовку сборочных единиц к монтажу;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</w:rPr>
              <w:t>контролировать качество выполненных работ;</w:t>
            </w:r>
          </w:p>
        </w:tc>
      </w:tr>
      <w:tr w:rsidR="00154DBD" w:rsidRPr="00B03E54" w:rsidTr="003E2631">
        <w:trPr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Знания: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основы организации производственного и технологического процессов отрасли;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виды устройство и назначение технологического оборудования отрасли;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требования к разработке и оформлению конструкторской и технологической документации;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требования охраны труда при выполнении монтажных работ;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специальные эксплуатационные требования к сборочным единицам;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основные понятия метрологии, сертификации и стандартизации;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требования к планировке и оснащению рабочего места;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способы изготовления простых приспособлений;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виды, свойства, область применения конструкционных и вспомогательных материалов;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методы измерения параметров и свойств материалов;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основы организации производственного и технологического процессов отрасли;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методы диагностики технического состояния простых узлов и механизмов;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</w:rPr>
              <w:lastRenderedPageBreak/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154DBD" w:rsidRPr="00B03E54" w:rsidTr="003E2631">
        <w:trPr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154DBD" w:rsidRPr="00B03E54" w:rsidRDefault="003E2631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ПК1.2. </w:t>
            </w:r>
            <w:r w:rsidR="00154DBD" w:rsidRPr="00B03E54">
              <w:rPr>
                <w:rFonts w:ascii="Times New Roman" w:hAnsi="Times New Roman"/>
                <w:i w:val="0"/>
              </w:rPr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 xml:space="preserve">Практический опыт </w:t>
            </w:r>
            <w:r w:rsidRPr="00B03E54">
              <w:rPr>
                <w:rFonts w:ascii="Times New Roman" w:hAnsi="Times New Roman"/>
                <w:i w:val="0"/>
              </w:rPr>
              <w:t>-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сборки</w:t>
            </w:r>
            <w:r w:rsidRPr="00B03E54">
              <w:rPr>
                <w:rFonts w:ascii="Times New Roman" w:hAnsi="Times New Roman"/>
                <w:i w:val="0"/>
              </w:rPr>
              <w:t xml:space="preserve"> и облицовки металлического каркаса,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- сборки  деталей,  узлов и механизмов, оборудования, агрегатов и машин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;</w:t>
            </w:r>
          </w:p>
        </w:tc>
      </w:tr>
      <w:tr w:rsidR="00154DBD" w:rsidRPr="00B03E54" w:rsidTr="003E2631">
        <w:trPr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Умения: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анализировать техническую документацию на выполнение монтажных работ; 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читать принципиальные структурные схемы;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пользоваться знаковой сигнализацией при перемещении грузов кранами;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производить строповку грузов;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рассчитывать предельные нагрузки грузоподъемных устройств;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соединять металлоконструкции с помощью ручной дуговой электросварки;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применять средства индивидуальной защиты;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производить сборку сборочных единиц в соответствии с технической документацией;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производить измерения при помощи контрольно-измерительных инструментов;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выполнять монтажные работы;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154DBD" w:rsidRPr="00B03E54" w:rsidTr="003E2631">
        <w:trPr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Знания: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основные законы электротехники;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физические, технические и промышленные основы электроники;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lastRenderedPageBreak/>
              <w:t>- типовые узлы и устройства электронной техники;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виды, свойства, область применения конструкционных и вспомогательных материалов;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методы измерения параметров и свойств материалов;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виды движений и преобразующие движения механизмы;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назначение и классификацию подшипников;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типы, назначение, устройство редукторов;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кинематику механизмов, соединения деталей машин;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виды износа и деформаций деталей и узлов;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систему допусков и посадок;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методику расчета на сжатие, срез и смятие;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трение, его виды, роль трения в технике;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основные понятия метрологии, сертификации и стандартизации;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нормативные требования по проведению монтажных работ промышленного оборудования;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типы и правила эксплуатации грузоподъемных механизмов;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правила строповки грузов;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условная сигнализация при выполнении грузоподъемных работ;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</w:rPr>
              <w:t>- средства контроля при монтажных работах;</w:t>
            </w:r>
          </w:p>
        </w:tc>
      </w:tr>
      <w:tr w:rsidR="00154DBD" w:rsidRPr="00B03E54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154DBD" w:rsidRPr="00B03E54" w:rsidRDefault="003E2631" w:rsidP="003E2631">
            <w:pPr>
              <w:rPr>
                <w:rFonts w:ascii="Times New Roman" w:hAnsi="Times New Roman"/>
                <w:i w:val="0"/>
                <w:highlight w:val="yellow"/>
              </w:rPr>
            </w:pPr>
            <w:r w:rsidRPr="00B03E54">
              <w:rPr>
                <w:rFonts w:ascii="Times New Roman" w:hAnsi="Times New Roman"/>
                <w:i w:val="0"/>
              </w:rPr>
              <w:t>ПК</w:t>
            </w:r>
            <w:r w:rsidR="003E34C4">
              <w:rPr>
                <w:rFonts w:ascii="Times New Roman" w:hAnsi="Times New Roman"/>
                <w:i w:val="0"/>
              </w:rPr>
              <w:t xml:space="preserve"> </w:t>
            </w:r>
            <w:r w:rsidR="00154DBD" w:rsidRPr="00B03E54">
              <w:rPr>
                <w:rFonts w:ascii="Times New Roman" w:hAnsi="Times New Roman"/>
                <w:i w:val="0"/>
              </w:rPr>
              <w:t>1.3.</w:t>
            </w:r>
            <w:r w:rsidR="00154DBD" w:rsidRPr="00B03E54">
              <w:rPr>
                <w:rFonts w:ascii="Times New Roman" w:hAnsi="Times New Roman"/>
                <w:i w:val="0"/>
              </w:rPr>
              <w:tab/>
              <w:t>Пр</w:t>
            </w:r>
            <w:r w:rsidRPr="00B03E54">
              <w:rPr>
                <w:rFonts w:ascii="Times New Roman" w:hAnsi="Times New Roman"/>
                <w:i w:val="0"/>
              </w:rPr>
              <w:t xml:space="preserve">оизводить ввод в эксплуатацию и </w:t>
            </w:r>
            <w:r w:rsidR="00154DBD" w:rsidRPr="00B03E54">
              <w:rPr>
                <w:rFonts w:ascii="Times New Roman" w:hAnsi="Times New Roman"/>
                <w:i w:val="0"/>
              </w:rPr>
              <w:lastRenderedPageBreak/>
              <w:t>испытания промышленного оборудования в соответствии с технической документацией</w:t>
            </w: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lastRenderedPageBreak/>
              <w:t xml:space="preserve">Практический опыт </w:t>
            </w:r>
            <w:r w:rsidRPr="00B03E54">
              <w:rPr>
                <w:rFonts w:ascii="Times New Roman" w:hAnsi="Times New Roman"/>
                <w:i w:val="0"/>
              </w:rPr>
              <w:t xml:space="preserve">наладки автоматических режимов работы промышленного оборудования по количественным и качественным показателям в соответствии с </w:t>
            </w:r>
            <w:r w:rsidRPr="00B03E54">
              <w:rPr>
                <w:rFonts w:ascii="Times New Roman" w:hAnsi="Times New Roman"/>
                <w:i w:val="0"/>
              </w:rPr>
              <w:lastRenderedPageBreak/>
              <w:t>технической документацией изготовителя по наладке оборудования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комплектования необходимых для выполнения наладки приборов и инструмента;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- </w:t>
            </w:r>
            <w:r w:rsidRPr="00B03E54">
              <w:rPr>
                <w:rFonts w:ascii="Times New Roman" w:hAnsi="Times New Roman"/>
                <w:i w:val="0"/>
              </w:rPr>
              <w:t>проведения подготовительных работ к  испытаниям промышленного оборудования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154DBD" w:rsidRPr="00B03E54" w:rsidRDefault="00154DBD" w:rsidP="0073681C">
            <w:pPr>
              <w:ind w:firstLine="176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контроля качества выполненных работ;</w:t>
            </w:r>
          </w:p>
        </w:tc>
      </w:tr>
      <w:tr w:rsidR="00154DBD" w:rsidRPr="00B03E54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Умения:</w:t>
            </w:r>
          </w:p>
          <w:p w:rsidR="00154DBD" w:rsidRPr="00B03E54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sz w:val="28"/>
                <w:szCs w:val="28"/>
              </w:rPr>
            </w:pPr>
            <w:r w:rsidRPr="00B03E54">
              <w:rPr>
                <w:sz w:val="28"/>
                <w:szCs w:val="28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154DBD" w:rsidRPr="00B03E54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sz w:val="28"/>
                <w:szCs w:val="28"/>
                <w:lang w:eastAsia="en-US"/>
              </w:rPr>
            </w:pPr>
            <w:r w:rsidRPr="00B03E54">
              <w:rPr>
                <w:sz w:val="28"/>
                <w:szCs w:val="28"/>
              </w:rPr>
              <w:t>осуществлять</w:t>
            </w:r>
            <w:r w:rsidRPr="00B03E54">
              <w:rPr>
                <w:sz w:val="28"/>
                <w:szCs w:val="28"/>
                <w:lang w:eastAsia="en-US"/>
              </w:rPr>
              <w:t xml:space="preserve"> наладк</w:t>
            </w:r>
            <w:r w:rsidRPr="00B03E54">
              <w:rPr>
                <w:sz w:val="28"/>
                <w:szCs w:val="28"/>
              </w:rPr>
              <w:t>у оборудования в соответствии с данными</w:t>
            </w:r>
            <w:r w:rsidRPr="00B03E54">
              <w:rPr>
                <w:sz w:val="28"/>
                <w:szCs w:val="28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B03E54">
              <w:rPr>
                <w:sz w:val="28"/>
                <w:szCs w:val="28"/>
              </w:rPr>
              <w:t>;</w:t>
            </w:r>
          </w:p>
          <w:p w:rsidR="00154DBD" w:rsidRPr="00B03E54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sz w:val="28"/>
                <w:szCs w:val="28"/>
                <w:lang w:eastAsia="en-US"/>
              </w:rPr>
            </w:pPr>
            <w:r w:rsidRPr="00B03E54">
              <w:rPr>
                <w:sz w:val="28"/>
                <w:szCs w:val="28"/>
              </w:rPr>
              <w:t>р</w:t>
            </w:r>
            <w:r w:rsidRPr="00B03E54">
              <w:rPr>
                <w:sz w:val="28"/>
                <w:szCs w:val="28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B03E54">
              <w:rPr>
                <w:sz w:val="28"/>
                <w:szCs w:val="28"/>
              </w:rPr>
              <w:t xml:space="preserve"> с использованием компьютерной техники;</w:t>
            </w:r>
          </w:p>
          <w:p w:rsidR="00154DBD" w:rsidRPr="00B03E54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sz w:val="28"/>
                <w:szCs w:val="28"/>
                <w:lang w:eastAsia="en-US"/>
              </w:rPr>
            </w:pPr>
            <w:r w:rsidRPr="00B03E54">
              <w:rPr>
                <w:sz w:val="28"/>
                <w:szCs w:val="28"/>
                <w:lang w:eastAsia="en-US"/>
              </w:rPr>
              <w:t xml:space="preserve">анализировать </w:t>
            </w:r>
            <w:r w:rsidRPr="00B03E54">
              <w:rPr>
                <w:sz w:val="28"/>
                <w:szCs w:val="28"/>
              </w:rPr>
              <w:t>по показаниям  приборов</w:t>
            </w:r>
            <w:r w:rsidRPr="00B03E54">
              <w:rPr>
                <w:sz w:val="28"/>
                <w:szCs w:val="28"/>
                <w:lang w:eastAsia="en-US"/>
              </w:rPr>
              <w:t xml:space="preserve"> работ</w:t>
            </w:r>
            <w:r w:rsidRPr="00B03E54">
              <w:rPr>
                <w:sz w:val="28"/>
                <w:szCs w:val="28"/>
              </w:rPr>
              <w:t>у</w:t>
            </w:r>
            <w:r w:rsidRPr="00B03E54">
              <w:rPr>
                <w:sz w:val="28"/>
                <w:szCs w:val="28"/>
                <w:lang w:eastAsia="en-US"/>
              </w:rPr>
              <w:t xml:space="preserve"> промышленного оборудования</w:t>
            </w:r>
            <w:r w:rsidRPr="00B03E54">
              <w:rPr>
                <w:sz w:val="28"/>
                <w:szCs w:val="28"/>
              </w:rPr>
              <w:t>;</w:t>
            </w:r>
          </w:p>
          <w:p w:rsidR="00154DBD" w:rsidRPr="00B03E54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sz w:val="28"/>
                <w:szCs w:val="28"/>
                <w:lang w:eastAsia="en-US"/>
              </w:rPr>
            </w:pPr>
            <w:r w:rsidRPr="00B03E54">
              <w:rPr>
                <w:sz w:val="28"/>
                <w:szCs w:val="28"/>
              </w:rPr>
              <w:t>п</w:t>
            </w:r>
            <w:r w:rsidRPr="00B03E54">
              <w:rPr>
                <w:sz w:val="28"/>
                <w:szCs w:val="28"/>
                <w:lang w:eastAsia="en-US"/>
              </w:rPr>
              <w:t>роизводить подготовку промышленного оборудования к испытанию</w:t>
            </w:r>
          </w:p>
          <w:p w:rsidR="00154DBD" w:rsidRPr="00B03E54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sz w:val="28"/>
                <w:szCs w:val="28"/>
                <w:lang w:eastAsia="en-US"/>
              </w:rPr>
            </w:pPr>
            <w:r w:rsidRPr="00B03E54">
              <w:rPr>
                <w:sz w:val="28"/>
                <w:szCs w:val="28"/>
              </w:rPr>
              <w:t>п</w:t>
            </w:r>
            <w:r w:rsidRPr="00B03E54">
              <w:rPr>
                <w:sz w:val="28"/>
                <w:szCs w:val="28"/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B03E54">
              <w:rPr>
                <w:sz w:val="28"/>
                <w:szCs w:val="28"/>
              </w:rPr>
              <w:t xml:space="preserve">ность </w:t>
            </w:r>
            <w:r w:rsidRPr="00B03E54">
              <w:rPr>
                <w:sz w:val="28"/>
                <w:szCs w:val="28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B03E54">
              <w:rPr>
                <w:sz w:val="28"/>
                <w:szCs w:val="28"/>
              </w:rPr>
              <w:t>;</w:t>
            </w:r>
          </w:p>
          <w:p w:rsidR="00154DBD" w:rsidRPr="00B03E54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sz w:val="28"/>
                <w:szCs w:val="28"/>
                <w:lang w:eastAsia="en-US"/>
              </w:rPr>
            </w:pPr>
            <w:r w:rsidRPr="00B03E54">
              <w:rPr>
                <w:sz w:val="28"/>
                <w:szCs w:val="28"/>
              </w:rPr>
              <w:t>к</w:t>
            </w:r>
            <w:r w:rsidRPr="00B03E54">
              <w:rPr>
                <w:sz w:val="28"/>
                <w:szCs w:val="28"/>
                <w:lang w:eastAsia="en-US"/>
              </w:rPr>
              <w:t>онтролировать качество выполненных работ;</w:t>
            </w:r>
          </w:p>
        </w:tc>
      </w:tr>
      <w:tr w:rsidR="00154DBD" w:rsidRPr="00B03E54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Знания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требования к планировке и оснащению рабочего места;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основные условные обозначения элементов гидравлических и электрических схем;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lastRenderedPageBreak/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основные понятия метрологии, сертификации и стандартизации;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технический и технологический регламент подготовительных работ;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основы организации производственного и технологического процессов отрасли;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основные законы электротехники;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физические, технические и промышленные основы электроники;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назначение, устройство и параметры промышленного оборудования;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методы регулировки параметров промышленного оборудования;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методы испытаний промышленного оборудования;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виды износа и деформаций деталей и узлов;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lastRenderedPageBreak/>
              <w:t>- методика расчета конструкций на прочность, жесткость и устойчивость при различных видах деформации;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методика расчета на сжатие, срез и смятие;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трение, его виды, роль трения в технике;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требования охраны труда при проведении испытаний промышленного оборудования;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методы и способы контроля качества выполненных работ;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средства контроля при пусконаладочных работах</w:t>
            </w:r>
          </w:p>
        </w:tc>
      </w:tr>
      <w:tr w:rsidR="00154DBD" w:rsidRPr="00B03E54" w:rsidTr="003E2631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Style w:val="af6"/>
                <w:rFonts w:ascii="Times New Roman" w:hAnsi="Times New Roman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154DBD" w:rsidRPr="00B03E54" w:rsidRDefault="003E2631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ПК</w:t>
            </w:r>
            <w:r w:rsidR="00154DBD" w:rsidRPr="00B03E54">
              <w:rPr>
                <w:rFonts w:ascii="Times New Roman" w:hAnsi="Times New Roman"/>
                <w:i w:val="0"/>
              </w:rPr>
              <w:t>2.1.</w:t>
            </w:r>
            <w:r w:rsidR="00154DBD" w:rsidRPr="00B03E54">
              <w:rPr>
                <w:rFonts w:ascii="Times New Roman" w:hAnsi="Times New Roman"/>
                <w:i w:val="0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 xml:space="preserve">Практический опыт 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проведения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 регламентных работ</w:t>
            </w:r>
            <w:r w:rsidRPr="00B03E54">
              <w:rPr>
                <w:rFonts w:ascii="Times New Roman" w:hAnsi="Times New Roman"/>
                <w:bCs/>
                <w:i w:val="0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B03E54">
              <w:rPr>
                <w:rFonts w:ascii="Times New Roman" w:hAnsi="Times New Roman"/>
                <w:bCs/>
                <w:i w:val="0"/>
              </w:rPr>
              <w:t>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п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роверк</w:t>
            </w:r>
            <w:r w:rsidRPr="00B03E54">
              <w:rPr>
                <w:rFonts w:ascii="Times New Roman" w:hAnsi="Times New Roman"/>
                <w:i w:val="0"/>
              </w:rPr>
              <w:t>и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B03E54">
              <w:rPr>
                <w:rFonts w:ascii="Times New Roman" w:hAnsi="Times New Roman"/>
                <w:i w:val="0"/>
              </w:rPr>
              <w:t>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у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странени</w:t>
            </w:r>
            <w:r w:rsidRPr="00B03E54">
              <w:rPr>
                <w:rFonts w:ascii="Times New Roman" w:hAnsi="Times New Roman"/>
                <w:i w:val="0"/>
              </w:rPr>
              <w:t>я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154DBD" w:rsidRPr="00B03E54" w:rsidTr="003E2631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Умения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п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B03E54">
              <w:rPr>
                <w:rFonts w:ascii="Times New Roman" w:hAnsi="Times New Roman"/>
                <w:i w:val="0"/>
              </w:rPr>
              <w:t>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ч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B03E54">
              <w:rPr>
                <w:rFonts w:ascii="Times New Roman" w:hAnsi="Times New Roman"/>
                <w:i w:val="0"/>
              </w:rPr>
              <w:t>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в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ыбирать слесарный инструмент и приспособления</w:t>
            </w:r>
            <w:r w:rsidRPr="00B03E54">
              <w:rPr>
                <w:rFonts w:ascii="Times New Roman" w:hAnsi="Times New Roman"/>
                <w:i w:val="0"/>
              </w:rPr>
              <w:t>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в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ыполнять измерения контрольно-измерительными инструментами</w:t>
            </w:r>
            <w:r w:rsidRPr="00B03E54">
              <w:rPr>
                <w:rFonts w:ascii="Times New Roman" w:hAnsi="Times New Roman"/>
                <w:i w:val="0"/>
              </w:rPr>
              <w:t>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выбирать смазочные материалы и в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ыполнять смазку, пополнение и замену смазки</w:t>
            </w:r>
            <w:r w:rsidRPr="00B03E54">
              <w:rPr>
                <w:rFonts w:ascii="Times New Roman" w:hAnsi="Times New Roman"/>
                <w:i w:val="0"/>
              </w:rPr>
              <w:t>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в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ыполнять промывку деталей промышленного оборудования</w:t>
            </w:r>
            <w:r w:rsidRPr="00B03E54">
              <w:rPr>
                <w:rFonts w:ascii="Times New Roman" w:hAnsi="Times New Roman"/>
                <w:i w:val="0"/>
              </w:rPr>
              <w:t>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lastRenderedPageBreak/>
              <w:t>в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ыполнять подтяжку крепежа деталей промышленного оборудования</w:t>
            </w:r>
            <w:r w:rsidRPr="00B03E54">
              <w:rPr>
                <w:rFonts w:ascii="Times New Roman" w:hAnsi="Times New Roman"/>
                <w:i w:val="0"/>
              </w:rPr>
              <w:t>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в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ыполнять замену деталей промышленного оборудования</w:t>
            </w:r>
            <w:r w:rsidRPr="00B03E54">
              <w:rPr>
                <w:rFonts w:ascii="Times New Roman" w:hAnsi="Times New Roman"/>
                <w:i w:val="0"/>
              </w:rPr>
              <w:t>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к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онтролировать качество выполняемых работ</w:t>
            </w:r>
            <w:r w:rsidRPr="00B03E54">
              <w:rPr>
                <w:rFonts w:ascii="Times New Roman" w:hAnsi="Times New Roman"/>
                <w:i w:val="0"/>
              </w:rPr>
              <w:t>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о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154DBD" w:rsidRPr="00B03E54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Знания: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требования к планировке и оснащению рабочего места по техническому обслуживанию;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правила чтения чертежей деталей;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методы диагностики технического состояния промышленного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основные технические данные и характеристики регулируемого механизма;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методы и способы контроля качества выполненной работы;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требования охраны труда при регулировке промышленного оборудования;</w:t>
            </w:r>
          </w:p>
        </w:tc>
      </w:tr>
      <w:tr w:rsidR="00154DBD" w:rsidRPr="00B03E54" w:rsidTr="003E2631">
        <w:trPr>
          <w:trHeight w:val="1378"/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 w:val="restart"/>
          </w:tcPr>
          <w:p w:rsidR="00154DBD" w:rsidRPr="00B03E54" w:rsidRDefault="003E2631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ПК</w:t>
            </w:r>
            <w:r w:rsidR="00154DBD" w:rsidRPr="00B03E54">
              <w:rPr>
                <w:rFonts w:ascii="Times New Roman" w:hAnsi="Times New Roman"/>
                <w:i w:val="0"/>
              </w:rPr>
              <w:t>2.2.</w:t>
            </w:r>
            <w:r w:rsidR="00154DBD" w:rsidRPr="00B03E54">
              <w:rPr>
                <w:rFonts w:ascii="Times New Roman" w:hAnsi="Times New Roman"/>
                <w:i w:val="0"/>
              </w:rPr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855" w:type="dxa"/>
          </w:tcPr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 xml:space="preserve">Практический опыт  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дефектации узлов и элементов промышленного оборудования</w:t>
            </w:r>
          </w:p>
        </w:tc>
      </w:tr>
      <w:tr w:rsidR="00154DBD" w:rsidRPr="00B03E54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Умения: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</w:t>
            </w:r>
            <w:r w:rsidRPr="00B03E54">
              <w:rPr>
                <w:rFonts w:ascii="Times New Roman" w:hAnsi="Times New Roman"/>
                <w:i w:val="0"/>
              </w:rPr>
              <w:lastRenderedPageBreak/>
              <w:t>рабочего места при проведении диагностирования и дефектации;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определять техническое состояние деталей, узлов и механизмов,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контролировать качество выполняемых работ;</w:t>
            </w:r>
          </w:p>
        </w:tc>
      </w:tr>
      <w:tr w:rsidR="00154DBD" w:rsidRPr="00B03E54" w:rsidTr="003E2631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Знания: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требования к планировке и оснащению рабочего места;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методы и способы контроля качества выполненной работы;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154DBD" w:rsidRPr="00B03E54" w:rsidTr="003E2631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 w:val="restart"/>
          </w:tcPr>
          <w:p w:rsidR="00154DBD" w:rsidRPr="00B03E54" w:rsidRDefault="003E2631" w:rsidP="0073681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ПК</w:t>
            </w:r>
            <w:r w:rsidR="00154DBD" w:rsidRPr="00B03E54">
              <w:rPr>
                <w:rFonts w:ascii="Times New Roman" w:hAnsi="Times New Roman"/>
                <w:i w:val="0"/>
              </w:rPr>
              <w:t>2.3.</w:t>
            </w:r>
            <w:r w:rsidR="00154DBD" w:rsidRPr="00B03E54">
              <w:rPr>
                <w:rFonts w:ascii="Times New Roman" w:hAnsi="Times New Roman"/>
                <w:i w:val="0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 xml:space="preserve">Практический опыт </w:t>
            </w:r>
          </w:p>
          <w:p w:rsidR="00154DBD" w:rsidRPr="00B03E54" w:rsidRDefault="00154DBD" w:rsidP="0073681C">
            <w:pPr>
              <w:ind w:firstLine="176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а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нализ</w:t>
            </w:r>
            <w:r w:rsidRPr="00B03E54">
              <w:rPr>
                <w:rFonts w:ascii="Times New Roman" w:hAnsi="Times New Roman"/>
                <w:i w:val="0"/>
              </w:rPr>
              <w:t>а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 исходных данных (техническ</w:t>
            </w:r>
            <w:r w:rsidRPr="00B03E54">
              <w:rPr>
                <w:rFonts w:ascii="Times New Roman" w:hAnsi="Times New Roman"/>
                <w:i w:val="0"/>
              </w:rPr>
              <w:t>ой документации на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 промышленное оборудование) для организации ремонта</w:t>
            </w:r>
            <w:r w:rsidRPr="00B03E54">
              <w:rPr>
                <w:rFonts w:ascii="Times New Roman" w:hAnsi="Times New Roman"/>
                <w:i w:val="0"/>
              </w:rPr>
              <w:t>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р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азборк</w:t>
            </w:r>
            <w:r w:rsidRPr="00B03E54">
              <w:rPr>
                <w:rFonts w:ascii="Times New Roman" w:hAnsi="Times New Roman"/>
                <w:i w:val="0"/>
              </w:rPr>
              <w:t>и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 и сборк</w:t>
            </w:r>
            <w:r w:rsidRPr="00B03E54">
              <w:rPr>
                <w:rFonts w:ascii="Times New Roman" w:hAnsi="Times New Roman"/>
                <w:i w:val="0"/>
              </w:rPr>
              <w:t>и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B03E54">
              <w:rPr>
                <w:rFonts w:ascii="Times New Roman" w:hAnsi="Times New Roman"/>
                <w:i w:val="0"/>
              </w:rPr>
              <w:t>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</w:rPr>
              <w:t>проведения з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амены сборочных еди</w:t>
            </w:r>
            <w:r w:rsidRPr="00B03E54">
              <w:rPr>
                <w:rFonts w:ascii="Times New Roman" w:hAnsi="Times New Roman"/>
                <w:i w:val="0"/>
              </w:rPr>
              <w:t>ниц;</w:t>
            </w:r>
          </w:p>
        </w:tc>
      </w:tr>
      <w:tr w:rsidR="00154DBD" w:rsidRPr="00B03E54" w:rsidTr="003E2631">
        <w:trPr>
          <w:trHeight w:val="4945"/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Умения: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читать техническую документацию общего и специализированного назначения;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оформлять техническую документацию на ремонтные работы при техническом обслуживании;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составлять дефектные ведомости на ремонт сложного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производить замену сложных узлов и механизмов;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контролировать качество выполняемых работ;</w:t>
            </w:r>
          </w:p>
        </w:tc>
      </w:tr>
      <w:tr w:rsidR="00154DBD" w:rsidRPr="00B03E54" w:rsidTr="003E2631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Знания: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требования к планировке и оснащению рабочего места;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правила чтения чертежей;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правила и порядок оформления технической документации на ремонтные работы;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правила и последовательность операций выполнения замены сложных узлов и механизмов;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методы и способы контроля качества выполненной работы;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lastRenderedPageBreak/>
              <w:t>требования охраны труда при ремонтных работах;</w:t>
            </w:r>
          </w:p>
        </w:tc>
      </w:tr>
      <w:tr w:rsidR="00154DBD" w:rsidRPr="00B03E54" w:rsidTr="003E2631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154DBD" w:rsidRPr="00B03E54" w:rsidRDefault="003E2631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ПК</w:t>
            </w:r>
            <w:r w:rsidR="00154DBD" w:rsidRPr="00B03E54">
              <w:rPr>
                <w:rFonts w:ascii="Times New Roman" w:hAnsi="Times New Roman"/>
                <w:i w:val="0"/>
              </w:rPr>
              <w:t>2.4.</w:t>
            </w:r>
            <w:r w:rsidR="00154DBD" w:rsidRPr="00B03E54">
              <w:rPr>
                <w:rFonts w:ascii="Times New Roman" w:hAnsi="Times New Roman"/>
                <w:i w:val="0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 xml:space="preserve">Практический опыт 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наладки и регулировки сложных узлов и механизмов, оборудования;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154DBD" w:rsidRPr="00B03E54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Умения:</w:t>
            </w:r>
          </w:p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производить наладочные, крепежные, регулировочные работы;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контролировать качество выполняемых работ;</w:t>
            </w:r>
          </w:p>
        </w:tc>
      </w:tr>
      <w:tr w:rsidR="00154DBD" w:rsidRPr="00B03E54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contextualSpacing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Знания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перечень и порядок проведения контрольных поверочных и регулировочных мероприятий;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способы выполнения крепежных работ;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методы и способы контрольно-проверочных и регулировочных мероприятий;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методы и способы контроля качества выполненной работы;</w:t>
            </w:r>
          </w:p>
          <w:p w:rsidR="00154DBD" w:rsidRPr="00B03E54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требования охраны труда при наладочных и регулировочных работах</w:t>
            </w:r>
          </w:p>
        </w:tc>
      </w:tr>
      <w:tr w:rsidR="00154DBD" w:rsidRPr="00B03E54" w:rsidTr="003E2631">
        <w:trPr>
          <w:trHeight w:val="830"/>
          <w:jc w:val="center"/>
        </w:trPr>
        <w:tc>
          <w:tcPr>
            <w:tcW w:w="1984" w:type="dxa"/>
            <w:vMerge w:val="restart"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Style w:val="af6"/>
                <w:rFonts w:ascii="Times New Roman" w:hAnsi="Times New Roman"/>
              </w:rPr>
              <w:lastRenderedPageBreak/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154DBD" w:rsidRPr="00B03E54" w:rsidRDefault="003E2631" w:rsidP="0073681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ПК</w:t>
            </w:r>
            <w:r w:rsidR="00154DBD" w:rsidRPr="00B03E54">
              <w:rPr>
                <w:rFonts w:ascii="Times New Roman" w:hAnsi="Times New Roman"/>
                <w:i w:val="0"/>
              </w:rPr>
              <w:t>3.1.</w:t>
            </w:r>
            <w:r w:rsidR="00154DBD" w:rsidRPr="00B03E54">
              <w:rPr>
                <w:rFonts w:ascii="Times New Roman" w:hAnsi="Times New Roman"/>
                <w:i w:val="0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 xml:space="preserve">Практический опыт 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154DBD" w:rsidRPr="00B03E54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Умения: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 xml:space="preserve">- </w:t>
            </w:r>
            <w:r w:rsidRPr="00B03E54">
              <w:rPr>
                <w:rFonts w:ascii="Times New Roman" w:hAnsi="Times New Roman"/>
                <w:i w:val="0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154DBD" w:rsidRPr="00B03E54" w:rsidTr="003E263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Знания: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 xml:space="preserve">- </w:t>
            </w:r>
            <w:r w:rsidRPr="00B03E54">
              <w:rPr>
                <w:rFonts w:ascii="Times New Roman" w:hAnsi="Times New Roman"/>
                <w:i w:val="0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154DBD" w:rsidRPr="00B03E54" w:rsidTr="003E263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154DBD" w:rsidRPr="00B03E54" w:rsidRDefault="003E2631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ПК</w:t>
            </w:r>
            <w:r w:rsidR="00154DBD" w:rsidRPr="00B03E54">
              <w:rPr>
                <w:rFonts w:ascii="Times New Roman" w:hAnsi="Times New Roman"/>
                <w:i w:val="0"/>
              </w:rPr>
              <w:t>3.2.Разрабатывать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 xml:space="preserve">Практический опыт в 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154DBD" w:rsidRPr="00B03E54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Умения: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154DBD" w:rsidRPr="00B03E54" w:rsidTr="003E263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Знания: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154DBD" w:rsidRPr="00B03E54" w:rsidTr="003E263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154DBD" w:rsidRPr="00B03E54" w:rsidRDefault="00154DBD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ПК 3.3.Определять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855" w:type="dxa"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Практический опыт в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154DBD" w:rsidRPr="00B03E54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Умения: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154DBD" w:rsidRPr="00B03E54" w:rsidTr="003E263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Знания: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- действующие локально-нормативные акты производства, регулирующие 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lastRenderedPageBreak/>
              <w:t xml:space="preserve">производственно-хозяйственную деятельность; 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154DBD" w:rsidRPr="00B03E54" w:rsidTr="003E263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154DBD" w:rsidRPr="00B03E54" w:rsidRDefault="003E2631" w:rsidP="003E2631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ПК</w:t>
            </w:r>
            <w:r w:rsidR="00154DBD" w:rsidRPr="00B03E54">
              <w:rPr>
                <w:rFonts w:ascii="Times New Roman" w:hAnsi="Times New Roman"/>
                <w:i w:val="0"/>
              </w:rPr>
              <w:t>3.4.Организовывать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 xml:space="preserve">Практический опыт в </w:t>
            </w:r>
            <w:r w:rsidRPr="00B03E54">
              <w:rPr>
                <w:rFonts w:ascii="Times New Roman" w:hAnsi="Times New Roman"/>
                <w:i w:val="0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154DBD" w:rsidRPr="00B03E54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Умения: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проводить производственный инструктаж подчиненных;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154DBD" w:rsidRPr="00B03E54" w:rsidRDefault="00154DBD" w:rsidP="0073681C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154DBD" w:rsidRPr="00B03E54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B03E54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154DBD" w:rsidRPr="00B03E54" w:rsidRDefault="00154DBD" w:rsidP="007368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5" w:type="dxa"/>
          </w:tcPr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Знания:</w:t>
            </w:r>
          </w:p>
          <w:p w:rsidR="00154DBD" w:rsidRPr="00B03E54" w:rsidRDefault="00154DBD" w:rsidP="0073681C">
            <w:pPr>
              <w:ind w:firstLine="642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154DBD" w:rsidRPr="00B03E54" w:rsidRDefault="00154DBD" w:rsidP="0073681C">
            <w:pPr>
              <w:ind w:firstLine="642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154DBD" w:rsidRPr="00B03E54" w:rsidRDefault="00154DBD" w:rsidP="0073681C">
            <w:pPr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lastRenderedPageBreak/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154DBD" w:rsidRPr="00B03E54" w:rsidRDefault="00154DBD" w:rsidP="008435AE">
      <w:pPr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Pr="00B03E54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Pr="00B03E54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B03E54" w:rsidRPr="00B03E54" w:rsidRDefault="00B03E5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Pr="00B03E54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Pr="00B03E54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Pr="00B03E54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Pr="00B03E54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CA5D6A" w:rsidRDefault="00CA5D6A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560955" w:rsidRDefault="00560955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560955" w:rsidRDefault="00560955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  <w:r w:rsidRPr="00B03E54">
        <w:rPr>
          <w:rFonts w:ascii="Times New Roman" w:hAnsi="Times New Roman" w:cs="Times New Roman"/>
          <w:b/>
          <w:i w:val="0"/>
        </w:rPr>
        <w:lastRenderedPageBreak/>
        <w:t xml:space="preserve">2. СТРУКТУРА </w:t>
      </w:r>
      <w:r w:rsidRPr="00B03E54">
        <w:rPr>
          <w:rFonts w:ascii="Times New Roman" w:hAnsi="Times New Roman" w:cs="Times New Roman"/>
          <w:b/>
          <w:i w:val="0"/>
        </w:rPr>
        <w:tab/>
        <w:t xml:space="preserve"> СОДЕРЖАНИЕ УЧЕБНОЙ ДИСЦИПЛИНЫ</w:t>
      </w:r>
    </w:p>
    <w:p w:rsidR="00154DBD" w:rsidRDefault="00154DBD" w:rsidP="0056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  <w:r w:rsidRPr="00B03E54">
        <w:rPr>
          <w:rFonts w:ascii="Times New Roman" w:hAnsi="Times New Roman" w:cs="Times New Roman"/>
          <w:b/>
          <w:i w:val="0"/>
        </w:rPr>
        <w:t>2.1. Объем учебной дисциплины и виды учебной работы</w:t>
      </w:r>
    </w:p>
    <w:p w:rsidR="00560955" w:rsidRDefault="00560955" w:rsidP="0056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560955" w:rsidRPr="00560955" w:rsidTr="00560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 w:val="0"/>
                <w:lang w:eastAsia="en-US"/>
              </w:rPr>
            </w:pPr>
            <w:r w:rsidRPr="00560955">
              <w:rPr>
                <w:rFonts w:ascii="Times New Roman" w:eastAsia="Calibri" w:hAnsi="Times New Roman" w:cs="Times New Roman"/>
                <w:b/>
                <w:i w:val="0"/>
                <w:lang w:eastAsia="en-US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 w:rsidRPr="00560955">
              <w:rPr>
                <w:rFonts w:ascii="Times New Roman" w:eastAsia="Calibri" w:hAnsi="Times New Roman" w:cs="Times New Roman"/>
                <w:i w:val="0"/>
                <w:lang w:eastAsia="en-US"/>
              </w:rPr>
              <w:t>Объём часов</w:t>
            </w:r>
          </w:p>
        </w:tc>
      </w:tr>
      <w:tr w:rsidR="00560955" w:rsidRPr="00560955" w:rsidTr="00560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 w:rsidRPr="00560955">
              <w:rPr>
                <w:rFonts w:ascii="Times New Roman" w:eastAsia="Calibri" w:hAnsi="Times New Roman" w:cs="Times New Roman"/>
                <w:i w:val="0"/>
                <w:lang w:eastAsia="en-US"/>
              </w:rPr>
              <w:t>Объем работы обучающихся во взаимодействии с преподавателем, 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lang w:eastAsia="en-US"/>
              </w:rPr>
              <w:t>46</w:t>
            </w:r>
          </w:p>
        </w:tc>
      </w:tr>
      <w:tr w:rsidR="00560955" w:rsidRPr="00560955" w:rsidTr="00560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 w:rsidRPr="00560955">
              <w:rPr>
                <w:rFonts w:ascii="Times New Roman" w:eastAsia="Calibri" w:hAnsi="Times New Roman" w:cs="Times New Roman"/>
                <w:i w:val="0"/>
                <w:lang w:eastAsia="en-US"/>
              </w:rPr>
              <w:t>В форме практической подготовки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lang w:eastAsia="en-US"/>
              </w:rPr>
              <w:t>4</w:t>
            </w:r>
            <w:r w:rsidRPr="00560955">
              <w:rPr>
                <w:rFonts w:ascii="Times New Roman" w:eastAsia="Calibri" w:hAnsi="Times New Roman" w:cs="Times New Roman"/>
                <w:i w:val="0"/>
                <w:lang w:eastAsia="en-US"/>
              </w:rPr>
              <w:t>0</w:t>
            </w:r>
          </w:p>
        </w:tc>
      </w:tr>
      <w:tr w:rsidR="00560955" w:rsidRPr="00560955" w:rsidTr="00560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 w:rsidRPr="00560955">
              <w:rPr>
                <w:rFonts w:ascii="Times New Roman" w:eastAsia="Calibri" w:hAnsi="Times New Roman" w:cs="Times New Roman"/>
                <w:i w:val="0"/>
                <w:lang w:eastAsia="en-US"/>
              </w:rPr>
              <w:t xml:space="preserve">Урок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lang w:eastAsia="en-US"/>
              </w:rPr>
              <w:t>4</w:t>
            </w:r>
          </w:p>
        </w:tc>
      </w:tr>
      <w:tr w:rsidR="00560955" w:rsidRPr="00560955" w:rsidTr="00560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 w:rsidRPr="00560955">
              <w:rPr>
                <w:rFonts w:ascii="Times New Roman" w:eastAsia="Calibri" w:hAnsi="Times New Roman" w:cs="Times New Roman"/>
                <w:i w:val="0"/>
                <w:lang w:eastAsia="en-US"/>
              </w:rPr>
              <w:t xml:space="preserve">Семинар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</w:p>
        </w:tc>
      </w:tr>
      <w:tr w:rsidR="00560955" w:rsidRPr="00560955" w:rsidTr="00560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 w:rsidRPr="00560955">
              <w:rPr>
                <w:rFonts w:ascii="Times New Roman" w:eastAsia="Calibri" w:hAnsi="Times New Roman" w:cs="Times New Roman"/>
                <w:i w:val="0"/>
                <w:lang w:eastAsia="en-US"/>
              </w:rPr>
              <w:t xml:space="preserve">Лекция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</w:p>
        </w:tc>
      </w:tr>
      <w:tr w:rsidR="00560955" w:rsidRPr="00560955" w:rsidTr="00560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 w:rsidRPr="00560955">
              <w:rPr>
                <w:rFonts w:ascii="Times New Roman" w:eastAsia="Calibri" w:hAnsi="Times New Roman" w:cs="Times New Roman"/>
                <w:i w:val="0"/>
                <w:lang w:eastAsia="en-US"/>
              </w:rPr>
              <w:t>ЛПЗ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lang w:eastAsia="en-US"/>
              </w:rPr>
              <w:t>40</w:t>
            </w:r>
          </w:p>
        </w:tc>
      </w:tr>
      <w:tr w:rsidR="00560955" w:rsidRPr="00560955" w:rsidTr="00560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 w:rsidRPr="00560955">
              <w:rPr>
                <w:rFonts w:ascii="Times New Roman" w:eastAsia="Calibri" w:hAnsi="Times New Roman" w:cs="Times New Roman"/>
                <w:i w:val="0"/>
                <w:lang w:eastAsia="en-US"/>
              </w:rPr>
              <w:t>Курсовой проект (работа)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</w:p>
        </w:tc>
      </w:tr>
      <w:tr w:rsidR="00560955" w:rsidRPr="00560955" w:rsidTr="00560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 w:rsidRPr="00560955">
              <w:rPr>
                <w:rFonts w:ascii="Times New Roman" w:eastAsia="Calibri" w:hAnsi="Times New Roman" w:cs="Times New Roman"/>
                <w:i w:val="0"/>
                <w:lang w:eastAsia="en-US"/>
              </w:rPr>
              <w:t xml:space="preserve">Консультация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</w:p>
        </w:tc>
      </w:tr>
      <w:tr w:rsidR="00560955" w:rsidRPr="00560955" w:rsidTr="00560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 w:rsidRPr="00560955">
              <w:rPr>
                <w:rFonts w:ascii="Times New Roman" w:eastAsia="Calibri" w:hAnsi="Times New Roman" w:cs="Times New Roman"/>
                <w:i w:val="0"/>
                <w:lang w:eastAsia="en-US"/>
              </w:rPr>
              <w:t xml:space="preserve">Самостоятельная работа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D73B9A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lang w:eastAsia="en-US"/>
              </w:rPr>
              <w:t>2</w:t>
            </w:r>
          </w:p>
        </w:tc>
      </w:tr>
      <w:tr w:rsidR="00560955" w:rsidRPr="00560955" w:rsidTr="0056095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 w:rsidRPr="00560955">
              <w:rPr>
                <w:rFonts w:ascii="Times New Roman" w:eastAsia="Calibri" w:hAnsi="Times New Roman" w:cs="Times New Roman"/>
                <w:i w:val="0"/>
                <w:lang w:eastAsia="en-US"/>
              </w:rPr>
              <w:t>Промежуточная аттестация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5" w:rsidRPr="00560955" w:rsidRDefault="00560955" w:rsidP="00560955">
            <w:pPr>
              <w:widowControl w:val="0"/>
              <w:jc w:val="both"/>
              <w:rPr>
                <w:rFonts w:ascii="Times New Roman" w:eastAsia="Calibri" w:hAnsi="Times New Roman" w:cs="Times New Roman"/>
                <w:i w:val="0"/>
                <w:lang w:eastAsia="en-US"/>
              </w:rPr>
            </w:pPr>
            <w:r w:rsidRPr="00560955">
              <w:rPr>
                <w:rFonts w:ascii="Times New Roman" w:eastAsia="Calibri" w:hAnsi="Times New Roman" w:cs="Times New Roman"/>
                <w:i w:val="0"/>
                <w:lang w:eastAsia="en-US"/>
              </w:rPr>
              <w:t>ДЗ</w:t>
            </w:r>
          </w:p>
        </w:tc>
      </w:tr>
    </w:tbl>
    <w:p w:rsidR="00560955" w:rsidRPr="00B03E54" w:rsidRDefault="00560955" w:rsidP="0056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i w:val="0"/>
          <w:u w:val="single"/>
        </w:rPr>
      </w:pPr>
    </w:p>
    <w:p w:rsidR="00154DBD" w:rsidRPr="00B03E54" w:rsidRDefault="00154DBD" w:rsidP="00C0086B">
      <w:pPr>
        <w:pStyle w:val="a"/>
        <w:numPr>
          <w:ilvl w:val="0"/>
          <w:numId w:val="0"/>
        </w:numPr>
        <w:ind w:left="284" w:firstLine="142"/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pStyle w:val="a"/>
        <w:numPr>
          <w:ilvl w:val="0"/>
          <w:numId w:val="0"/>
        </w:numPr>
        <w:ind w:left="284" w:firstLine="142"/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Pr="00B03E54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B03E54" w:rsidRPr="00B03E54" w:rsidRDefault="00B03E54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34C4" w:rsidRDefault="003E34C4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sz w:val="28"/>
          <w:szCs w:val="28"/>
        </w:rPr>
        <w:sectPr w:rsidR="003E34C4" w:rsidSect="003E2631">
          <w:headerReference w:type="even" r:id="rId8"/>
          <w:headerReference w:type="default" r:id="rId9"/>
          <w:footerReference w:type="default" r:id="rId10"/>
          <w:pgSz w:w="11906" w:h="16838"/>
          <w:pgMar w:top="1134" w:right="566" w:bottom="1134" w:left="1080" w:header="709" w:footer="709" w:gutter="0"/>
          <w:cols w:space="708"/>
          <w:titlePg/>
          <w:docGrid w:linePitch="381"/>
        </w:sectPr>
      </w:pPr>
      <w:bookmarkStart w:id="0" w:name="_Toc335244987"/>
    </w:p>
    <w:p w:rsidR="003E34C4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caps/>
          <w:sz w:val="28"/>
          <w:szCs w:val="28"/>
        </w:rPr>
      </w:pPr>
      <w:r w:rsidRPr="00B03E54">
        <w:rPr>
          <w:rFonts w:ascii="Times New Roman" w:hAnsi="Times New Roman" w:cs="Times New Roman"/>
          <w:sz w:val="28"/>
          <w:szCs w:val="28"/>
        </w:rPr>
        <w:lastRenderedPageBreak/>
        <w:t>2.2.  Тематический план и содержание учебной дисциплины</w:t>
      </w:r>
      <w:bookmarkEnd w:id="0"/>
      <w:r w:rsidRPr="00B03E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3E54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E34C4" w:rsidRDefault="003E34C4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9537"/>
        <w:gridCol w:w="1659"/>
        <w:gridCol w:w="1659"/>
      </w:tblGrid>
      <w:tr w:rsidR="003E34C4" w:rsidRPr="00D755D9" w:rsidTr="003E34C4">
        <w:trPr>
          <w:trHeight w:val="20"/>
        </w:trPr>
        <w:tc>
          <w:tcPr>
            <w:tcW w:w="645" w:type="pct"/>
          </w:tcPr>
          <w:p w:rsidR="003E34C4" w:rsidRPr="00D755D9" w:rsidRDefault="003E34C4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31" w:type="pct"/>
          </w:tcPr>
          <w:p w:rsidR="003E34C4" w:rsidRPr="00D755D9" w:rsidRDefault="003E34C4" w:rsidP="003E34C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2" w:type="pct"/>
          </w:tcPr>
          <w:p w:rsidR="003E34C4" w:rsidRPr="00D755D9" w:rsidRDefault="003E34C4" w:rsidP="003E34C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Объем в часах</w:t>
            </w:r>
          </w:p>
        </w:tc>
        <w:tc>
          <w:tcPr>
            <w:tcW w:w="562" w:type="pct"/>
          </w:tcPr>
          <w:p w:rsidR="003E34C4" w:rsidRPr="00D755D9" w:rsidRDefault="003E34C4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Осваиваемые элементы компетенций</w:t>
            </w:r>
          </w:p>
        </w:tc>
      </w:tr>
      <w:tr w:rsidR="003E34C4" w:rsidRPr="00D755D9" w:rsidTr="003E34C4">
        <w:trPr>
          <w:trHeight w:val="20"/>
        </w:trPr>
        <w:tc>
          <w:tcPr>
            <w:tcW w:w="645" w:type="pct"/>
          </w:tcPr>
          <w:p w:rsidR="003E34C4" w:rsidRPr="00D755D9" w:rsidRDefault="003E34C4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3231" w:type="pct"/>
          </w:tcPr>
          <w:p w:rsidR="003E34C4" w:rsidRPr="00D755D9" w:rsidRDefault="003E34C4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3E34C4" w:rsidRPr="00D755D9" w:rsidRDefault="003E34C4" w:rsidP="003E34C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3E34C4" w:rsidRPr="00D755D9" w:rsidRDefault="003E34C4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</w:tr>
      <w:tr w:rsidR="003E34C4" w:rsidRPr="00D755D9" w:rsidTr="003E34C4">
        <w:trPr>
          <w:trHeight w:val="20"/>
        </w:trPr>
        <w:tc>
          <w:tcPr>
            <w:tcW w:w="3876" w:type="pct"/>
            <w:gridSpan w:val="2"/>
          </w:tcPr>
          <w:p w:rsidR="003E34C4" w:rsidRPr="00D755D9" w:rsidRDefault="00E31B32" w:rsidP="003E34C4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Style w:val="100"/>
                <w:rFonts w:ascii="Times New Roman" w:hAnsi="Times New Roman"/>
                <w:i w:val="0"/>
                <w:color w:val="000000"/>
                <w:sz w:val="24"/>
                <w:szCs w:val="24"/>
              </w:rPr>
              <w:t>Раздел 1. Основы компьютерной графики</w:t>
            </w:r>
          </w:p>
        </w:tc>
        <w:tc>
          <w:tcPr>
            <w:tcW w:w="562" w:type="pct"/>
          </w:tcPr>
          <w:p w:rsidR="003E34C4" w:rsidRPr="00D755D9" w:rsidRDefault="003E34C4" w:rsidP="003E34C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1</w:t>
            </w:r>
            <w:r w:rsidR="00D62FBD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562" w:type="pct"/>
          </w:tcPr>
          <w:p w:rsidR="003E34C4" w:rsidRPr="00D755D9" w:rsidRDefault="003E34C4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DB5426" w:rsidRPr="00D755D9" w:rsidTr="00E31B32">
        <w:trPr>
          <w:trHeight w:val="567"/>
        </w:trPr>
        <w:tc>
          <w:tcPr>
            <w:tcW w:w="645" w:type="pct"/>
            <w:vMerge w:val="restart"/>
          </w:tcPr>
          <w:p w:rsidR="00DB5426" w:rsidRPr="005E16B0" w:rsidRDefault="00DB5426" w:rsidP="003E34C4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E16B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Тема 1.1. </w:t>
            </w:r>
          </w:p>
          <w:p w:rsidR="00DB5426" w:rsidRPr="00D755D9" w:rsidRDefault="00DB5426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Введение в компьютерную графику. Термины и определения.</w:t>
            </w:r>
          </w:p>
        </w:tc>
        <w:tc>
          <w:tcPr>
            <w:tcW w:w="3231" w:type="pct"/>
          </w:tcPr>
          <w:p w:rsidR="00DB5426" w:rsidRPr="00D755D9" w:rsidRDefault="00DB5426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</w:p>
          <w:p w:rsidR="00DB5426" w:rsidRPr="00D755D9" w:rsidRDefault="00DB5426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Введение. Цели, задачи и основные понятия дисциплины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2" w:type="pct"/>
            <w:vMerge w:val="restart"/>
            <w:vAlign w:val="center"/>
          </w:tcPr>
          <w:p w:rsidR="00DB5426" w:rsidRPr="00D755D9" w:rsidRDefault="00864750" w:rsidP="003E34C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62" w:type="pct"/>
            <w:vMerge w:val="restart"/>
          </w:tcPr>
          <w:p w:rsidR="00DB5426" w:rsidRPr="00D755D9" w:rsidRDefault="00DB5426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B5426" w:rsidRPr="00D755D9" w:rsidRDefault="00DB5426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B5426" w:rsidRPr="00D755D9" w:rsidRDefault="00DB5426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B5426" w:rsidRPr="00D755D9" w:rsidRDefault="00DB5426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DB5426" w:rsidRPr="00D755D9" w:rsidRDefault="00DB5426" w:rsidP="003E34C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1"/>
                <w:sz w:val="24"/>
                <w:szCs w:val="24"/>
              </w:rPr>
            </w:pPr>
          </w:p>
        </w:tc>
      </w:tr>
      <w:tr w:rsidR="00DB5426" w:rsidRPr="00D755D9" w:rsidTr="003E34C4">
        <w:trPr>
          <w:trHeight w:val="20"/>
        </w:trPr>
        <w:tc>
          <w:tcPr>
            <w:tcW w:w="645" w:type="pct"/>
            <w:vMerge/>
          </w:tcPr>
          <w:p w:rsidR="00DB5426" w:rsidRPr="00D755D9" w:rsidRDefault="00DB5426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DB5426" w:rsidRPr="00D755D9" w:rsidRDefault="00DB5426" w:rsidP="00E31B32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1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Растровый графический редактор 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Gimp</w:t>
            </w:r>
          </w:p>
          <w:p w:rsidR="00DB5426" w:rsidRPr="00D755D9" w:rsidRDefault="00DB5426" w:rsidP="00E31B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основными командами. Выделение областей.</w:t>
            </w:r>
          </w:p>
        </w:tc>
        <w:tc>
          <w:tcPr>
            <w:tcW w:w="562" w:type="pct"/>
            <w:vMerge/>
            <w:vAlign w:val="center"/>
          </w:tcPr>
          <w:p w:rsidR="00DB5426" w:rsidRPr="00D755D9" w:rsidRDefault="00DB5426" w:rsidP="003E34C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DB5426" w:rsidRPr="00D755D9" w:rsidRDefault="00DB5426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3E34C4">
        <w:trPr>
          <w:trHeight w:val="20"/>
        </w:trPr>
        <w:tc>
          <w:tcPr>
            <w:tcW w:w="645" w:type="pct"/>
            <w:vMerge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Рекомендуемая тематика самостоятельной работы обучающихся </w:t>
            </w:r>
          </w:p>
          <w:p w:rsidR="00D755D9" w:rsidRPr="00D755D9" w:rsidRDefault="00D755D9" w:rsidP="00E31B32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Реферат на тему «Основные направления КГ»</w:t>
            </w:r>
          </w:p>
        </w:tc>
        <w:tc>
          <w:tcPr>
            <w:tcW w:w="562" w:type="pct"/>
            <w:vAlign w:val="center"/>
          </w:tcPr>
          <w:p w:rsidR="00D755D9" w:rsidRPr="00D755D9" w:rsidRDefault="00DB5426" w:rsidP="003E34C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E31B32" w:rsidRPr="00D755D9" w:rsidTr="00D62FBD">
        <w:trPr>
          <w:trHeight w:val="351"/>
        </w:trPr>
        <w:tc>
          <w:tcPr>
            <w:tcW w:w="645" w:type="pct"/>
            <w:vMerge w:val="restart"/>
          </w:tcPr>
          <w:p w:rsidR="00E31B32" w:rsidRPr="00D755D9" w:rsidRDefault="00E31B32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1.2. Этапы развития компьютерной графики.</w:t>
            </w:r>
          </w:p>
        </w:tc>
        <w:tc>
          <w:tcPr>
            <w:tcW w:w="3231" w:type="pct"/>
          </w:tcPr>
          <w:p w:rsidR="005E16B0" w:rsidRPr="007710FC" w:rsidRDefault="00E31B32" w:rsidP="00D62FBD">
            <w:pPr>
              <w:shd w:val="clear" w:color="auto" w:fill="FFFFFF"/>
              <w:rPr>
                <w:sz w:val="20"/>
                <w:szCs w:val="20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  <w:r w:rsidR="00D62FBD" w:rsidRPr="002B0785">
              <w:rPr>
                <w:sz w:val="20"/>
                <w:szCs w:val="20"/>
              </w:rPr>
              <w:t xml:space="preserve"> </w:t>
            </w:r>
          </w:p>
          <w:p w:rsidR="00D62FBD" w:rsidRPr="002B0785" w:rsidRDefault="00D62FBD" w:rsidP="00D62FBD">
            <w:pPr>
              <w:shd w:val="clear" w:color="auto" w:fill="FFFFFF"/>
              <w:rPr>
                <w:sz w:val="20"/>
                <w:szCs w:val="20"/>
              </w:rPr>
            </w:pPr>
            <w:r w:rsidRPr="00CA5D6A">
              <w:rPr>
                <w:rFonts w:ascii="Times New Roman" w:hAnsi="Times New Roman" w:cs="Times New Roman"/>
                <w:i w:val="0"/>
                <w:sz w:val="24"/>
                <w:szCs w:val="24"/>
              </w:rPr>
              <w:t>Этапы развития средств компьютерной графики.</w:t>
            </w:r>
          </w:p>
          <w:p w:rsidR="00E31B32" w:rsidRPr="00D755D9" w:rsidRDefault="00E31B32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  <w:vAlign w:val="center"/>
          </w:tcPr>
          <w:p w:rsidR="00E31B32" w:rsidRPr="00D755D9" w:rsidRDefault="00D755D9" w:rsidP="003E34C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562" w:type="pct"/>
            <w:vMerge w:val="restart"/>
          </w:tcPr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E31B32" w:rsidRPr="00D755D9" w:rsidRDefault="00E31B32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E31B32" w:rsidRPr="00D755D9" w:rsidTr="005E16B0">
        <w:trPr>
          <w:trHeight w:val="789"/>
        </w:trPr>
        <w:tc>
          <w:tcPr>
            <w:tcW w:w="645" w:type="pct"/>
            <w:vMerge/>
          </w:tcPr>
          <w:p w:rsidR="00E31B32" w:rsidRPr="00D755D9" w:rsidRDefault="00E31B32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E31B32" w:rsidRPr="007710FC" w:rsidRDefault="00E31B32" w:rsidP="005E16B0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2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Растровый графический редактор 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Gimp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. Тоновая и цветовая коррекция. Многослойные документы.</w:t>
            </w:r>
          </w:p>
        </w:tc>
        <w:tc>
          <w:tcPr>
            <w:tcW w:w="562" w:type="pct"/>
            <w:vMerge/>
            <w:vAlign w:val="center"/>
          </w:tcPr>
          <w:p w:rsidR="00E31B32" w:rsidRPr="00D755D9" w:rsidRDefault="00E31B32" w:rsidP="003E34C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E31B32" w:rsidRPr="00D755D9" w:rsidRDefault="00E31B32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D755D9">
        <w:trPr>
          <w:trHeight w:val="803"/>
        </w:trPr>
        <w:tc>
          <w:tcPr>
            <w:tcW w:w="645" w:type="pct"/>
            <w:vMerge w:val="restart"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1.3 Области применения компьютерной графики.</w:t>
            </w:r>
          </w:p>
        </w:tc>
        <w:tc>
          <w:tcPr>
            <w:tcW w:w="3231" w:type="pct"/>
          </w:tcPr>
          <w:p w:rsidR="005E16B0" w:rsidRPr="007710FC" w:rsidRDefault="00D755D9" w:rsidP="00D755D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  <w:r w:rsidR="00D62FBD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755D9" w:rsidRPr="00D755D9" w:rsidRDefault="00D62FBD" w:rsidP="00D755D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Области применения компьютерной графики.</w:t>
            </w:r>
            <w:r w:rsidR="00CA5D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Научная, деловая, конструкторская, иллюстративная, компьютерная анимация, графика для Интернета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</w:tcPr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3E34C4">
        <w:trPr>
          <w:trHeight w:val="802"/>
        </w:trPr>
        <w:tc>
          <w:tcPr>
            <w:tcW w:w="645" w:type="pct"/>
            <w:vMerge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D755D9" w:rsidRPr="00D755D9" w:rsidRDefault="00D755D9" w:rsidP="00D755D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3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Растровый графический редактор 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Gimp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. Работа с фильтром и текстом</w:t>
            </w:r>
          </w:p>
          <w:p w:rsidR="00D755D9" w:rsidRPr="00D755D9" w:rsidRDefault="00D755D9" w:rsidP="00D755D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Подготовка изображений для 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web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-страниц.</w:t>
            </w:r>
          </w:p>
          <w:p w:rsidR="00D755D9" w:rsidRPr="00D755D9" w:rsidRDefault="00D755D9" w:rsidP="00E31B3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D62FBD">
        <w:trPr>
          <w:trHeight w:val="670"/>
        </w:trPr>
        <w:tc>
          <w:tcPr>
            <w:tcW w:w="645" w:type="pct"/>
            <w:vMerge w:val="restart"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</w:t>
            </w:r>
            <w:r w:rsidRPr="00CA5D6A">
              <w:rPr>
                <w:rFonts w:ascii="Times New Roman" w:hAnsi="Times New Roman" w:cs="Times New Roman"/>
                <w:i w:val="0"/>
                <w:sz w:val="24"/>
                <w:szCs w:val="24"/>
              </w:rPr>
              <w:t>1.4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Достоинства и недостатки основных видов графики.</w:t>
            </w:r>
          </w:p>
        </w:tc>
        <w:tc>
          <w:tcPr>
            <w:tcW w:w="3231" w:type="pct"/>
          </w:tcPr>
          <w:p w:rsidR="005E16B0" w:rsidRPr="007710FC" w:rsidRDefault="00D755D9" w:rsidP="00D62FB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  <w:r w:rsidR="00D62FBD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D62FBD" w:rsidRPr="002B0785" w:rsidRDefault="00D62FBD" w:rsidP="00D62FBD">
            <w:pPr>
              <w:shd w:val="clear" w:color="auto" w:fill="FFFFFF"/>
              <w:rPr>
                <w:sz w:val="20"/>
                <w:szCs w:val="20"/>
              </w:rPr>
            </w:pPr>
            <w:r w:rsidRPr="00D62FBD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Виды компьютерной графики.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Достоинства и недостатки основных видов графики.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62F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Двумерная графика: растровая, векторная, фрактальная.</w:t>
            </w:r>
          </w:p>
          <w:p w:rsidR="00D755D9" w:rsidRPr="00D755D9" w:rsidRDefault="00D755D9" w:rsidP="00E31B3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</w:tcPr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3E34C4">
        <w:trPr>
          <w:trHeight w:val="1125"/>
        </w:trPr>
        <w:tc>
          <w:tcPr>
            <w:tcW w:w="645" w:type="pct"/>
            <w:vMerge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D755D9" w:rsidRPr="00D755D9" w:rsidRDefault="00D755D9" w:rsidP="00E31B3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4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Растровый графический редактор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Adobe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Fhotoshop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1263"/>
        </w:trPr>
        <w:tc>
          <w:tcPr>
            <w:tcW w:w="645" w:type="pct"/>
            <w:vMerge w:val="restart"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Style w:val="ae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Тема </w:t>
            </w:r>
            <w:r w:rsidRPr="00CA5D6A">
              <w:rPr>
                <w:rStyle w:val="ae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1.5</w:t>
            </w:r>
            <w:r w:rsidRPr="00D755D9">
              <w:rPr>
                <w:rStyle w:val="ae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. Понятие цвета и цветовые модели в компьютерной графике.</w:t>
            </w:r>
          </w:p>
        </w:tc>
        <w:tc>
          <w:tcPr>
            <w:tcW w:w="3231" w:type="pct"/>
          </w:tcPr>
          <w:p w:rsidR="005E16B0" w:rsidRPr="007710FC" w:rsidRDefault="00D755D9" w:rsidP="000251C7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  <w:r w:rsidR="00D62FBD" w:rsidRPr="00D755D9">
              <w:rPr>
                <w:rStyle w:val="ae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755D9" w:rsidRPr="00D755D9" w:rsidRDefault="00D62FBD" w:rsidP="000251C7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Style w:val="ae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Понятие цвета и цветовые модели в компьютерной графике.</w:t>
            </w:r>
            <w:r w:rsidR="00CA5D6A">
              <w:rPr>
                <w:rStyle w:val="ae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 xml:space="preserve"> Кодирование цвета.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</w:tcPr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D62FBD">
        <w:trPr>
          <w:trHeight w:val="442"/>
        </w:trPr>
        <w:tc>
          <w:tcPr>
            <w:tcW w:w="645" w:type="pct"/>
            <w:vMerge/>
          </w:tcPr>
          <w:p w:rsidR="00D755D9" w:rsidRPr="00D755D9" w:rsidRDefault="00D755D9" w:rsidP="003E34C4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31" w:type="pct"/>
          </w:tcPr>
          <w:p w:rsidR="00D755D9" w:rsidRPr="00D755D9" w:rsidRDefault="00D755D9" w:rsidP="000251C7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5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Растровый графический редактор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Adobe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Fhotoshop</w:t>
            </w: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D755D9">
        <w:trPr>
          <w:trHeight w:val="803"/>
        </w:trPr>
        <w:tc>
          <w:tcPr>
            <w:tcW w:w="645" w:type="pct"/>
            <w:vMerge w:val="restart"/>
          </w:tcPr>
          <w:p w:rsidR="00D755D9" w:rsidRPr="00D755D9" w:rsidRDefault="00D755D9" w:rsidP="003E34C4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</w:t>
            </w:r>
            <w:r w:rsidRPr="00CA5D6A">
              <w:rPr>
                <w:rFonts w:ascii="Times New Roman" w:hAnsi="Times New Roman" w:cs="Times New Roman"/>
                <w:i w:val="0"/>
                <w:sz w:val="24"/>
                <w:szCs w:val="24"/>
              </w:rPr>
              <w:t>1.6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. Аппаратные средства для работы с графикой.</w:t>
            </w:r>
          </w:p>
        </w:tc>
        <w:tc>
          <w:tcPr>
            <w:tcW w:w="3231" w:type="pct"/>
          </w:tcPr>
          <w:p w:rsidR="005E16B0" w:rsidRPr="007710FC" w:rsidRDefault="00D755D9" w:rsidP="00E31B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  <w:r w:rsidR="00D62FBD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755D9" w:rsidRPr="00D755D9" w:rsidRDefault="00D62FBD" w:rsidP="00E31B3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Аппаратные средства для работы с графикой.</w:t>
            </w:r>
            <w:r w:rsidR="00CA5D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Устройства ввода графики, устройства вывода графики.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</w:tcPr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3E34C4">
        <w:trPr>
          <w:trHeight w:val="802"/>
        </w:trPr>
        <w:tc>
          <w:tcPr>
            <w:tcW w:w="645" w:type="pct"/>
            <w:vMerge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D755D9" w:rsidRPr="00D755D9" w:rsidRDefault="00D755D9" w:rsidP="00E31B3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6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Аппаратные средства для работы с графикой</w:t>
            </w: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D755D9">
        <w:trPr>
          <w:trHeight w:val="803"/>
        </w:trPr>
        <w:tc>
          <w:tcPr>
            <w:tcW w:w="645" w:type="pct"/>
            <w:vMerge w:val="restart"/>
          </w:tcPr>
          <w:p w:rsidR="00D755D9" w:rsidRPr="00D755D9" w:rsidRDefault="005E16B0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</w:t>
            </w:r>
            <w:r w:rsidRPr="005E16B0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D755D9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5E16B0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 w:rsidR="00D755D9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Программные средства для работы с графикой</w:t>
            </w:r>
          </w:p>
        </w:tc>
        <w:tc>
          <w:tcPr>
            <w:tcW w:w="3231" w:type="pct"/>
          </w:tcPr>
          <w:p w:rsidR="005E16B0" w:rsidRPr="007710FC" w:rsidRDefault="00D755D9" w:rsidP="00E31B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  <w:r w:rsidR="00D62FBD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755D9" w:rsidRPr="00D755D9" w:rsidRDefault="00D62FBD" w:rsidP="00E31B3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Программные средства для работы с графикой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: фрактальной, растровой, векторной.</w:t>
            </w:r>
            <w:r w:rsidR="00CA5D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62FBD" w:rsidP="003E34C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</w:tcPr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755D9" w:rsidRPr="00D755D9" w:rsidRDefault="00D755D9" w:rsidP="00D755D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3E34C4">
        <w:trPr>
          <w:trHeight w:val="802"/>
        </w:trPr>
        <w:tc>
          <w:tcPr>
            <w:tcW w:w="645" w:type="pct"/>
            <w:vMerge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D755D9" w:rsidRPr="00D755D9" w:rsidRDefault="00D755D9" w:rsidP="00E31B3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7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Программные средства для работы с графикой</w:t>
            </w: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3E34C4" w:rsidRPr="00D755D9" w:rsidTr="003E34C4">
        <w:trPr>
          <w:trHeight w:val="20"/>
        </w:trPr>
        <w:tc>
          <w:tcPr>
            <w:tcW w:w="3876" w:type="pct"/>
            <w:gridSpan w:val="2"/>
          </w:tcPr>
          <w:p w:rsidR="003E34C4" w:rsidRPr="00D755D9" w:rsidRDefault="003E34C4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Раздел 2. </w:t>
            </w:r>
            <w:r w:rsidR="000251C7"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Проектирование и моделирование в компьютерной графике</w:t>
            </w:r>
          </w:p>
        </w:tc>
        <w:tc>
          <w:tcPr>
            <w:tcW w:w="562" w:type="pct"/>
          </w:tcPr>
          <w:p w:rsidR="003E34C4" w:rsidRPr="00D755D9" w:rsidRDefault="00D62FBD" w:rsidP="003E34C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28</w:t>
            </w:r>
          </w:p>
        </w:tc>
        <w:tc>
          <w:tcPr>
            <w:tcW w:w="562" w:type="pct"/>
          </w:tcPr>
          <w:p w:rsidR="003E34C4" w:rsidRPr="00D755D9" w:rsidRDefault="003E34C4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3E34C4" w:rsidRPr="00D755D9" w:rsidTr="005E16B0">
        <w:trPr>
          <w:trHeight w:val="572"/>
        </w:trPr>
        <w:tc>
          <w:tcPr>
            <w:tcW w:w="645" w:type="pct"/>
            <w:vMerge w:val="restart"/>
          </w:tcPr>
          <w:p w:rsidR="003E34C4" w:rsidRPr="005E16B0" w:rsidRDefault="003E34C4" w:rsidP="003E34C4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E16B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Тема 2.1</w:t>
            </w:r>
          </w:p>
          <w:p w:rsidR="003E34C4" w:rsidRPr="00D755D9" w:rsidRDefault="000251C7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Классификация средств САПР</w:t>
            </w: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231" w:type="pct"/>
          </w:tcPr>
          <w:p w:rsidR="005E16B0" w:rsidRPr="007710FC" w:rsidRDefault="003E34C4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  <w:r w:rsidR="00D62FBD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3E34C4" w:rsidRPr="00D755D9" w:rsidRDefault="00D62FBD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Классификация средств САПР</w:t>
            </w:r>
            <w:r w:rsidR="00CA5D6A">
              <w:rPr>
                <w:rFonts w:ascii="Times New Roman" w:hAnsi="Times New Roman" w:cs="Times New Roman"/>
                <w:i w:val="0"/>
                <w:sz w:val="24"/>
                <w:szCs w:val="24"/>
              </w:rPr>
              <w:t>. Назначение и возможности САПР. Состав и структура САПР.</w:t>
            </w:r>
          </w:p>
        </w:tc>
        <w:tc>
          <w:tcPr>
            <w:tcW w:w="562" w:type="pct"/>
            <w:vMerge w:val="restart"/>
            <w:vAlign w:val="center"/>
          </w:tcPr>
          <w:p w:rsidR="003E34C4" w:rsidRPr="00D755D9" w:rsidRDefault="00D62FBD" w:rsidP="005E16B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:rsidR="003E34C4" w:rsidRPr="00D755D9" w:rsidRDefault="003E34C4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3E34C4" w:rsidRPr="00D755D9" w:rsidRDefault="003E34C4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3E34C4" w:rsidRPr="00D755D9" w:rsidRDefault="003E34C4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3E34C4" w:rsidRPr="00D755D9" w:rsidRDefault="003E34C4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3E34C4" w:rsidRPr="00D755D9" w:rsidRDefault="003E34C4" w:rsidP="005E16B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1"/>
                <w:sz w:val="24"/>
                <w:szCs w:val="24"/>
              </w:rPr>
            </w:pPr>
          </w:p>
        </w:tc>
      </w:tr>
      <w:tr w:rsidR="003E34C4" w:rsidRPr="00D755D9" w:rsidTr="005E16B0">
        <w:trPr>
          <w:trHeight w:val="727"/>
        </w:trPr>
        <w:tc>
          <w:tcPr>
            <w:tcW w:w="645" w:type="pct"/>
            <w:vMerge/>
          </w:tcPr>
          <w:p w:rsidR="003E34C4" w:rsidRPr="00D755D9" w:rsidRDefault="003E34C4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3E34C4" w:rsidRPr="00CA5D6A" w:rsidRDefault="003E34C4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="000251C7"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Лабораторная работа № </w:t>
            </w:r>
            <w:r w:rsidR="000251C7" w:rsidRPr="00CA5D6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  <w:r w:rsidR="00A1622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A16228" w:rsidRP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Построение простейших чертежей деталей</w:t>
            </w:r>
          </w:p>
        </w:tc>
        <w:tc>
          <w:tcPr>
            <w:tcW w:w="562" w:type="pct"/>
            <w:vMerge/>
            <w:vAlign w:val="center"/>
          </w:tcPr>
          <w:p w:rsidR="003E34C4" w:rsidRPr="00D755D9" w:rsidRDefault="003E34C4" w:rsidP="005E16B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3E34C4" w:rsidRPr="00D755D9" w:rsidRDefault="003E34C4" w:rsidP="005E16B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030301" w:rsidRPr="00D755D9" w:rsidTr="005E16B0">
        <w:trPr>
          <w:trHeight w:val="572"/>
        </w:trPr>
        <w:tc>
          <w:tcPr>
            <w:tcW w:w="645" w:type="pct"/>
            <w:vMerge w:val="restart"/>
          </w:tcPr>
          <w:p w:rsidR="00030301" w:rsidRPr="00D755D9" w:rsidRDefault="00030301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5E16B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Тема 2.2</w:t>
            </w: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Виды конструкторских документов.</w:t>
            </w:r>
          </w:p>
        </w:tc>
        <w:tc>
          <w:tcPr>
            <w:tcW w:w="3231" w:type="pct"/>
          </w:tcPr>
          <w:p w:rsidR="005E16B0" w:rsidRPr="007710FC" w:rsidRDefault="00030301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30301" w:rsidRPr="00D755D9" w:rsidRDefault="00030301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Виды конструкторских документов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 Типы конструкторских документов и файлов.</w:t>
            </w:r>
          </w:p>
        </w:tc>
        <w:tc>
          <w:tcPr>
            <w:tcW w:w="562" w:type="pct"/>
            <w:vMerge w:val="restart"/>
            <w:vAlign w:val="center"/>
          </w:tcPr>
          <w:p w:rsidR="00030301" w:rsidRPr="005E16B0" w:rsidRDefault="00030301" w:rsidP="005E16B0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E16B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:rsidR="00030301" w:rsidRPr="00D755D9" w:rsidRDefault="00030301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030301" w:rsidRPr="00D755D9" w:rsidRDefault="00030301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030301" w:rsidRPr="00D755D9" w:rsidRDefault="00030301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030301" w:rsidRPr="00D755D9" w:rsidRDefault="00030301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030301" w:rsidRPr="00D755D9" w:rsidRDefault="00030301" w:rsidP="005E16B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pacing w:val="-1"/>
                <w:sz w:val="24"/>
                <w:szCs w:val="24"/>
              </w:rPr>
            </w:pPr>
          </w:p>
        </w:tc>
      </w:tr>
      <w:tr w:rsidR="00030301" w:rsidRPr="00D755D9" w:rsidTr="005E16B0">
        <w:trPr>
          <w:trHeight w:val="828"/>
        </w:trPr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030301" w:rsidRPr="00D755D9" w:rsidRDefault="00030301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231" w:type="pct"/>
            <w:tcBorders>
              <w:bottom w:val="single" w:sz="4" w:space="0" w:color="auto"/>
            </w:tcBorders>
          </w:tcPr>
          <w:p w:rsidR="00030301" w:rsidRDefault="00030301" w:rsidP="003E34C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9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Построение простейших чертежей деталей</w:t>
            </w:r>
          </w:p>
          <w:p w:rsidR="00030301" w:rsidRDefault="00030301" w:rsidP="003E34C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30301" w:rsidRPr="00D755D9" w:rsidRDefault="00030301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:rsidR="00030301" w:rsidRPr="00D755D9" w:rsidRDefault="00030301" w:rsidP="005E16B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:rsidR="00030301" w:rsidRPr="00D755D9" w:rsidRDefault="00030301" w:rsidP="005E16B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1125"/>
        </w:trPr>
        <w:tc>
          <w:tcPr>
            <w:tcW w:w="645" w:type="pct"/>
            <w:vMerge w:val="restart"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</w:t>
            </w:r>
            <w:r w:rsid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2.3 Основные элементы чертежа и их 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обозначение по ЕСКД</w:t>
            </w:r>
          </w:p>
        </w:tc>
        <w:tc>
          <w:tcPr>
            <w:tcW w:w="3231" w:type="pct"/>
          </w:tcPr>
          <w:p w:rsidR="005E16B0" w:rsidRPr="007710FC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lastRenderedPageBreak/>
              <w:t>Содержание учебного материала</w:t>
            </w:r>
            <w:r w:rsidR="00D62FBD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755D9" w:rsidRPr="00D755D9" w:rsidRDefault="00D62FBD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Основные элементы чертежа и их обозначение по ЕСКД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62FBD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1125"/>
        </w:trPr>
        <w:tc>
          <w:tcPr>
            <w:tcW w:w="645" w:type="pct"/>
            <w:vMerge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D755D9" w:rsidRPr="00D755D9" w:rsidRDefault="00D755D9" w:rsidP="00030301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10</w:t>
            </w:r>
            <w:r w:rsidR="0003030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030301" w:rsidRP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Построение простейших чертежей деталей</w:t>
            </w: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803"/>
        </w:trPr>
        <w:tc>
          <w:tcPr>
            <w:tcW w:w="645" w:type="pct"/>
            <w:vMerge w:val="restart"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2.4</w:t>
            </w:r>
          </w:p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Установка и настройка САПР КОМПАС-3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231" w:type="pct"/>
          </w:tcPr>
          <w:p w:rsidR="005E16B0" w:rsidRPr="007710FC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  <w:r w:rsidR="00D62FBD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755D9" w:rsidRPr="00D62FBD" w:rsidRDefault="00D62FBD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Установка и настройка САПР КОМПАС-3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 Основные панели системы Компас.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62FBD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802"/>
        </w:trPr>
        <w:tc>
          <w:tcPr>
            <w:tcW w:w="645" w:type="pct"/>
            <w:vMerge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D755D9" w:rsidRPr="00D755D9" w:rsidRDefault="00D755D9" w:rsidP="00A16228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11</w:t>
            </w:r>
            <w:r w:rsidR="0003030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030301" w:rsidRP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Настройка параметров в системе КОМПАС</w:t>
            </w:r>
            <w:r w:rsid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030301" w:rsidRP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Построение простейших чертежей деталей</w:t>
            </w: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645"/>
        </w:trPr>
        <w:tc>
          <w:tcPr>
            <w:tcW w:w="645" w:type="pct"/>
            <w:vMerge w:val="restart"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2.5 Структура и меню  КОМПАС-3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231" w:type="pct"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  <w:r w:rsidR="00D62FBD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Структура и меню  КОМПАС-3</w:t>
            </w:r>
            <w:r w:rsidR="00D62FBD"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62FBD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645"/>
        </w:trPr>
        <w:tc>
          <w:tcPr>
            <w:tcW w:w="645" w:type="pct"/>
            <w:vMerge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12</w:t>
            </w:r>
            <w:r w:rsidR="00030301" w:rsidRP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Построение простейших чертежей деталей</w:t>
            </w:r>
            <w:r w:rsid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803"/>
        </w:trPr>
        <w:tc>
          <w:tcPr>
            <w:tcW w:w="645" w:type="pct"/>
            <w:vMerge w:val="restart"/>
          </w:tcPr>
          <w:p w:rsidR="00D755D9" w:rsidRPr="00D755D9" w:rsidRDefault="00D755D9" w:rsidP="0003030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2.6 Построение </w:t>
            </w:r>
            <w:r w:rsid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сборочного 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чертежа в КОМПАС-3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231" w:type="pct"/>
          </w:tcPr>
          <w:p w:rsidR="005E16B0" w:rsidRPr="007710FC" w:rsidRDefault="00D755D9" w:rsidP="0003030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  <w:r w:rsidR="00D62FBD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755D9" w:rsidRPr="00D755D9" w:rsidRDefault="00D62FBD" w:rsidP="00030301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Построение </w:t>
            </w:r>
            <w:r w:rsid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>сборочного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чертежа в КОМПАС-3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62FBD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802"/>
        </w:trPr>
        <w:tc>
          <w:tcPr>
            <w:tcW w:w="645" w:type="pct"/>
            <w:vMerge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13</w:t>
            </w:r>
            <w:r w:rsidR="00D62FB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030301" w:rsidRP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Построение сборочного чертежа в программе.</w:t>
            </w: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803"/>
        </w:trPr>
        <w:tc>
          <w:tcPr>
            <w:tcW w:w="645" w:type="pct"/>
            <w:vMerge w:val="restart"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2.7 Нанесение размеров на чертеже в КОМПАС-3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231" w:type="pct"/>
          </w:tcPr>
          <w:p w:rsidR="005E16B0" w:rsidRPr="007710FC" w:rsidRDefault="00D755D9" w:rsidP="00B832A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  <w:r w:rsidR="00D62FBD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D755D9" w:rsidRPr="00D755D9" w:rsidRDefault="00B832A0" w:rsidP="00B832A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Технология</w:t>
            </w:r>
            <w:r w:rsidR="00D62FBD" w:rsidRPr="00D62FBD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нанесения размеров на чертеже. Настройка размеров.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62FBD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802"/>
        </w:trPr>
        <w:tc>
          <w:tcPr>
            <w:tcW w:w="645" w:type="pct"/>
            <w:vMerge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14</w:t>
            </w:r>
            <w:r w:rsidR="00030301" w:rsidRP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Построение сборочного чертежа в программе.</w:t>
            </w:r>
            <w:r w:rsid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Нанесение размеров.</w:t>
            </w: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1448"/>
        </w:trPr>
        <w:tc>
          <w:tcPr>
            <w:tcW w:w="645" w:type="pct"/>
            <w:vMerge w:val="restart"/>
          </w:tcPr>
          <w:p w:rsidR="00D755D9" w:rsidRPr="00D755D9" w:rsidRDefault="005E16B0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2.</w:t>
            </w:r>
            <w:r w:rsidRPr="005E16B0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D755D9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Редактирование готового чертежа в КОМПАС-3</w:t>
            </w:r>
            <w:r w:rsidR="00D755D9"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</w:t>
            </w:r>
            <w:r w:rsidR="00D755D9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r w:rsidR="00D755D9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его печать на принтере.</w:t>
            </w:r>
          </w:p>
        </w:tc>
        <w:tc>
          <w:tcPr>
            <w:tcW w:w="3231" w:type="pct"/>
          </w:tcPr>
          <w:p w:rsidR="005E16B0" w:rsidRPr="005E16B0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lastRenderedPageBreak/>
              <w:t>Содержание учебного материала</w:t>
            </w:r>
            <w:r w:rsidR="00B832A0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755D9" w:rsidRPr="00D755D9" w:rsidRDefault="00B832A0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Редактирование готового чертежа в КОМПАС-3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</w:t>
            </w:r>
            <w:r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его печать на принтере.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62FBD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1447"/>
        </w:trPr>
        <w:tc>
          <w:tcPr>
            <w:tcW w:w="645" w:type="pct"/>
            <w:vMerge/>
          </w:tcPr>
          <w:p w:rsidR="00D755D9" w:rsidRPr="00D755D9" w:rsidRDefault="00D755D9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D755D9" w:rsidRPr="00D755D9" w:rsidRDefault="00D755D9" w:rsidP="00D755D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15</w:t>
            </w:r>
            <w:r w:rsidR="00030301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Редактирование</w:t>
            </w:r>
            <w:r w:rsid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сборочного</w:t>
            </w:r>
            <w:r w:rsidR="00030301" w:rsidRPr="00D755D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чертежа в КОМПАС-3</w:t>
            </w:r>
            <w:r w:rsidR="00030301" w:rsidRPr="00D755D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</w:t>
            </w:r>
            <w:r w:rsid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>, изменение настроек системы, сохранения чертежа.</w:t>
            </w:r>
          </w:p>
          <w:p w:rsidR="00D755D9" w:rsidRPr="00D755D9" w:rsidRDefault="00D755D9" w:rsidP="00D755D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16</w:t>
            </w:r>
            <w:r w:rsidR="0003030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030301" w:rsidRP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Печать чертежа на принтере.</w:t>
            </w: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1125"/>
        </w:trPr>
        <w:tc>
          <w:tcPr>
            <w:tcW w:w="645" w:type="pct"/>
            <w:vMerge w:val="restart"/>
          </w:tcPr>
          <w:p w:rsidR="00D755D9" w:rsidRPr="00D755D9" w:rsidRDefault="005E16B0" w:rsidP="003E34C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Тема 2.</w:t>
            </w:r>
            <w:r w:rsidRPr="007710FC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="00D755D9" w:rsidRPr="00D755D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 Создание и редактирование объёмной модели объекта в КОМПАС-3</w:t>
            </w:r>
            <w:r w:rsidR="00D755D9" w:rsidRPr="00D755D9">
              <w:rPr>
                <w:rStyle w:val="aa"/>
                <w:rFonts w:ascii="Times New Roman" w:hAnsi="Times New Roman"/>
                <w:i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231" w:type="pct"/>
          </w:tcPr>
          <w:p w:rsidR="005E16B0" w:rsidRPr="007710FC" w:rsidRDefault="00D755D9" w:rsidP="003E34C4">
            <w:pP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  <w:r w:rsidR="00B832A0" w:rsidRPr="00D755D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755D9" w:rsidRPr="00D755D9" w:rsidRDefault="00B832A0" w:rsidP="003E34C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Создание и редактирование объёмной модели объекта в КОМПАС-3</w:t>
            </w:r>
            <w:r w:rsidRPr="00D755D9">
              <w:rPr>
                <w:rStyle w:val="aa"/>
                <w:rFonts w:ascii="Times New Roman" w:hAnsi="Times New Roman"/>
                <w:i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62FBD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1125"/>
        </w:trPr>
        <w:tc>
          <w:tcPr>
            <w:tcW w:w="645" w:type="pct"/>
            <w:vMerge/>
          </w:tcPr>
          <w:p w:rsidR="00D755D9" w:rsidRPr="00D755D9" w:rsidRDefault="00D755D9" w:rsidP="003E34C4">
            <w:pP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D755D9" w:rsidRPr="00030301" w:rsidRDefault="00D755D9" w:rsidP="00D755D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17</w:t>
            </w:r>
            <w:r w:rsidR="0003030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030301" w:rsidRP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Общие принципы построения трехмерной модели детали.</w:t>
            </w:r>
          </w:p>
          <w:p w:rsidR="00D755D9" w:rsidRPr="00D755D9" w:rsidRDefault="00D755D9" w:rsidP="00D755D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18</w:t>
            </w:r>
            <w:r w:rsidR="0003030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030301" w:rsidRPr="00030301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Создание трехмерной модели детали.</w:t>
            </w: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5E16B0">
        <w:trPr>
          <w:trHeight w:val="1290"/>
        </w:trPr>
        <w:tc>
          <w:tcPr>
            <w:tcW w:w="645" w:type="pct"/>
            <w:vMerge w:val="restart"/>
          </w:tcPr>
          <w:p w:rsidR="00D755D9" w:rsidRPr="00D755D9" w:rsidRDefault="005E16B0" w:rsidP="003E34C4">
            <w:pP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Тема 2.</w:t>
            </w:r>
            <w:r w:rsidRPr="007710FC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="00D755D9" w:rsidRPr="00D755D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. Применение панели </w:t>
            </w:r>
            <w:r w:rsidR="00D755D9" w:rsidRPr="00D755D9">
              <w:rPr>
                <w:rStyle w:val="aa"/>
                <w:rFonts w:ascii="Times New Roman" w:hAnsi="Times New Roman"/>
                <w:i w:val="0"/>
                <w:sz w:val="24"/>
                <w:szCs w:val="24"/>
                <w:lang w:val="en-US"/>
              </w:rPr>
              <w:t>ESKW</w:t>
            </w:r>
            <w:r w:rsidR="00D755D9" w:rsidRPr="00D755D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для создания электрических принципиальных схем</w:t>
            </w:r>
          </w:p>
        </w:tc>
        <w:tc>
          <w:tcPr>
            <w:tcW w:w="3231" w:type="pct"/>
          </w:tcPr>
          <w:p w:rsidR="005E16B0" w:rsidRPr="007710FC" w:rsidRDefault="00D755D9" w:rsidP="00030301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</w:t>
            </w:r>
            <w:r w:rsidR="00B832A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D755D9" w:rsidRPr="00030301" w:rsidRDefault="00030301" w:rsidP="00030301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3030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Основные элементы библиотеки </w:t>
            </w:r>
            <w:r w:rsidRPr="00030301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eskw</w:t>
            </w:r>
            <w:r w:rsidRPr="0003030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,</w:t>
            </w:r>
            <w:r w:rsidRPr="00030301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B832A0" w:rsidRPr="00B832A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подключение библиотеки </w:t>
            </w:r>
            <w:r w:rsidR="00B832A0" w:rsidRPr="00B832A0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ESKW</w:t>
            </w:r>
            <w:r w:rsidR="00B832A0" w:rsidRPr="00B832A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  <w:r w:rsidR="00B832A0" w:rsidRPr="00D755D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Применение панели </w:t>
            </w:r>
            <w:r w:rsidR="00B832A0" w:rsidRPr="00D755D9">
              <w:rPr>
                <w:rStyle w:val="aa"/>
                <w:rFonts w:ascii="Times New Roman" w:hAnsi="Times New Roman"/>
                <w:i w:val="0"/>
                <w:sz w:val="24"/>
                <w:szCs w:val="24"/>
                <w:lang w:val="en-US"/>
              </w:rPr>
              <w:t>ESKW</w:t>
            </w:r>
            <w:r w:rsidR="00B832A0" w:rsidRPr="00D755D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для создания электрических принципиальных схем</w:t>
            </w:r>
            <w:r w:rsidR="00B832A0" w:rsidRPr="00030301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62FBD" w:rsidP="005E16B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 01-11,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1.1.-1.3.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2.1-2.4.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3.1.-3.4.</w:t>
            </w:r>
          </w:p>
          <w:p w:rsidR="00D755D9" w:rsidRPr="00D755D9" w:rsidRDefault="00D755D9" w:rsidP="005E16B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755D9" w:rsidRPr="00D755D9" w:rsidTr="003E34C4">
        <w:trPr>
          <w:trHeight w:val="1290"/>
        </w:trPr>
        <w:tc>
          <w:tcPr>
            <w:tcW w:w="645" w:type="pct"/>
            <w:vMerge/>
          </w:tcPr>
          <w:p w:rsidR="00D755D9" w:rsidRPr="00D755D9" w:rsidRDefault="00D755D9" w:rsidP="003E34C4">
            <w:pP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31" w:type="pct"/>
          </w:tcPr>
          <w:p w:rsidR="00D755D9" w:rsidRPr="00030301" w:rsidRDefault="00D755D9" w:rsidP="00D755D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1" w:name="_GoBack"/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19</w:t>
            </w:r>
            <w:r w:rsidR="00030301" w:rsidRPr="00B832A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Скачивание и подключение библиотеки </w:t>
            </w:r>
            <w:r w:rsidR="00030301" w:rsidRPr="00B832A0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ESKW</w:t>
            </w:r>
          </w:p>
          <w:p w:rsidR="00D755D9" w:rsidRPr="00D755D9" w:rsidRDefault="00D755D9" w:rsidP="00D755D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Лабораторная работа № 20</w:t>
            </w:r>
            <w:r w:rsidR="005E16B0" w:rsidRPr="00D755D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Применение панели </w:t>
            </w:r>
            <w:r w:rsidR="005E16B0" w:rsidRPr="00D755D9">
              <w:rPr>
                <w:rStyle w:val="aa"/>
                <w:rFonts w:ascii="Times New Roman" w:hAnsi="Times New Roman"/>
                <w:i w:val="0"/>
                <w:sz w:val="24"/>
                <w:szCs w:val="24"/>
                <w:lang w:val="en-US"/>
              </w:rPr>
              <w:t>ESKW</w:t>
            </w:r>
            <w:r w:rsidR="005E16B0" w:rsidRPr="00D755D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для создания электрических принципиальных схем</w:t>
            </w:r>
            <w:r w:rsidR="005E16B0" w:rsidRPr="00030301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  <w:bookmarkEnd w:id="1"/>
          </w:p>
        </w:tc>
        <w:tc>
          <w:tcPr>
            <w:tcW w:w="562" w:type="pct"/>
            <w:vMerge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D755D9" w:rsidRPr="00D755D9" w:rsidRDefault="00D755D9" w:rsidP="003E34C4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3E34C4" w:rsidRPr="00D755D9" w:rsidTr="003E34C4">
        <w:trPr>
          <w:trHeight w:val="20"/>
        </w:trPr>
        <w:tc>
          <w:tcPr>
            <w:tcW w:w="3876" w:type="pct"/>
            <w:gridSpan w:val="2"/>
          </w:tcPr>
          <w:p w:rsidR="003E34C4" w:rsidRPr="00D755D9" w:rsidRDefault="003E34C4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Всего:</w:t>
            </w:r>
          </w:p>
        </w:tc>
        <w:tc>
          <w:tcPr>
            <w:tcW w:w="562" w:type="pct"/>
          </w:tcPr>
          <w:p w:rsidR="003E34C4" w:rsidRPr="00D755D9" w:rsidRDefault="00D755D9" w:rsidP="003E34C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755D9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46</w:t>
            </w:r>
          </w:p>
        </w:tc>
        <w:tc>
          <w:tcPr>
            <w:tcW w:w="562" w:type="pct"/>
          </w:tcPr>
          <w:p w:rsidR="003E34C4" w:rsidRPr="00D755D9" w:rsidRDefault="003E34C4" w:rsidP="003E34C4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</w:tr>
    </w:tbl>
    <w:p w:rsidR="003E34C4" w:rsidRDefault="003E34C4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caps/>
          <w:sz w:val="28"/>
          <w:szCs w:val="28"/>
        </w:rPr>
      </w:pPr>
    </w:p>
    <w:p w:rsidR="00154DBD" w:rsidRPr="00B03E54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B03E5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154DBD" w:rsidRPr="00B03E54" w:rsidRDefault="00154DBD" w:rsidP="00BA273F">
      <w:pPr>
        <w:jc w:val="both"/>
        <w:rPr>
          <w:rFonts w:ascii="Times New Roman" w:hAnsi="Times New Roman" w:cs="Times New Roman"/>
          <w:i w:val="0"/>
        </w:rPr>
      </w:pPr>
      <w:r w:rsidRPr="00B03E54">
        <w:rPr>
          <w:rFonts w:ascii="Times New Roman" w:hAnsi="Times New Roman" w:cs="Times New Roman"/>
          <w:i w:val="0"/>
        </w:rPr>
        <w:t xml:space="preserve">  </w:t>
      </w:r>
    </w:p>
    <w:p w:rsidR="00154DBD" w:rsidRPr="00B832A0" w:rsidRDefault="00154DBD" w:rsidP="00C0086B">
      <w:pPr>
        <w:rPr>
          <w:rFonts w:ascii="Times New Roman" w:hAnsi="Times New Roman" w:cs="Times New Roman"/>
          <w:i w:val="0"/>
          <w:lang w:val="en-US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  <w:sectPr w:rsidR="00154DBD" w:rsidRPr="00B03E54" w:rsidSect="003E34C4">
          <w:pgSz w:w="16838" w:h="11906" w:orient="landscape"/>
          <w:pgMar w:top="1080" w:right="1134" w:bottom="566" w:left="1134" w:header="709" w:footer="709" w:gutter="0"/>
          <w:cols w:space="708"/>
          <w:titlePg/>
          <w:docGrid w:linePitch="381"/>
        </w:sectPr>
      </w:pPr>
    </w:p>
    <w:p w:rsidR="00154DBD" w:rsidRPr="00B03E54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2" w:name="_Toc335244988"/>
      <w:r w:rsidRPr="00B03E54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  <w:bookmarkEnd w:id="2"/>
    </w:p>
    <w:p w:rsidR="00154DBD" w:rsidRPr="00B03E54" w:rsidRDefault="00154DBD" w:rsidP="002C4485"/>
    <w:p w:rsidR="00154DBD" w:rsidRPr="00B03E54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/>
          <w:bCs/>
          <w:i w:val="0"/>
        </w:rPr>
      </w:pPr>
      <w:r w:rsidRPr="00B03E54">
        <w:rPr>
          <w:rFonts w:ascii="Times New Roman" w:hAnsi="Times New Roman" w:cs="Times New Roman"/>
          <w:b/>
          <w:bCs/>
          <w:i w:val="0"/>
        </w:rPr>
        <w:t>3.1. Требования к минимальному материально-техническому обеспечению</w:t>
      </w:r>
    </w:p>
    <w:p w:rsidR="00B832A0" w:rsidRPr="00B832A0" w:rsidRDefault="00B832A0" w:rsidP="00B83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i w:val="0"/>
        </w:rPr>
      </w:pPr>
      <w:r w:rsidRPr="00B832A0">
        <w:rPr>
          <w:rFonts w:ascii="Times New Roman" w:hAnsi="Times New Roman"/>
          <w:bCs/>
          <w:i w:val="0"/>
        </w:rPr>
        <w:t xml:space="preserve">Реализация программы учебной дисциплины предполагает наличие кабинета №14 «Информатики и информационных технологий». </w:t>
      </w:r>
    </w:p>
    <w:p w:rsidR="00B832A0" w:rsidRPr="00B832A0" w:rsidRDefault="00B832A0" w:rsidP="00B83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Cs/>
          <w:i w:val="0"/>
        </w:rPr>
      </w:pPr>
      <w:r w:rsidRPr="00B832A0">
        <w:rPr>
          <w:rFonts w:ascii="Times New Roman" w:hAnsi="Times New Roman"/>
          <w:bCs/>
          <w:i w:val="0"/>
        </w:rPr>
        <w:t>Оборудование учебного кабинета и рабочих мест кабинета</w:t>
      </w:r>
    </w:p>
    <w:p w:rsidR="00B832A0" w:rsidRPr="00B832A0" w:rsidRDefault="00B832A0" w:rsidP="00B83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Cs/>
          <w:i w:val="0"/>
        </w:rPr>
      </w:pPr>
      <w:r w:rsidRPr="00B832A0">
        <w:rPr>
          <w:rFonts w:ascii="Times New Roman" w:hAnsi="Times New Roman"/>
          <w:bCs/>
          <w:i w:val="0"/>
        </w:rPr>
        <w:t>АРМ преподавателя, оснащенное принтером, сканером, колонками;</w:t>
      </w:r>
    </w:p>
    <w:p w:rsidR="00B832A0" w:rsidRPr="00B832A0" w:rsidRDefault="00B832A0" w:rsidP="00B83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Cs/>
          <w:i w:val="0"/>
        </w:rPr>
      </w:pPr>
      <w:r w:rsidRPr="00B832A0">
        <w:rPr>
          <w:rFonts w:ascii="Times New Roman" w:hAnsi="Times New Roman"/>
          <w:bCs/>
          <w:i w:val="0"/>
        </w:rPr>
        <w:t>Мультимедиапроектором и экран;</w:t>
      </w:r>
    </w:p>
    <w:p w:rsidR="00B832A0" w:rsidRPr="00B832A0" w:rsidRDefault="00B832A0" w:rsidP="00B83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Cs/>
          <w:i w:val="0"/>
        </w:rPr>
      </w:pPr>
      <w:r w:rsidRPr="00B832A0">
        <w:rPr>
          <w:rFonts w:ascii="Times New Roman" w:hAnsi="Times New Roman"/>
          <w:bCs/>
          <w:i w:val="0"/>
        </w:rPr>
        <w:t>АРМ студентов;</w:t>
      </w:r>
    </w:p>
    <w:p w:rsidR="00B832A0" w:rsidRPr="00B832A0" w:rsidRDefault="00B832A0" w:rsidP="00B83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Cs/>
          <w:i w:val="0"/>
        </w:rPr>
      </w:pPr>
      <w:r w:rsidRPr="00B832A0">
        <w:rPr>
          <w:rFonts w:ascii="Times New Roman" w:hAnsi="Times New Roman"/>
          <w:bCs/>
          <w:i w:val="0"/>
        </w:rPr>
        <w:t>Локальная сеть с выходом в Интернет;</w:t>
      </w:r>
    </w:p>
    <w:p w:rsidR="00B832A0" w:rsidRPr="00B832A0" w:rsidRDefault="00B832A0" w:rsidP="00B83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Cs/>
          <w:i w:val="0"/>
        </w:rPr>
      </w:pPr>
      <w:r w:rsidRPr="00B832A0">
        <w:rPr>
          <w:rFonts w:ascii="Times New Roman" w:hAnsi="Times New Roman"/>
          <w:bCs/>
          <w:i w:val="0"/>
        </w:rPr>
        <w:t>Лицензионное программное обеспечение: ОС, архиваторы, антивирусная программа, пакет прикладных программ (текстовый процессор, программы создания презентаций, настольная издательская система);</w:t>
      </w:r>
    </w:p>
    <w:p w:rsidR="00B832A0" w:rsidRPr="00B832A0" w:rsidRDefault="00B832A0" w:rsidP="00B83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Cs/>
          <w:i w:val="0"/>
        </w:rPr>
      </w:pPr>
      <w:r w:rsidRPr="00B832A0">
        <w:rPr>
          <w:rFonts w:ascii="Times New Roman" w:hAnsi="Times New Roman"/>
          <w:bCs/>
          <w:i w:val="0"/>
        </w:rPr>
        <w:t>Комплект учебно-методической документации;</w:t>
      </w:r>
    </w:p>
    <w:p w:rsidR="00B832A0" w:rsidRPr="00CA5D6A" w:rsidRDefault="00B832A0" w:rsidP="00B83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Cs/>
          <w:i w:val="0"/>
        </w:rPr>
      </w:pPr>
      <w:r w:rsidRPr="00B832A0">
        <w:rPr>
          <w:rFonts w:ascii="Times New Roman" w:hAnsi="Times New Roman"/>
          <w:bCs/>
          <w:i w:val="0"/>
        </w:rPr>
        <w:t>Комплект презентаций для изучения теоретического материала.</w:t>
      </w:r>
    </w:p>
    <w:p w:rsidR="00B832A0" w:rsidRPr="00CA5D6A" w:rsidRDefault="00B832A0" w:rsidP="00B83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Cs/>
          <w:i w:val="0"/>
        </w:rPr>
      </w:pPr>
    </w:p>
    <w:p w:rsidR="00B832A0" w:rsidRPr="009A68B4" w:rsidRDefault="00B832A0" w:rsidP="00B83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i w:val="0"/>
        </w:rPr>
      </w:pPr>
      <w:r w:rsidRPr="009A68B4">
        <w:rPr>
          <w:rFonts w:ascii="Times New Roman" w:hAnsi="Times New Roman" w:cs="Times New Roman"/>
          <w:b/>
          <w:i w:val="0"/>
        </w:rPr>
        <w:t>3.2 Информационное обеспечение обучения</w:t>
      </w:r>
    </w:p>
    <w:p w:rsidR="00B832A0" w:rsidRPr="009A68B4" w:rsidRDefault="00B832A0" w:rsidP="00B83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i w:val="0"/>
        </w:rPr>
      </w:pPr>
      <w:r w:rsidRPr="009A68B4">
        <w:rPr>
          <w:rFonts w:ascii="Times New Roman" w:hAnsi="Times New Roman" w:cs="Times New Roman"/>
          <w:b/>
          <w:bCs/>
          <w:i w:val="0"/>
        </w:rPr>
        <w:t>Перечень учебных изданий, Интернет-ресурсов, дополнительной литературы</w:t>
      </w:r>
    </w:p>
    <w:p w:rsidR="00B832A0" w:rsidRPr="009A68B4" w:rsidRDefault="00B832A0" w:rsidP="00B832A0">
      <w:pPr>
        <w:ind w:left="709"/>
        <w:jc w:val="both"/>
        <w:rPr>
          <w:rFonts w:ascii="Times New Roman" w:hAnsi="Times New Roman" w:cs="Times New Roman"/>
          <w:i w:val="0"/>
        </w:rPr>
      </w:pPr>
      <w:r w:rsidRPr="009A68B4">
        <w:rPr>
          <w:rFonts w:ascii="Times New Roman" w:hAnsi="Times New Roman" w:cs="Times New Roman"/>
          <w:b/>
          <w:i w:val="0"/>
        </w:rPr>
        <w:t>Основные  источники:</w:t>
      </w:r>
      <w:r w:rsidRPr="009A68B4">
        <w:rPr>
          <w:rFonts w:ascii="Times New Roman" w:hAnsi="Times New Roman" w:cs="Times New Roman"/>
          <w:i w:val="0"/>
        </w:rPr>
        <w:t xml:space="preserve"> </w:t>
      </w:r>
    </w:p>
    <w:p w:rsidR="00B832A0" w:rsidRPr="009A68B4" w:rsidRDefault="00B832A0" w:rsidP="00B832A0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 w:val="0"/>
        </w:rPr>
      </w:pPr>
      <w:r w:rsidRPr="009A68B4">
        <w:rPr>
          <w:rFonts w:ascii="Times New Roman" w:hAnsi="Times New Roman" w:cs="Times New Roman"/>
          <w:i w:val="0"/>
        </w:rPr>
        <w:t>Аверин В.Н. Компьютерная инженерная графика: учебное пособие для студентов учреждений среднего проф. образования. — 6-е изд., стер. — М.: Академия, 2018 — 224 с. — ISBN 978-5-4468-1152-6.</w:t>
      </w:r>
    </w:p>
    <w:p w:rsidR="00B832A0" w:rsidRPr="009A68B4" w:rsidRDefault="00B832A0" w:rsidP="00B832A0">
      <w:pPr>
        <w:ind w:firstLine="709"/>
        <w:jc w:val="both"/>
        <w:rPr>
          <w:rFonts w:ascii="Times New Roman" w:hAnsi="Times New Roman" w:cs="Times New Roman"/>
          <w:i w:val="0"/>
        </w:rPr>
      </w:pPr>
      <w:r w:rsidRPr="009A68B4">
        <w:rPr>
          <w:rFonts w:ascii="Times New Roman" w:hAnsi="Times New Roman" w:cs="Times New Roman"/>
          <w:i w:val="0"/>
        </w:rPr>
        <w:t xml:space="preserve">2. Петров М. Н. , Компьютерная  графика:  Учебник, 3-е  изд.— СПб.:  Питер, 2019. — 544 с.: ил </w:t>
      </w:r>
    </w:p>
    <w:p w:rsidR="00B832A0" w:rsidRPr="009A68B4" w:rsidRDefault="00B832A0" w:rsidP="00B832A0">
      <w:pPr>
        <w:ind w:firstLine="709"/>
        <w:jc w:val="both"/>
        <w:rPr>
          <w:rFonts w:ascii="Times New Roman" w:hAnsi="Times New Roman" w:cs="Times New Roman"/>
          <w:i w:val="0"/>
        </w:rPr>
      </w:pPr>
      <w:r w:rsidRPr="009A68B4">
        <w:rPr>
          <w:rFonts w:ascii="Times New Roman" w:hAnsi="Times New Roman" w:cs="Times New Roman"/>
          <w:i w:val="0"/>
        </w:rPr>
        <w:t>3. Компьютерная графика. Аверин А.В-2017 г.</w:t>
      </w:r>
    </w:p>
    <w:p w:rsidR="00B832A0" w:rsidRPr="009A68B4" w:rsidRDefault="00B832A0" w:rsidP="00B832A0">
      <w:pPr>
        <w:ind w:firstLine="709"/>
        <w:jc w:val="both"/>
        <w:rPr>
          <w:rFonts w:ascii="Times New Roman" w:hAnsi="Times New Roman" w:cs="Times New Roman"/>
          <w:i w:val="0"/>
        </w:rPr>
      </w:pPr>
    </w:p>
    <w:p w:rsidR="00B832A0" w:rsidRPr="009A68B4" w:rsidRDefault="00B832A0" w:rsidP="00B832A0">
      <w:pPr>
        <w:ind w:firstLine="709"/>
        <w:jc w:val="both"/>
        <w:rPr>
          <w:rFonts w:ascii="Times New Roman" w:hAnsi="Times New Roman" w:cs="Times New Roman"/>
          <w:b/>
          <w:i w:val="0"/>
        </w:rPr>
      </w:pPr>
      <w:r w:rsidRPr="009A68B4">
        <w:rPr>
          <w:rFonts w:ascii="Times New Roman" w:hAnsi="Times New Roman" w:cs="Times New Roman"/>
          <w:b/>
          <w:i w:val="0"/>
        </w:rPr>
        <w:t>Дополнительные источники:</w:t>
      </w:r>
    </w:p>
    <w:p w:rsidR="00B832A0" w:rsidRPr="009A68B4" w:rsidRDefault="00B832A0" w:rsidP="00B832A0">
      <w:pPr>
        <w:numPr>
          <w:ilvl w:val="0"/>
          <w:numId w:val="38"/>
        </w:numPr>
        <w:tabs>
          <w:tab w:val="left" w:pos="284"/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jc w:val="both"/>
        <w:rPr>
          <w:rFonts w:ascii="Times New Roman" w:hAnsi="Times New Roman" w:cs="Times New Roman"/>
          <w:bCs/>
          <w:i w:val="0"/>
        </w:rPr>
      </w:pPr>
      <w:r w:rsidRPr="009A68B4">
        <w:rPr>
          <w:rFonts w:ascii="Times New Roman" w:hAnsi="Times New Roman" w:cs="Times New Roman"/>
          <w:bCs/>
          <w:i w:val="0"/>
        </w:rPr>
        <w:t>Кузнецов А.А. и др. Информатика, тестовые задания. – М., 2017.</w:t>
      </w:r>
    </w:p>
    <w:p w:rsidR="00B832A0" w:rsidRPr="009A68B4" w:rsidRDefault="00B832A0" w:rsidP="00B832A0">
      <w:pPr>
        <w:numPr>
          <w:ilvl w:val="0"/>
          <w:numId w:val="38"/>
        </w:numPr>
        <w:tabs>
          <w:tab w:val="left" w:pos="284"/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jc w:val="both"/>
        <w:rPr>
          <w:rFonts w:ascii="Times New Roman" w:hAnsi="Times New Roman" w:cs="Times New Roman"/>
          <w:bCs/>
          <w:i w:val="0"/>
        </w:rPr>
      </w:pPr>
      <w:r w:rsidRPr="009A68B4">
        <w:rPr>
          <w:rFonts w:ascii="Times New Roman" w:hAnsi="Times New Roman" w:cs="Times New Roman"/>
          <w:bCs/>
          <w:i w:val="0"/>
        </w:rPr>
        <w:t>Михеева Е.В. Практикум по информации: учеб. пособие. – М., 2017.</w:t>
      </w:r>
    </w:p>
    <w:p w:rsidR="00B832A0" w:rsidRPr="009A68B4" w:rsidRDefault="00B832A0" w:rsidP="00B832A0">
      <w:pPr>
        <w:numPr>
          <w:ilvl w:val="0"/>
          <w:numId w:val="38"/>
        </w:numPr>
        <w:tabs>
          <w:tab w:val="left" w:pos="284"/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jc w:val="both"/>
        <w:rPr>
          <w:rFonts w:ascii="Times New Roman" w:hAnsi="Times New Roman" w:cs="Times New Roman"/>
          <w:bCs/>
          <w:i w:val="0"/>
        </w:rPr>
      </w:pPr>
      <w:r w:rsidRPr="009A68B4">
        <w:rPr>
          <w:rFonts w:ascii="Times New Roman" w:hAnsi="Times New Roman" w:cs="Times New Roman"/>
          <w:bCs/>
          <w:i w:val="0"/>
        </w:rPr>
        <w:t>Михеева Е.В., Титова О.И. Информатика: учебник. – М., 2018.</w:t>
      </w:r>
    </w:p>
    <w:p w:rsidR="00B832A0" w:rsidRPr="009A68B4" w:rsidRDefault="00B832A0" w:rsidP="00B832A0">
      <w:pPr>
        <w:numPr>
          <w:ilvl w:val="0"/>
          <w:numId w:val="38"/>
        </w:numPr>
        <w:tabs>
          <w:tab w:val="left" w:pos="284"/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jc w:val="both"/>
        <w:rPr>
          <w:rFonts w:ascii="Times New Roman" w:hAnsi="Times New Roman" w:cs="Times New Roman"/>
          <w:bCs/>
          <w:i w:val="0"/>
        </w:rPr>
      </w:pPr>
      <w:r w:rsidRPr="009A68B4">
        <w:rPr>
          <w:rFonts w:ascii="Times New Roman" w:hAnsi="Times New Roman" w:cs="Times New Roman"/>
          <w:bCs/>
          <w:i w:val="0"/>
        </w:rPr>
        <w:t>Семакин И.Г. и др. Информатика. Структурированный конспект базового курса. – М., 2018.</w:t>
      </w:r>
    </w:p>
    <w:p w:rsidR="00B832A0" w:rsidRPr="009A68B4" w:rsidRDefault="00B832A0" w:rsidP="00B832A0">
      <w:pPr>
        <w:numPr>
          <w:ilvl w:val="0"/>
          <w:numId w:val="38"/>
        </w:numPr>
        <w:tabs>
          <w:tab w:val="left" w:pos="284"/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jc w:val="both"/>
        <w:rPr>
          <w:rFonts w:ascii="Times New Roman" w:hAnsi="Times New Roman" w:cs="Times New Roman"/>
          <w:bCs/>
          <w:i w:val="0"/>
        </w:rPr>
      </w:pPr>
      <w:r w:rsidRPr="009A68B4">
        <w:rPr>
          <w:rFonts w:ascii="Times New Roman" w:hAnsi="Times New Roman" w:cs="Times New Roman"/>
          <w:bCs/>
          <w:i w:val="0"/>
        </w:rPr>
        <w:t>Уваров В.М., Силакова Л.А., Красникова Н.Е. Практикум по основам информатики и вычислительной техники: учеб. пособие. – М., 2017.</w:t>
      </w:r>
    </w:p>
    <w:p w:rsidR="00B832A0" w:rsidRPr="009A68B4" w:rsidRDefault="00B832A0" w:rsidP="00B832A0">
      <w:pPr>
        <w:ind w:left="360" w:firstLine="709"/>
        <w:jc w:val="both"/>
        <w:rPr>
          <w:rFonts w:ascii="Times New Roman" w:hAnsi="Times New Roman" w:cs="Times New Roman"/>
          <w:i w:val="0"/>
        </w:rPr>
      </w:pPr>
    </w:p>
    <w:p w:rsidR="00B832A0" w:rsidRPr="009A68B4" w:rsidRDefault="00B832A0" w:rsidP="00B832A0">
      <w:pPr>
        <w:ind w:firstLine="709"/>
        <w:jc w:val="both"/>
        <w:rPr>
          <w:rFonts w:ascii="Times New Roman" w:hAnsi="Times New Roman" w:cs="Times New Roman"/>
          <w:b/>
          <w:i w:val="0"/>
        </w:rPr>
      </w:pPr>
      <w:r w:rsidRPr="009A68B4">
        <w:rPr>
          <w:rFonts w:ascii="Times New Roman" w:hAnsi="Times New Roman" w:cs="Times New Roman"/>
          <w:b/>
          <w:i w:val="0"/>
        </w:rPr>
        <w:t>Интернет-ресурсы:</w:t>
      </w:r>
    </w:p>
    <w:p w:rsidR="00B832A0" w:rsidRPr="009A68B4" w:rsidRDefault="00B832A0" w:rsidP="00B832A0">
      <w:pPr>
        <w:numPr>
          <w:ilvl w:val="0"/>
          <w:numId w:val="39"/>
        </w:numPr>
        <w:suppressAutoHyphens/>
        <w:overflowPunct w:val="0"/>
        <w:autoSpaceDE w:val="0"/>
        <w:ind w:left="0" w:firstLine="709"/>
        <w:jc w:val="both"/>
        <w:textAlignment w:val="baseline"/>
        <w:rPr>
          <w:rFonts w:ascii="Times New Roman" w:hAnsi="Times New Roman" w:cs="Times New Roman"/>
          <w:i w:val="0"/>
        </w:rPr>
      </w:pPr>
      <w:r w:rsidRPr="009A68B4">
        <w:rPr>
          <w:rFonts w:ascii="Times New Roman" w:hAnsi="Times New Roman" w:cs="Times New Roman"/>
          <w:i w:val="0"/>
        </w:rPr>
        <w:t xml:space="preserve">http://www.alleng.ru/edu/comp.htm - Образовательные ресурсы - информатика. </w:t>
      </w:r>
    </w:p>
    <w:p w:rsidR="00B832A0" w:rsidRPr="009A68B4" w:rsidRDefault="00B832A0" w:rsidP="00B832A0">
      <w:pPr>
        <w:numPr>
          <w:ilvl w:val="0"/>
          <w:numId w:val="39"/>
        </w:numPr>
        <w:suppressAutoHyphens/>
        <w:overflowPunct w:val="0"/>
        <w:autoSpaceDE w:val="0"/>
        <w:ind w:left="0" w:firstLine="709"/>
        <w:jc w:val="both"/>
        <w:textAlignment w:val="baseline"/>
        <w:rPr>
          <w:rFonts w:ascii="Times New Roman" w:hAnsi="Times New Roman" w:cs="Times New Roman"/>
          <w:i w:val="0"/>
        </w:rPr>
      </w:pPr>
      <w:r w:rsidRPr="009A68B4">
        <w:rPr>
          <w:rFonts w:ascii="Times New Roman" w:hAnsi="Times New Roman" w:cs="Times New Roman"/>
          <w:i w:val="0"/>
        </w:rPr>
        <w:t>http://power-p.ru - архив презентации PowerPoint для учителей и учеников</w:t>
      </w:r>
    </w:p>
    <w:p w:rsidR="00B832A0" w:rsidRPr="009A68B4" w:rsidRDefault="00B832A0" w:rsidP="00B832A0">
      <w:pPr>
        <w:numPr>
          <w:ilvl w:val="0"/>
          <w:numId w:val="39"/>
        </w:numPr>
        <w:suppressAutoHyphens/>
        <w:overflowPunct w:val="0"/>
        <w:autoSpaceDE w:val="0"/>
        <w:ind w:left="0" w:firstLine="709"/>
        <w:jc w:val="both"/>
        <w:textAlignment w:val="baseline"/>
        <w:rPr>
          <w:rFonts w:ascii="Times New Roman" w:hAnsi="Times New Roman" w:cs="Times New Roman"/>
          <w:i w:val="0"/>
        </w:rPr>
      </w:pPr>
      <w:r w:rsidRPr="009A68B4">
        <w:rPr>
          <w:rFonts w:ascii="Times New Roman" w:hAnsi="Times New Roman" w:cs="Times New Roman"/>
          <w:i w:val="0"/>
        </w:rPr>
        <w:t>http://office.microsoft.com/ru-ru - Шаблоны для документов Word, Excel, PowerPoint (расписание занятий, оформление презентаций, открытки, бланки, ведомости и мн.др.)</w:t>
      </w:r>
    </w:p>
    <w:p w:rsidR="00B832A0" w:rsidRPr="009A68B4" w:rsidRDefault="009A68B4" w:rsidP="00B832A0">
      <w:pPr>
        <w:tabs>
          <w:tab w:val="left" w:pos="1105"/>
        </w:tabs>
        <w:spacing w:before="36"/>
        <w:ind w:right="129" w:firstLine="709"/>
        <w:jc w:val="both"/>
        <w:rPr>
          <w:rFonts w:ascii="Times New Roman" w:hAnsi="Times New Roman" w:cs="Times New Roman"/>
          <w:i w:val="0"/>
        </w:rPr>
      </w:pPr>
      <w:r w:rsidRPr="009A68B4">
        <w:rPr>
          <w:rFonts w:ascii="Times New Roman" w:hAnsi="Times New Roman" w:cs="Times New Roman"/>
          <w:i w:val="0"/>
        </w:rPr>
        <w:lastRenderedPageBreak/>
        <w:t>4</w:t>
      </w:r>
      <w:r w:rsidR="00B832A0" w:rsidRPr="009A68B4">
        <w:rPr>
          <w:rFonts w:ascii="Times New Roman" w:hAnsi="Times New Roman" w:cs="Times New Roman"/>
          <w:i w:val="0"/>
        </w:rPr>
        <w:t>.</w:t>
      </w:r>
      <w:hyperlink r:id="rId11">
        <w:r w:rsidR="00B832A0" w:rsidRPr="009A68B4">
          <w:rPr>
            <w:rFonts w:ascii="Times New Roman" w:hAnsi="Times New Roman" w:cs="Times New Roman"/>
            <w:i w:val="0"/>
          </w:rPr>
          <w:t>http://www.edu.ru/</w:t>
        </w:r>
      </w:hyperlink>
      <w:r w:rsidR="00B832A0" w:rsidRPr="009A68B4">
        <w:rPr>
          <w:rFonts w:ascii="Times New Roman" w:hAnsi="Times New Roman" w:cs="Times New Roman"/>
          <w:i w:val="0"/>
        </w:rPr>
        <w:t xml:space="preserve"> - каталог образовательных Интернет-ресурсов: учебно-методические пособия</w:t>
      </w:r>
    </w:p>
    <w:p w:rsidR="00B832A0" w:rsidRPr="009A68B4" w:rsidRDefault="009A68B4" w:rsidP="00B832A0">
      <w:pPr>
        <w:tabs>
          <w:tab w:val="left" w:pos="1105"/>
        </w:tabs>
        <w:spacing w:before="2"/>
        <w:ind w:firstLine="709"/>
        <w:jc w:val="both"/>
        <w:rPr>
          <w:rFonts w:ascii="Times New Roman" w:hAnsi="Times New Roman" w:cs="Times New Roman"/>
          <w:i w:val="0"/>
        </w:rPr>
      </w:pPr>
      <w:r w:rsidRPr="009A68B4">
        <w:rPr>
          <w:rFonts w:ascii="Times New Roman" w:hAnsi="Times New Roman" w:cs="Times New Roman"/>
          <w:i w:val="0"/>
        </w:rPr>
        <w:t>5</w:t>
      </w:r>
      <w:r w:rsidR="00B832A0" w:rsidRPr="009A68B4">
        <w:rPr>
          <w:rFonts w:ascii="Times New Roman" w:hAnsi="Times New Roman" w:cs="Times New Roman"/>
          <w:i w:val="0"/>
        </w:rPr>
        <w:t>.</w:t>
      </w:r>
      <w:hyperlink r:id="rId12">
        <w:r w:rsidR="00B832A0" w:rsidRPr="009A68B4">
          <w:rPr>
            <w:rFonts w:ascii="Times New Roman" w:hAnsi="Times New Roman" w:cs="Times New Roman"/>
            <w:i w:val="0"/>
          </w:rPr>
          <w:t>http://ru.wikipedia.org/wiki/Википедия</w:t>
        </w:r>
      </w:hyperlink>
    </w:p>
    <w:p w:rsidR="00B832A0" w:rsidRPr="009A68B4" w:rsidRDefault="009A68B4" w:rsidP="00B832A0">
      <w:pPr>
        <w:tabs>
          <w:tab w:val="left" w:pos="1105"/>
        </w:tabs>
        <w:spacing w:before="2"/>
        <w:ind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6.</w:t>
      </w:r>
      <w:r w:rsidR="00B832A0" w:rsidRPr="009A68B4">
        <w:rPr>
          <w:rFonts w:ascii="Times New Roman" w:hAnsi="Times New Roman" w:cs="Times New Roman"/>
          <w:i w:val="0"/>
        </w:rPr>
        <w:t xml:space="preserve">Методические материалы, размещенные на сайте «КОМПАС в образовании» </w:t>
      </w:r>
      <w:hyperlink r:id="rId13">
        <w:r w:rsidR="00B832A0" w:rsidRPr="009A68B4">
          <w:rPr>
            <w:rFonts w:ascii="Times New Roman" w:hAnsi="Times New Roman" w:cs="Times New Roman"/>
            <w:i w:val="0"/>
          </w:rPr>
          <w:t>http://kompas-</w:t>
        </w:r>
      </w:hyperlink>
      <w:hyperlink r:id="rId14">
        <w:r w:rsidR="00B832A0" w:rsidRPr="009A68B4">
          <w:rPr>
            <w:rFonts w:ascii="Times New Roman" w:hAnsi="Times New Roman" w:cs="Times New Roman"/>
            <w:i w:val="0"/>
          </w:rPr>
          <w:t>edu.ru</w:t>
        </w:r>
      </w:hyperlink>
    </w:p>
    <w:p w:rsidR="00B832A0" w:rsidRPr="009A68B4" w:rsidRDefault="00B832A0" w:rsidP="00B832A0">
      <w:pPr>
        <w:pStyle w:val="af0"/>
        <w:ind w:firstLine="709"/>
        <w:jc w:val="both"/>
        <w:rPr>
          <w:sz w:val="28"/>
          <w:szCs w:val="28"/>
        </w:rPr>
      </w:pPr>
    </w:p>
    <w:p w:rsidR="00B832A0" w:rsidRPr="00B832A0" w:rsidRDefault="00B832A0" w:rsidP="00B83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Cs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B03E54" w:rsidRDefault="00154DBD" w:rsidP="00C0086B">
      <w:pPr>
        <w:rPr>
          <w:rFonts w:ascii="Times New Roman" w:hAnsi="Times New Roman" w:cs="Times New Roman"/>
          <w:i w:val="0"/>
        </w:rPr>
      </w:pPr>
    </w:p>
    <w:p w:rsidR="009A68B4" w:rsidRDefault="009A68B4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  <w:sectPr w:rsidR="009A68B4" w:rsidSect="002C4485">
          <w:pgSz w:w="11906" w:h="16838"/>
          <w:pgMar w:top="1134" w:right="567" w:bottom="719" w:left="1418" w:header="709" w:footer="709" w:gutter="0"/>
          <w:cols w:space="708"/>
          <w:docGrid w:linePitch="381"/>
        </w:sectPr>
      </w:pPr>
      <w:bookmarkStart w:id="3" w:name="_Toc335244990"/>
    </w:p>
    <w:p w:rsidR="00154DBD" w:rsidRPr="00B03E54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r w:rsidRPr="00B03E54">
        <w:rPr>
          <w:rFonts w:ascii="Times New Roman" w:hAnsi="Times New Roman" w:cs="Times New Roman"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3"/>
    </w:p>
    <w:p w:rsidR="00154DBD" w:rsidRPr="00B03E54" w:rsidRDefault="00154DBD" w:rsidP="000B045F">
      <w:pPr>
        <w:widowControl w:val="0"/>
        <w:jc w:val="both"/>
        <w:rPr>
          <w:rFonts w:ascii="Times New Roman" w:hAnsi="Times New Roman" w:cs="Times New Roman"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3187"/>
        <w:gridCol w:w="3429"/>
      </w:tblGrid>
      <w:tr w:rsidR="00154DBD" w:rsidRPr="00B03E54" w:rsidTr="00E83FD5">
        <w:tc>
          <w:tcPr>
            <w:tcW w:w="1662" w:type="pct"/>
          </w:tcPr>
          <w:p w:rsidR="00154DBD" w:rsidRPr="00B03E54" w:rsidRDefault="00154DBD" w:rsidP="000B045F">
            <w:pPr>
              <w:rPr>
                <w:rFonts w:ascii="Times New Roman" w:hAnsi="Times New Roman"/>
                <w:b/>
                <w:bCs/>
              </w:rPr>
            </w:pPr>
            <w:r w:rsidRPr="00B03E54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608" w:type="pct"/>
          </w:tcPr>
          <w:p w:rsidR="00154DBD" w:rsidRPr="00B03E54" w:rsidRDefault="00154DBD" w:rsidP="000B045F">
            <w:pPr>
              <w:rPr>
                <w:rFonts w:ascii="Times New Roman" w:hAnsi="Times New Roman"/>
                <w:b/>
                <w:bCs/>
              </w:rPr>
            </w:pPr>
            <w:r w:rsidRPr="00B03E54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730" w:type="pct"/>
          </w:tcPr>
          <w:p w:rsidR="00154DBD" w:rsidRPr="00B03E54" w:rsidRDefault="00154DBD" w:rsidP="000B045F">
            <w:pPr>
              <w:rPr>
                <w:rFonts w:ascii="Times New Roman" w:hAnsi="Times New Roman"/>
                <w:b/>
                <w:bCs/>
              </w:rPr>
            </w:pPr>
            <w:r w:rsidRPr="00B03E54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154DBD" w:rsidRPr="00B03E54" w:rsidTr="00E83FD5">
        <w:tc>
          <w:tcPr>
            <w:tcW w:w="1662" w:type="pct"/>
          </w:tcPr>
          <w:p w:rsidR="00154DBD" w:rsidRPr="00B03E54" w:rsidRDefault="00154DBD" w:rsidP="00E83FD5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</w:rPr>
              <w:t>Знания</w:t>
            </w:r>
          </w:p>
          <w:p w:rsidR="00154DBD" w:rsidRPr="00B03E54" w:rsidRDefault="00154DBD" w:rsidP="00E83FD5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B03E54">
              <w:rPr>
                <w:rFonts w:ascii="Times New Roman" w:hAnsi="Times New Roman"/>
                <w:bCs/>
                <w:i w:val="0"/>
              </w:rPr>
              <w:t xml:space="preserve">Правил работы на персональном компьютере при создании чертежей с учетом прикладных программ; </w:t>
            </w:r>
          </w:p>
        </w:tc>
        <w:tc>
          <w:tcPr>
            <w:tcW w:w="1608" w:type="pct"/>
          </w:tcPr>
          <w:p w:rsidR="00154DBD" w:rsidRPr="00B03E54" w:rsidRDefault="00154DBD" w:rsidP="00E83FD5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Точность (правильность) чтения технической документации на производство монтажа</w:t>
            </w:r>
          </w:p>
        </w:tc>
        <w:tc>
          <w:tcPr>
            <w:tcW w:w="1730" w:type="pct"/>
          </w:tcPr>
          <w:p w:rsidR="00154DBD" w:rsidRPr="00B03E54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Экспертная оценка результатов деятельности студентов при выполнении и защите практических работ</w:t>
            </w:r>
          </w:p>
        </w:tc>
      </w:tr>
      <w:tr w:rsidR="00154DBD" w:rsidRPr="00B03E54" w:rsidTr="00E83FD5">
        <w:tc>
          <w:tcPr>
            <w:tcW w:w="1662" w:type="pct"/>
          </w:tcPr>
          <w:p w:rsidR="00154DBD" w:rsidRPr="00B03E54" w:rsidRDefault="00154DBD" w:rsidP="00E83FD5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</w:rPr>
              <w:t>Умения</w:t>
            </w:r>
            <w:r w:rsidRPr="00B03E54">
              <w:rPr>
                <w:rFonts w:ascii="Times New Roman" w:hAnsi="Times New Roman" w:cs="Times New Roman"/>
                <w:i w:val="0"/>
                <w:iCs/>
                <w:color w:val="000000"/>
                <w:spacing w:val="1"/>
              </w:rPr>
              <w:t>:</w:t>
            </w:r>
          </w:p>
          <w:p w:rsidR="00154DBD" w:rsidRPr="00B03E54" w:rsidRDefault="00154DBD" w:rsidP="00E83FD5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color w:val="000000"/>
                <w:spacing w:val="-1"/>
              </w:rPr>
            </w:pPr>
            <w:r w:rsidRPr="00B03E54">
              <w:rPr>
                <w:rFonts w:ascii="Times New Roman" w:hAnsi="Times New Roman" w:cs="Times New Roman"/>
                <w:i w:val="0"/>
                <w:color w:val="000000"/>
                <w:spacing w:val="-5"/>
              </w:rPr>
              <w:t>создавать, редактировать и оформлять чертежи на персональном компьютере с использованием прикладных программ</w:t>
            </w:r>
            <w:r w:rsidRPr="00B03E54">
              <w:rPr>
                <w:rFonts w:ascii="Times New Roman" w:hAnsi="Times New Roman" w:cs="Times New Roman"/>
                <w:i w:val="0"/>
                <w:color w:val="000000"/>
                <w:spacing w:val="-1"/>
              </w:rPr>
              <w:t>;</w:t>
            </w:r>
          </w:p>
        </w:tc>
        <w:tc>
          <w:tcPr>
            <w:tcW w:w="1608" w:type="pct"/>
          </w:tcPr>
          <w:p w:rsidR="00154DBD" w:rsidRPr="00B03E54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Точность и скорость создания и редактирования чертежей на персональном компьютере</w:t>
            </w:r>
          </w:p>
        </w:tc>
        <w:tc>
          <w:tcPr>
            <w:tcW w:w="1730" w:type="pct"/>
          </w:tcPr>
          <w:p w:rsidR="00154DBD" w:rsidRPr="00B03E54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Экспертная оценка результатов деятельности студентов при выполнении и защите практических работ</w:t>
            </w:r>
          </w:p>
        </w:tc>
      </w:tr>
    </w:tbl>
    <w:p w:rsidR="00154DBD" w:rsidRPr="00B03E54" w:rsidRDefault="00154DBD" w:rsidP="000B045F">
      <w:pPr>
        <w:widowControl w:val="0"/>
        <w:jc w:val="both"/>
        <w:rPr>
          <w:rFonts w:ascii="Times New Roman" w:hAnsi="Times New Roman" w:cs="Times New Roman"/>
          <w:i w:val="0"/>
        </w:rPr>
      </w:pPr>
    </w:p>
    <w:p w:rsidR="00154DBD" w:rsidRPr="00B03E54" w:rsidRDefault="00B03E54" w:rsidP="0064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Уровен</w:t>
      </w:r>
      <w:r w:rsidR="00154DBD" w:rsidRPr="00B03E54">
        <w:rPr>
          <w:rFonts w:ascii="Times New Roman" w:hAnsi="Times New Roman"/>
          <w:b/>
          <w:i w:val="0"/>
        </w:rPr>
        <w:t xml:space="preserve">ь сформированности ОК </w:t>
      </w:r>
    </w:p>
    <w:p w:rsidR="00154DBD" w:rsidRPr="00B03E54" w:rsidRDefault="00154DBD" w:rsidP="000B045F">
      <w:pPr>
        <w:widowControl w:val="0"/>
        <w:jc w:val="both"/>
        <w:rPr>
          <w:rFonts w:ascii="Times New Roman" w:hAnsi="Times New Roman" w:cs="Times New Roman"/>
          <w:i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4291"/>
        <w:gridCol w:w="4767"/>
      </w:tblGrid>
      <w:tr w:rsidR="00154DBD" w:rsidRPr="00B03E54" w:rsidTr="0077508A">
        <w:trPr>
          <w:cantSplit/>
          <w:trHeight w:val="1293"/>
          <w:jc w:val="center"/>
        </w:trPr>
        <w:tc>
          <w:tcPr>
            <w:tcW w:w="0" w:type="auto"/>
            <w:textDirection w:val="btLr"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</w:rPr>
              <w:t>Код компетенции</w:t>
            </w:r>
          </w:p>
        </w:tc>
        <w:tc>
          <w:tcPr>
            <w:tcW w:w="0" w:type="auto"/>
          </w:tcPr>
          <w:p w:rsidR="00154DBD" w:rsidRPr="00B03E54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</w:rPr>
            </w:pPr>
          </w:p>
          <w:p w:rsidR="00154DBD" w:rsidRPr="00B03E54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>Формулировка компетенции</w:t>
            </w:r>
          </w:p>
        </w:tc>
        <w:tc>
          <w:tcPr>
            <w:tcW w:w="0" w:type="auto"/>
          </w:tcPr>
          <w:p w:rsidR="00154DBD" w:rsidRPr="00B03E54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</w:rPr>
            </w:pPr>
          </w:p>
          <w:p w:rsidR="00154DBD" w:rsidRPr="00B03E54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>Умения, знания</w:t>
            </w:r>
            <w:r w:rsidRPr="00B03E54">
              <w:rPr>
                <w:rStyle w:val="af5"/>
                <w:rFonts w:ascii="Times New Roman" w:hAnsi="Times New Roman"/>
                <w:b/>
                <w:i w:val="0"/>
                <w:iCs/>
              </w:rPr>
              <w:footnoteReference w:id="2"/>
            </w:r>
          </w:p>
        </w:tc>
      </w:tr>
      <w:tr w:rsidR="00154DBD" w:rsidRPr="00B03E54" w:rsidTr="0077508A">
        <w:trPr>
          <w:cantSplit/>
          <w:trHeight w:val="1895"/>
          <w:jc w:val="center"/>
        </w:trPr>
        <w:tc>
          <w:tcPr>
            <w:tcW w:w="0" w:type="auto"/>
            <w:vMerge w:val="restart"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01</w:t>
            </w:r>
          </w:p>
        </w:tc>
        <w:tc>
          <w:tcPr>
            <w:tcW w:w="0" w:type="auto"/>
            <w:vMerge w:val="restart"/>
          </w:tcPr>
          <w:p w:rsidR="00154DBD" w:rsidRPr="00B03E54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 xml:space="preserve">Умения: </w:t>
            </w:r>
            <w:r w:rsidRPr="00B03E54">
              <w:rPr>
                <w:rFonts w:ascii="Times New Roman" w:hAnsi="Times New Roman"/>
                <w:i w:val="0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4DBD" w:rsidRPr="00B03E54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составить план действия; определить необходимые ресурсы;</w:t>
            </w:r>
          </w:p>
          <w:p w:rsidR="00154DBD" w:rsidRPr="00B03E54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54DBD" w:rsidRPr="00B03E54" w:rsidTr="0077508A">
        <w:trPr>
          <w:cantSplit/>
          <w:trHeight w:val="2330"/>
          <w:jc w:val="center"/>
        </w:trPr>
        <w:tc>
          <w:tcPr>
            <w:tcW w:w="0" w:type="auto"/>
            <w:vMerge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B03E54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bCs/>
                <w:i w:val="0"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 xml:space="preserve">Знания: </w:t>
            </w:r>
            <w:r w:rsidRPr="00B03E54">
              <w:rPr>
                <w:rFonts w:ascii="Times New Roman" w:hAnsi="Times New Roman"/>
                <w:i w:val="0"/>
                <w:iCs/>
              </w:rPr>
              <w:t>а</w:t>
            </w:r>
            <w:r w:rsidRPr="00B03E54">
              <w:rPr>
                <w:rFonts w:ascii="Times New Roman" w:hAnsi="Times New Roman"/>
                <w:bCs/>
                <w:i w:val="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54DBD" w:rsidRPr="00B03E54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Cs/>
                <w:i w:val="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54DBD" w:rsidRPr="00B03E54" w:rsidTr="0077508A">
        <w:trPr>
          <w:cantSplit/>
          <w:trHeight w:val="1453"/>
          <w:jc w:val="center"/>
        </w:trPr>
        <w:tc>
          <w:tcPr>
            <w:tcW w:w="0" w:type="auto"/>
            <w:vMerge w:val="restart"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02</w:t>
            </w:r>
          </w:p>
        </w:tc>
        <w:tc>
          <w:tcPr>
            <w:tcW w:w="0" w:type="auto"/>
            <w:vMerge w:val="restart"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 xml:space="preserve">Умения: </w:t>
            </w:r>
            <w:r w:rsidRPr="00B03E54">
              <w:rPr>
                <w:rFonts w:ascii="Times New Roman" w:hAnsi="Times New Roman"/>
                <w:i w:val="0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4DBD" w:rsidRPr="00B03E54" w:rsidTr="0077508A">
        <w:trPr>
          <w:cantSplit/>
          <w:trHeight w:val="978"/>
          <w:jc w:val="center"/>
        </w:trPr>
        <w:tc>
          <w:tcPr>
            <w:tcW w:w="0" w:type="auto"/>
            <w:vMerge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>Знания:</w:t>
            </w:r>
            <w:r w:rsidRPr="00B03E54">
              <w:rPr>
                <w:rFonts w:ascii="Times New Roman" w:hAnsi="Times New Roman"/>
                <w:i w:val="0"/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4DBD" w:rsidRPr="00B03E54" w:rsidTr="0077508A">
        <w:trPr>
          <w:cantSplit/>
          <w:trHeight w:val="1140"/>
          <w:jc w:val="center"/>
        </w:trPr>
        <w:tc>
          <w:tcPr>
            <w:tcW w:w="0" w:type="auto"/>
            <w:vMerge w:val="restart"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03</w:t>
            </w:r>
          </w:p>
        </w:tc>
        <w:tc>
          <w:tcPr>
            <w:tcW w:w="0" w:type="auto"/>
            <w:vMerge w:val="restart"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Умения:</w:t>
            </w:r>
            <w:r w:rsidRPr="00B03E54">
              <w:rPr>
                <w:rFonts w:ascii="Times New Roman" w:hAnsi="Times New Roman"/>
                <w:bCs/>
                <w:i w:val="0"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B03E54">
              <w:rPr>
                <w:rFonts w:ascii="Times New Roman" w:hAnsi="Times New Roman"/>
                <w:i w:val="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4DBD" w:rsidRPr="00B03E54" w:rsidTr="0077508A">
        <w:trPr>
          <w:cantSplit/>
          <w:trHeight w:val="797"/>
          <w:jc w:val="center"/>
        </w:trPr>
        <w:tc>
          <w:tcPr>
            <w:tcW w:w="0" w:type="auto"/>
            <w:vMerge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Знания:</w:t>
            </w:r>
            <w:r w:rsidRPr="00B03E54">
              <w:rPr>
                <w:rFonts w:ascii="Times New Roman" w:hAnsi="Times New Roman"/>
                <w:bCs/>
                <w:i w:val="0"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4DBD" w:rsidRPr="00B03E54" w:rsidTr="0077508A">
        <w:trPr>
          <w:cantSplit/>
          <w:trHeight w:val="509"/>
          <w:jc w:val="center"/>
        </w:trPr>
        <w:tc>
          <w:tcPr>
            <w:tcW w:w="0" w:type="auto"/>
            <w:vMerge w:val="restart"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04</w:t>
            </w:r>
          </w:p>
        </w:tc>
        <w:tc>
          <w:tcPr>
            <w:tcW w:w="0" w:type="auto"/>
            <w:vMerge w:val="restart"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Умения:</w:t>
            </w:r>
            <w:r w:rsidRPr="00B03E54">
              <w:rPr>
                <w:rFonts w:ascii="Times New Roman" w:hAnsi="Times New Roman"/>
                <w:bCs/>
                <w:i w:val="0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54DBD" w:rsidRPr="00B03E54" w:rsidTr="0077508A">
        <w:trPr>
          <w:cantSplit/>
          <w:trHeight w:val="609"/>
          <w:jc w:val="center"/>
        </w:trPr>
        <w:tc>
          <w:tcPr>
            <w:tcW w:w="0" w:type="auto"/>
            <w:vMerge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Знания:</w:t>
            </w:r>
            <w:r w:rsidRPr="00B03E54">
              <w:rPr>
                <w:rFonts w:ascii="Times New Roman" w:hAnsi="Times New Roman"/>
                <w:bCs/>
                <w:i w:val="0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54DBD" w:rsidRPr="00B03E54" w:rsidTr="0077508A">
        <w:trPr>
          <w:cantSplit/>
          <w:trHeight w:val="1002"/>
          <w:jc w:val="center"/>
        </w:trPr>
        <w:tc>
          <w:tcPr>
            <w:tcW w:w="0" w:type="auto"/>
            <w:vMerge w:val="restart"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05</w:t>
            </w:r>
          </w:p>
        </w:tc>
        <w:tc>
          <w:tcPr>
            <w:tcW w:w="0" w:type="auto"/>
            <w:vMerge w:val="restart"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Умения:</w:t>
            </w:r>
            <w:r w:rsidRPr="00B03E54">
              <w:rPr>
                <w:rFonts w:ascii="Times New Roman" w:hAnsi="Times New Roman"/>
                <w:i w:val="0"/>
                <w:iCs/>
              </w:rPr>
              <w:t xml:space="preserve"> грамотно </w:t>
            </w:r>
            <w:r w:rsidRPr="00B03E54">
              <w:rPr>
                <w:rFonts w:ascii="Times New Roman" w:hAnsi="Times New Roman"/>
                <w:bCs/>
                <w:i w:val="0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B03E54">
              <w:rPr>
                <w:rFonts w:ascii="Times New Roman" w:hAnsi="Times New Roman"/>
                <w:i w:val="0"/>
                <w:iCs/>
              </w:rPr>
              <w:t xml:space="preserve"> проявлять толерантность в рабочем коллективе</w:t>
            </w:r>
          </w:p>
        </w:tc>
      </w:tr>
      <w:tr w:rsidR="00154DBD" w:rsidRPr="00B03E54" w:rsidTr="0077508A">
        <w:trPr>
          <w:cantSplit/>
          <w:trHeight w:val="1121"/>
          <w:jc w:val="center"/>
        </w:trPr>
        <w:tc>
          <w:tcPr>
            <w:tcW w:w="0" w:type="auto"/>
            <w:vMerge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bCs/>
                <w:i w:val="0"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Знания:</w:t>
            </w:r>
            <w:r w:rsidRPr="00B03E54">
              <w:rPr>
                <w:rFonts w:ascii="Times New Roman" w:hAnsi="Times New Roman"/>
                <w:bCs/>
                <w:i w:val="0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4DBD" w:rsidRPr="00B03E54" w:rsidTr="0077508A">
        <w:trPr>
          <w:cantSplit/>
          <w:trHeight w:val="806"/>
          <w:jc w:val="center"/>
        </w:trPr>
        <w:tc>
          <w:tcPr>
            <w:tcW w:w="0" w:type="auto"/>
            <w:vMerge w:val="restart"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06</w:t>
            </w:r>
          </w:p>
        </w:tc>
        <w:tc>
          <w:tcPr>
            <w:tcW w:w="0" w:type="auto"/>
            <w:vMerge w:val="restart"/>
          </w:tcPr>
          <w:p w:rsidR="00154DBD" w:rsidRPr="00B03E54" w:rsidRDefault="00154DBD" w:rsidP="007218BC">
            <w:pPr>
              <w:suppressAutoHyphens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0" w:type="auto"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Умения: описывать значимость своей профессии (специальности)</w:t>
            </w:r>
          </w:p>
        </w:tc>
      </w:tr>
      <w:tr w:rsidR="00154DBD" w:rsidRPr="00B03E54" w:rsidTr="0077508A">
        <w:trPr>
          <w:cantSplit/>
          <w:trHeight w:val="1138"/>
          <w:jc w:val="center"/>
        </w:trPr>
        <w:tc>
          <w:tcPr>
            <w:tcW w:w="0" w:type="auto"/>
            <w:vMerge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54DBD" w:rsidRPr="00B03E54" w:rsidTr="0077508A">
        <w:trPr>
          <w:cantSplit/>
          <w:trHeight w:val="982"/>
          <w:jc w:val="center"/>
        </w:trPr>
        <w:tc>
          <w:tcPr>
            <w:tcW w:w="0" w:type="auto"/>
            <w:vMerge w:val="restart"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07</w:t>
            </w:r>
          </w:p>
        </w:tc>
        <w:tc>
          <w:tcPr>
            <w:tcW w:w="0" w:type="auto"/>
            <w:vMerge w:val="restart"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 xml:space="preserve">Умения: </w:t>
            </w:r>
            <w:r w:rsidRPr="00B03E54">
              <w:rPr>
                <w:rFonts w:ascii="Times New Roman" w:hAnsi="Times New Roman"/>
                <w:bCs/>
                <w:i w:val="0"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54DBD" w:rsidRPr="00B03E54" w:rsidTr="0077508A">
        <w:trPr>
          <w:cantSplit/>
          <w:trHeight w:val="1228"/>
          <w:jc w:val="center"/>
        </w:trPr>
        <w:tc>
          <w:tcPr>
            <w:tcW w:w="0" w:type="auto"/>
            <w:vMerge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 xml:space="preserve">Знания: </w:t>
            </w:r>
            <w:r w:rsidRPr="00B03E54">
              <w:rPr>
                <w:rFonts w:ascii="Times New Roman" w:hAnsi="Times New Roman"/>
                <w:bCs/>
                <w:i w:val="0"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.</w:t>
            </w:r>
          </w:p>
        </w:tc>
      </w:tr>
      <w:tr w:rsidR="00154DBD" w:rsidRPr="00B03E54" w:rsidTr="0077508A">
        <w:trPr>
          <w:cantSplit/>
          <w:trHeight w:val="1267"/>
          <w:jc w:val="center"/>
        </w:trPr>
        <w:tc>
          <w:tcPr>
            <w:tcW w:w="0" w:type="auto"/>
            <w:vMerge w:val="restart"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08</w:t>
            </w:r>
          </w:p>
        </w:tc>
        <w:tc>
          <w:tcPr>
            <w:tcW w:w="0" w:type="auto"/>
            <w:vMerge w:val="restart"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 xml:space="preserve">Умения: </w:t>
            </w:r>
            <w:r w:rsidRPr="00B03E54">
              <w:rPr>
                <w:rFonts w:ascii="Times New Roman" w:hAnsi="Times New Roman"/>
                <w:i w:val="0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54DBD" w:rsidRPr="00B03E54" w:rsidTr="0077508A">
        <w:trPr>
          <w:cantSplit/>
          <w:trHeight w:val="1430"/>
          <w:jc w:val="center"/>
        </w:trPr>
        <w:tc>
          <w:tcPr>
            <w:tcW w:w="0" w:type="auto"/>
            <w:vMerge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 xml:space="preserve">Знания: </w:t>
            </w:r>
            <w:r w:rsidRPr="00B03E54">
              <w:rPr>
                <w:rFonts w:ascii="Times New Roman" w:hAnsi="Times New Roman"/>
                <w:i w:val="0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54DBD" w:rsidRPr="00B03E54" w:rsidTr="0077508A">
        <w:trPr>
          <w:cantSplit/>
          <w:trHeight w:val="754"/>
          <w:jc w:val="center"/>
        </w:trPr>
        <w:tc>
          <w:tcPr>
            <w:tcW w:w="0" w:type="auto"/>
            <w:vMerge w:val="restart"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09</w:t>
            </w:r>
          </w:p>
        </w:tc>
        <w:tc>
          <w:tcPr>
            <w:tcW w:w="0" w:type="auto"/>
            <w:vMerge w:val="restart"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>Умения: п</w:t>
            </w:r>
            <w:r w:rsidRPr="00B03E54">
              <w:rPr>
                <w:rFonts w:ascii="Times New Roman" w:hAnsi="Times New Roman"/>
                <w:bCs/>
                <w:i w:val="0"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4DBD" w:rsidRPr="00B03E54" w:rsidTr="0077508A">
        <w:trPr>
          <w:cantSplit/>
          <w:trHeight w:val="956"/>
          <w:jc w:val="center"/>
        </w:trPr>
        <w:tc>
          <w:tcPr>
            <w:tcW w:w="0" w:type="auto"/>
            <w:vMerge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 xml:space="preserve">Знания: </w:t>
            </w:r>
            <w:r w:rsidRPr="00B03E54">
              <w:rPr>
                <w:rFonts w:ascii="Times New Roman" w:hAnsi="Times New Roman"/>
                <w:bCs/>
                <w:i w:val="0"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54DBD" w:rsidRPr="00B03E54" w:rsidTr="0077508A">
        <w:trPr>
          <w:cantSplit/>
          <w:trHeight w:val="1895"/>
          <w:jc w:val="center"/>
        </w:trPr>
        <w:tc>
          <w:tcPr>
            <w:tcW w:w="0" w:type="auto"/>
            <w:vMerge w:val="restart"/>
          </w:tcPr>
          <w:p w:rsidR="00154DBD" w:rsidRPr="00B03E54" w:rsidRDefault="00154DBD" w:rsidP="007218BC">
            <w:pPr>
              <w:ind w:lef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lastRenderedPageBreak/>
              <w:t>ОК 10</w:t>
            </w:r>
          </w:p>
        </w:tc>
        <w:tc>
          <w:tcPr>
            <w:tcW w:w="0" w:type="auto"/>
            <w:vMerge w:val="restart"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 xml:space="preserve">Умения: </w:t>
            </w:r>
            <w:r w:rsidRPr="00B03E54">
              <w:rPr>
                <w:rFonts w:ascii="Times New Roman" w:hAnsi="Times New Roman"/>
                <w:i w:val="0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54DBD" w:rsidRPr="00B03E54" w:rsidTr="0077508A">
        <w:trPr>
          <w:cantSplit/>
          <w:trHeight w:val="1781"/>
          <w:jc w:val="center"/>
        </w:trPr>
        <w:tc>
          <w:tcPr>
            <w:tcW w:w="0" w:type="auto"/>
            <w:vMerge/>
          </w:tcPr>
          <w:p w:rsidR="00154DBD" w:rsidRPr="00B03E54" w:rsidRDefault="00154DBD" w:rsidP="007218BC">
            <w:pPr>
              <w:ind w:lef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i w:val="0"/>
                <w:iCs/>
              </w:rPr>
              <w:t>Знания:</w:t>
            </w:r>
            <w:r w:rsidRPr="00B03E54">
              <w:rPr>
                <w:rFonts w:ascii="Times New Roman" w:hAnsi="Times New Roman"/>
                <w:i w:val="0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4DBD" w:rsidRPr="00B03E54" w:rsidTr="0077508A">
        <w:trPr>
          <w:cantSplit/>
          <w:trHeight w:val="1692"/>
          <w:jc w:val="center"/>
        </w:trPr>
        <w:tc>
          <w:tcPr>
            <w:tcW w:w="0" w:type="auto"/>
            <w:vMerge w:val="restart"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i w:val="0"/>
                <w:iCs/>
              </w:rPr>
              <w:t>ОК 11</w:t>
            </w:r>
          </w:p>
        </w:tc>
        <w:tc>
          <w:tcPr>
            <w:tcW w:w="0" w:type="auto"/>
            <w:vMerge w:val="restart"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  <w:iCs/>
              </w:rPr>
              <w:t xml:space="preserve">Умения: </w:t>
            </w:r>
            <w:r w:rsidRPr="00B03E54">
              <w:rPr>
                <w:rFonts w:ascii="Times New Roman" w:hAnsi="Times New Roman"/>
                <w:bCs/>
                <w:i w:val="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03E54">
              <w:rPr>
                <w:rFonts w:ascii="Times New Roman" w:hAnsi="Times New Roman"/>
                <w:b/>
                <w:i w:val="0"/>
                <w:iCs/>
              </w:rPr>
              <w:t>о</w:t>
            </w:r>
            <w:r w:rsidRPr="00B03E54">
              <w:rPr>
                <w:rFonts w:ascii="Times New Roman" w:hAnsi="Times New Roman"/>
                <w:i w:val="0"/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54DBD" w:rsidRPr="00B03E54" w:rsidTr="0077508A">
        <w:trPr>
          <w:cantSplit/>
          <w:trHeight w:val="980"/>
          <w:jc w:val="center"/>
        </w:trPr>
        <w:tc>
          <w:tcPr>
            <w:tcW w:w="0" w:type="auto"/>
            <w:vMerge/>
          </w:tcPr>
          <w:p w:rsidR="00154DBD" w:rsidRPr="00B03E54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B03E54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B03E54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B03E54">
              <w:rPr>
                <w:rFonts w:ascii="Times New Roman" w:hAnsi="Times New Roman"/>
                <w:b/>
                <w:bCs/>
                <w:i w:val="0"/>
              </w:rPr>
              <w:t>Знание:</w:t>
            </w:r>
            <w:r w:rsidRPr="00B03E54">
              <w:rPr>
                <w:rFonts w:ascii="Times New Roman" w:hAnsi="Times New Roman"/>
                <w:bCs/>
                <w:i w:val="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4DBD" w:rsidRPr="00B03E54" w:rsidRDefault="00154DBD" w:rsidP="000B045F">
      <w:pPr>
        <w:widowControl w:val="0"/>
        <w:jc w:val="both"/>
        <w:rPr>
          <w:rFonts w:ascii="Times New Roman" w:hAnsi="Times New Roman" w:cs="Times New Roman"/>
          <w:i w:val="0"/>
        </w:rPr>
      </w:pPr>
    </w:p>
    <w:p w:rsidR="00154DBD" w:rsidRPr="00B03E54" w:rsidRDefault="00154DBD" w:rsidP="00E83FD5">
      <w:pPr>
        <w:ind w:firstLine="851"/>
        <w:jc w:val="center"/>
        <w:rPr>
          <w:rFonts w:ascii="Times New Roman" w:hAnsi="Times New Roman"/>
          <w:b/>
          <w:i w:val="0"/>
          <w:highlight w:val="yellow"/>
        </w:rPr>
      </w:pPr>
    </w:p>
    <w:p w:rsidR="003E2631" w:rsidRPr="00B03E54" w:rsidRDefault="003E2631" w:rsidP="00E83FD5">
      <w:pPr>
        <w:ind w:firstLine="851"/>
        <w:jc w:val="center"/>
        <w:rPr>
          <w:rFonts w:ascii="Times New Roman" w:hAnsi="Times New Roman"/>
          <w:b/>
          <w:i w:val="0"/>
          <w:highlight w:val="yellow"/>
        </w:rPr>
      </w:pPr>
    </w:p>
    <w:p w:rsidR="003E2631" w:rsidRPr="00B03E54" w:rsidRDefault="003E2631" w:rsidP="00E83FD5">
      <w:pPr>
        <w:ind w:firstLine="851"/>
        <w:jc w:val="center"/>
        <w:rPr>
          <w:rFonts w:ascii="Times New Roman" w:hAnsi="Times New Roman"/>
          <w:b/>
          <w:i w:val="0"/>
          <w:highlight w:val="yellow"/>
        </w:rPr>
      </w:pPr>
    </w:p>
    <w:p w:rsidR="00154DBD" w:rsidRPr="00B03E54" w:rsidRDefault="00154DBD" w:rsidP="00E83FD5">
      <w:pPr>
        <w:ind w:firstLine="851"/>
        <w:jc w:val="center"/>
        <w:rPr>
          <w:rFonts w:ascii="Times New Roman" w:hAnsi="Times New Roman"/>
          <w:b/>
          <w:i w:val="0"/>
        </w:rPr>
      </w:pPr>
      <w:r w:rsidRPr="00B03E54">
        <w:rPr>
          <w:rFonts w:ascii="Times New Roman" w:hAnsi="Times New Roman"/>
          <w:b/>
          <w:i w:val="0"/>
        </w:rPr>
        <w:t xml:space="preserve">Контроль сформированности  ПК </w:t>
      </w:r>
    </w:p>
    <w:p w:rsidR="003E2631" w:rsidRPr="00B03E54" w:rsidRDefault="003E2631" w:rsidP="00E83FD5">
      <w:pPr>
        <w:ind w:firstLine="851"/>
        <w:jc w:val="center"/>
        <w:rPr>
          <w:rFonts w:ascii="Times New Roman" w:hAnsi="Times New Roman"/>
          <w:b/>
          <w:i w:val="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2"/>
        <w:gridCol w:w="4236"/>
        <w:gridCol w:w="2941"/>
      </w:tblGrid>
      <w:tr w:rsidR="00154DBD" w:rsidRPr="00B03E54" w:rsidTr="00B03E54">
        <w:tc>
          <w:tcPr>
            <w:tcW w:w="2712" w:type="dxa"/>
          </w:tcPr>
          <w:p w:rsidR="00154DBD" w:rsidRPr="00B03E5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b/>
                <w:i w:val="0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236" w:type="dxa"/>
          </w:tcPr>
          <w:p w:rsidR="00154DBD" w:rsidRPr="00B03E5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b/>
                <w:i w:val="0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941" w:type="dxa"/>
          </w:tcPr>
          <w:p w:rsidR="00154DBD" w:rsidRPr="00B03E5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b/>
                <w:i w:val="0"/>
                <w:lang w:eastAsia="en-US"/>
              </w:rPr>
              <w:t>Формы и методы контроля и оценки</w:t>
            </w:r>
          </w:p>
        </w:tc>
      </w:tr>
      <w:tr w:rsidR="00154DBD" w:rsidRPr="00B03E54" w:rsidTr="00B03E54">
        <w:tc>
          <w:tcPr>
            <w:tcW w:w="2712" w:type="dxa"/>
          </w:tcPr>
          <w:p w:rsidR="00154DBD" w:rsidRPr="00B03E54" w:rsidRDefault="00B03E54" w:rsidP="004D229F">
            <w:pPr>
              <w:contextualSpacing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ПК1.1</w:t>
            </w:r>
            <w:r w:rsidR="00154DBD" w:rsidRPr="00B03E54">
              <w:rPr>
                <w:rFonts w:ascii="Times New Roman" w:hAnsi="Times New Roman"/>
                <w:i w:val="0"/>
              </w:rPr>
              <w:t>Осуществлять работы по подготовке единиц оборудования к монтажу</w:t>
            </w:r>
          </w:p>
        </w:tc>
        <w:tc>
          <w:tcPr>
            <w:tcW w:w="4236" w:type="dxa"/>
          </w:tcPr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Вскрытие упаковки с оборудованием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Подготовительные операции и операции по обслуживанию рабочего места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Анализ исходных данных (чертеж, схема, узел, механизм)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Диагностика технического состояния единиц оборудования</w:t>
            </w:r>
          </w:p>
          <w:p w:rsidR="00154DBD" w:rsidRPr="00B03E54" w:rsidRDefault="00154DBD" w:rsidP="004D229F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Текущий контроль в форме: </w:t>
            </w:r>
          </w:p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B03E5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154DBD" w:rsidRPr="00B03E54" w:rsidTr="00B03E54">
        <w:tc>
          <w:tcPr>
            <w:tcW w:w="2712" w:type="dxa"/>
          </w:tcPr>
          <w:p w:rsidR="00154DBD" w:rsidRPr="00B03E54" w:rsidRDefault="00B03E54" w:rsidP="004D229F">
            <w:pPr>
              <w:contextualSpacing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ПК 1.2. </w:t>
            </w:r>
            <w:r w:rsidR="00154DBD" w:rsidRPr="00B03E54">
              <w:rPr>
                <w:rFonts w:ascii="Times New Roman" w:hAnsi="Times New Roman"/>
                <w:i w:val="0"/>
              </w:rPr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236" w:type="dxa"/>
          </w:tcPr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Анализ исходных данных (техническая документация, узлы и механизмы)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lastRenderedPageBreak/>
              <w:t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Сборка металлического каркаса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Облицовка металлического каркаса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Сборка деталей, узлов и механизмов, оборудования, агрегатов и машин</w:t>
            </w:r>
          </w:p>
          <w:p w:rsidR="00154DBD" w:rsidRPr="00B03E54" w:rsidRDefault="00154DBD" w:rsidP="004D229F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lastRenderedPageBreak/>
              <w:t xml:space="preserve">Текущий контроль в форме: </w:t>
            </w:r>
          </w:p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lastRenderedPageBreak/>
              <w:t>Промежуточная аттестация в форме дифференцированного зачета</w:t>
            </w:r>
          </w:p>
          <w:p w:rsidR="00154DBD" w:rsidRPr="00B03E5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154DBD" w:rsidRPr="00B03E54" w:rsidTr="00B03E54">
        <w:tc>
          <w:tcPr>
            <w:tcW w:w="2712" w:type="dxa"/>
          </w:tcPr>
          <w:p w:rsidR="00154DBD" w:rsidRPr="00B03E54" w:rsidRDefault="00B03E54" w:rsidP="004D229F">
            <w:pPr>
              <w:contextualSpacing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ПК 1.3.</w:t>
            </w:r>
            <w:r w:rsidR="00154DBD" w:rsidRPr="00B03E54">
              <w:rPr>
                <w:rFonts w:ascii="Times New Roman" w:hAnsi="Times New Roman"/>
                <w:i w:val="0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236" w:type="dxa"/>
          </w:tcPr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Комплектование необходимых для выполнения наладки приборов и инструмента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Подготовительные работы при проведении испытаний промышленного оборудования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Проверка соответствия рабочих характеристик промышленного оборудования техническим требованиям и определение </w:t>
            </w:r>
            <w:r w:rsidRPr="00B03E54">
              <w:rPr>
                <w:rFonts w:ascii="Times New Roman" w:hAnsi="Times New Roman"/>
                <w:i w:val="0"/>
              </w:rPr>
              <w:lastRenderedPageBreak/>
              <w:t>причин отклонений от них при испытаниях</w:t>
            </w:r>
          </w:p>
          <w:p w:rsidR="00154DBD" w:rsidRPr="00B03E54" w:rsidRDefault="00154DBD" w:rsidP="004D229F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lastRenderedPageBreak/>
              <w:t xml:space="preserve">Текущий контроль в форме: </w:t>
            </w:r>
          </w:p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B03E5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154DBD" w:rsidRPr="00B03E54" w:rsidTr="00B03E54">
        <w:tc>
          <w:tcPr>
            <w:tcW w:w="2712" w:type="dxa"/>
          </w:tcPr>
          <w:p w:rsidR="00154DBD" w:rsidRPr="00B03E54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ПК 2.1.</w:t>
            </w:r>
            <w:r w:rsidRPr="00B03E54">
              <w:rPr>
                <w:rFonts w:ascii="Times New Roman" w:hAnsi="Times New Roman"/>
                <w:i w:val="0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236" w:type="dxa"/>
          </w:tcPr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Выполнение регламентных работ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Устранение технических неисправностей в соответствии с технической документацией</w:t>
            </w:r>
          </w:p>
          <w:p w:rsidR="00154DBD" w:rsidRPr="00B03E54" w:rsidRDefault="00154DBD" w:rsidP="004D229F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Текущий контроль в форме: </w:t>
            </w:r>
          </w:p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B03E5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154DBD" w:rsidRPr="00B03E54" w:rsidTr="00B03E54">
        <w:tc>
          <w:tcPr>
            <w:tcW w:w="2712" w:type="dxa"/>
          </w:tcPr>
          <w:p w:rsidR="00154DBD" w:rsidRPr="00B03E54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ПК 2.2.</w:t>
            </w:r>
            <w:r w:rsidRPr="00B03E54">
              <w:rPr>
                <w:rFonts w:ascii="Times New Roman" w:hAnsi="Times New Roman"/>
                <w:i w:val="0"/>
              </w:rPr>
              <w:tab/>
              <w:t>Осуществлять диагностирование состояния промышленного оборудования и дефектацию его узлов и элементов</w:t>
            </w:r>
          </w:p>
        </w:tc>
        <w:tc>
          <w:tcPr>
            <w:tcW w:w="4236" w:type="dxa"/>
          </w:tcPr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Диагностика технического состояния деталей, узлов и механизмов промышленного оборудования</w:t>
            </w:r>
          </w:p>
          <w:p w:rsidR="00154DBD" w:rsidRPr="00B03E54" w:rsidRDefault="00154DBD" w:rsidP="004D229F">
            <w:pPr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 xml:space="preserve">Дефектация узлов и элементов промышленного оборудования </w:t>
            </w:r>
          </w:p>
          <w:p w:rsidR="00154DBD" w:rsidRPr="00B03E54" w:rsidRDefault="00154DBD" w:rsidP="004D229F">
            <w:pPr>
              <w:jc w:val="both"/>
              <w:rPr>
                <w:rFonts w:ascii="Times New Roman" w:hAnsi="Times New Roman"/>
                <w:i w:val="0"/>
              </w:rPr>
            </w:pPr>
            <w:r w:rsidRPr="00B03E54">
              <w:rPr>
                <w:rFonts w:ascii="Times New Roman" w:hAnsi="Times New Roman"/>
                <w:i w:val="0"/>
              </w:rPr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 xml:space="preserve">Текущий контроль в форме: </w:t>
            </w:r>
          </w:p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B03E5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B03E54">
              <w:rPr>
                <w:rFonts w:ascii="Times New Roman" w:hAnsi="Times New Roman"/>
                <w:i w:val="0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B03E5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</w:tr>
    </w:tbl>
    <w:p w:rsidR="00154DBD" w:rsidRPr="00B03E54" w:rsidRDefault="00154DBD" w:rsidP="00E83FD5">
      <w:pPr>
        <w:ind w:firstLine="851"/>
        <w:jc w:val="both"/>
      </w:pPr>
    </w:p>
    <w:p w:rsidR="00154DBD" w:rsidRPr="00B03E54" w:rsidRDefault="00154DBD" w:rsidP="000B045F">
      <w:pPr>
        <w:widowControl w:val="0"/>
        <w:jc w:val="both"/>
        <w:rPr>
          <w:rFonts w:ascii="Times New Roman" w:hAnsi="Times New Roman" w:cs="Times New Roman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660"/>
      </w:tblGrid>
      <w:tr w:rsidR="00154DBD" w:rsidRPr="00B03E54" w:rsidTr="00C40961">
        <w:tc>
          <w:tcPr>
            <w:tcW w:w="3528" w:type="dxa"/>
            <w:vAlign w:val="center"/>
          </w:tcPr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B03E54">
              <w:rPr>
                <w:rFonts w:ascii="Times New Roman" w:hAnsi="Times New Roman" w:cs="Times New Roman"/>
                <w:b/>
                <w:bCs/>
                <w:i w:val="0"/>
              </w:rPr>
              <w:t>Результаты обучения</w:t>
            </w:r>
          </w:p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B03E54">
              <w:rPr>
                <w:rFonts w:ascii="Times New Roman" w:hAnsi="Times New Roman" w:cs="Times New Roman"/>
                <w:b/>
                <w:bCs/>
                <w:i w:val="0"/>
              </w:rPr>
              <w:t>(освоенные умения, усвоенные знания)</w:t>
            </w:r>
          </w:p>
        </w:tc>
        <w:tc>
          <w:tcPr>
            <w:tcW w:w="6660" w:type="dxa"/>
            <w:vAlign w:val="center"/>
          </w:tcPr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B03E54">
              <w:rPr>
                <w:rFonts w:ascii="Times New Roman" w:hAnsi="Times New Roman" w:cs="Times New Roman"/>
                <w:b/>
                <w:i w:val="0"/>
              </w:rPr>
              <w:t xml:space="preserve">Формы и методы контроля и оценки результатов обучения </w:t>
            </w:r>
          </w:p>
        </w:tc>
      </w:tr>
      <w:tr w:rsidR="00154DBD" w:rsidRPr="00B03E54" w:rsidTr="002C4485">
        <w:tc>
          <w:tcPr>
            <w:tcW w:w="10188" w:type="dxa"/>
            <w:gridSpan w:val="2"/>
            <w:vAlign w:val="center"/>
          </w:tcPr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 xml:space="preserve">В результате освоения дисциплины обучающийся </w:t>
            </w:r>
            <w:r w:rsidRPr="00B03E54">
              <w:rPr>
                <w:rFonts w:ascii="Times New Roman" w:hAnsi="Times New Roman" w:cs="Times New Roman"/>
                <w:b/>
                <w:i w:val="0"/>
              </w:rPr>
              <w:t>должен уметь:</w:t>
            </w:r>
          </w:p>
        </w:tc>
      </w:tr>
      <w:tr w:rsidR="00154DBD" w:rsidRPr="00B03E54" w:rsidTr="002C4485">
        <w:tc>
          <w:tcPr>
            <w:tcW w:w="3528" w:type="dxa"/>
          </w:tcPr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  <w:color w:val="000000"/>
                <w:spacing w:val="-5"/>
              </w:rPr>
              <w:t xml:space="preserve">Создавать чертежи на персональном компьютере с использованием программы </w:t>
            </w:r>
            <w:r w:rsidRPr="00B03E54">
              <w:rPr>
                <w:rFonts w:ascii="Times New Roman" w:hAnsi="Times New Roman" w:cs="Times New Roman"/>
                <w:bCs/>
                <w:i w:val="0"/>
              </w:rPr>
              <w:t>KOMPAS-3D</w:t>
            </w:r>
            <w:r w:rsidRPr="00B03E54">
              <w:rPr>
                <w:rFonts w:ascii="Times New Roman" w:hAnsi="Times New Roman" w:cs="Times New Roman"/>
                <w:i w:val="0"/>
                <w:color w:val="000000"/>
                <w:spacing w:val="-5"/>
              </w:rPr>
              <w:t xml:space="preserve">.   </w:t>
            </w:r>
          </w:p>
        </w:tc>
        <w:tc>
          <w:tcPr>
            <w:tcW w:w="6660" w:type="dxa"/>
          </w:tcPr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Наблюдение и оценка решения профессиональных задач на практических занятиях.</w:t>
            </w:r>
          </w:p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 xml:space="preserve">Наблюдение и оценка выполнения ключевых технологических операций с применением вычислительной техники. </w:t>
            </w:r>
          </w:p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Оценка навыков самостоятельного анализа нормативных источников РФ.</w:t>
            </w:r>
          </w:p>
        </w:tc>
      </w:tr>
      <w:tr w:rsidR="00154DBD" w:rsidRPr="00B03E54" w:rsidTr="002C4485">
        <w:tc>
          <w:tcPr>
            <w:tcW w:w="3528" w:type="dxa"/>
          </w:tcPr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  <w:color w:val="000000"/>
                <w:spacing w:val="-5"/>
              </w:rPr>
              <w:t xml:space="preserve">Редактировать чертежи на </w:t>
            </w:r>
            <w:r w:rsidRPr="00B03E54">
              <w:rPr>
                <w:rFonts w:ascii="Times New Roman" w:hAnsi="Times New Roman" w:cs="Times New Roman"/>
                <w:i w:val="0"/>
                <w:color w:val="000000"/>
                <w:spacing w:val="-5"/>
              </w:rPr>
              <w:lastRenderedPageBreak/>
              <w:t xml:space="preserve">персональном компьютере с использованием программы </w:t>
            </w:r>
            <w:r w:rsidRPr="00B03E54">
              <w:rPr>
                <w:rFonts w:ascii="Times New Roman" w:hAnsi="Times New Roman" w:cs="Times New Roman"/>
                <w:bCs/>
                <w:i w:val="0"/>
              </w:rPr>
              <w:t>KOMPAS-3D</w:t>
            </w:r>
            <w:r w:rsidRPr="00B03E54">
              <w:rPr>
                <w:rFonts w:ascii="Times New Roman" w:hAnsi="Times New Roman" w:cs="Times New Roman"/>
                <w:i w:val="0"/>
                <w:color w:val="000000"/>
                <w:spacing w:val="-5"/>
              </w:rPr>
              <w:t>.</w:t>
            </w:r>
          </w:p>
        </w:tc>
        <w:tc>
          <w:tcPr>
            <w:tcW w:w="6660" w:type="dxa"/>
          </w:tcPr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lastRenderedPageBreak/>
              <w:t xml:space="preserve">Наблюдение и оценка решения профессиональных </w:t>
            </w:r>
            <w:r w:rsidRPr="00B03E54">
              <w:rPr>
                <w:rFonts w:ascii="Times New Roman" w:hAnsi="Times New Roman" w:cs="Times New Roman"/>
                <w:i w:val="0"/>
              </w:rPr>
              <w:lastRenderedPageBreak/>
              <w:t>задач на практических занятиях.</w:t>
            </w:r>
          </w:p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 xml:space="preserve">Наблюдение и оценка выполнения ключевых технологических операций с применением вычислительной техники. </w:t>
            </w:r>
          </w:p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Оценка навыков самостоятельного анализа нормативных источников РФ.</w:t>
            </w:r>
          </w:p>
        </w:tc>
      </w:tr>
      <w:tr w:rsidR="00154DBD" w:rsidRPr="00B03E54" w:rsidTr="002C4485">
        <w:tc>
          <w:tcPr>
            <w:tcW w:w="3528" w:type="dxa"/>
          </w:tcPr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  <w:color w:val="000000"/>
                <w:spacing w:val="-5"/>
              </w:rPr>
              <w:lastRenderedPageBreak/>
              <w:t xml:space="preserve">Оформлять чертежи на персональном компьютере с использованием программы </w:t>
            </w:r>
            <w:r w:rsidRPr="00B03E54">
              <w:rPr>
                <w:rFonts w:ascii="Times New Roman" w:hAnsi="Times New Roman" w:cs="Times New Roman"/>
                <w:bCs/>
                <w:i w:val="0"/>
              </w:rPr>
              <w:t>KOMPAS-3D</w:t>
            </w:r>
            <w:r w:rsidRPr="00B03E54">
              <w:rPr>
                <w:rFonts w:ascii="Times New Roman" w:hAnsi="Times New Roman" w:cs="Times New Roman"/>
                <w:i w:val="0"/>
                <w:color w:val="000000"/>
                <w:spacing w:val="-5"/>
              </w:rPr>
              <w:t>.</w:t>
            </w:r>
          </w:p>
        </w:tc>
        <w:tc>
          <w:tcPr>
            <w:tcW w:w="6660" w:type="dxa"/>
          </w:tcPr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Наблюдение и оценка решения профессиональных задач на практических занятиях.</w:t>
            </w:r>
          </w:p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 xml:space="preserve">Наблюдение и оценка выполнения ключевых технологических операций с применением вычислительной техники. </w:t>
            </w:r>
          </w:p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Оценка навыков самостоятельного анализа нормативных источников РФ.</w:t>
            </w:r>
          </w:p>
        </w:tc>
      </w:tr>
      <w:tr w:rsidR="00154DBD" w:rsidRPr="00B03E54" w:rsidTr="002C4485">
        <w:tc>
          <w:tcPr>
            <w:tcW w:w="10188" w:type="dxa"/>
            <w:gridSpan w:val="2"/>
            <w:vAlign w:val="center"/>
          </w:tcPr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 xml:space="preserve">В результате освоения дисциплины обучающийся </w:t>
            </w:r>
            <w:r w:rsidRPr="00B03E54">
              <w:rPr>
                <w:rFonts w:ascii="Times New Roman" w:hAnsi="Times New Roman" w:cs="Times New Roman"/>
                <w:b/>
                <w:i w:val="0"/>
              </w:rPr>
              <w:t>должен знать:</w:t>
            </w:r>
          </w:p>
        </w:tc>
      </w:tr>
      <w:tr w:rsidR="00154DBD" w:rsidRPr="00B03E54" w:rsidTr="00C40961">
        <w:tc>
          <w:tcPr>
            <w:tcW w:w="3528" w:type="dxa"/>
          </w:tcPr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 xml:space="preserve">Правила работы на персональном компьютере при создании чертежей с  учетом прикладной программы </w:t>
            </w:r>
            <w:r w:rsidRPr="00B03E54">
              <w:rPr>
                <w:rFonts w:ascii="Times New Roman" w:hAnsi="Times New Roman" w:cs="Times New Roman"/>
                <w:bCs/>
                <w:i w:val="0"/>
              </w:rPr>
              <w:t>KOMPAS-3D</w:t>
            </w:r>
            <w:r w:rsidRPr="00B03E54"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6660" w:type="dxa"/>
          </w:tcPr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Устный и письменный опрос.</w:t>
            </w:r>
          </w:p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Тестирование.</w:t>
            </w:r>
          </w:p>
          <w:p w:rsidR="00154DBD" w:rsidRPr="00B03E54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Оценка результатов самостоятельной работы.</w:t>
            </w:r>
          </w:p>
        </w:tc>
      </w:tr>
    </w:tbl>
    <w:p w:rsidR="003E2631" w:rsidRPr="00B03E54" w:rsidRDefault="003E2631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</w:rPr>
      </w:pPr>
    </w:p>
    <w:p w:rsidR="00154DBD" w:rsidRPr="00B03E54" w:rsidRDefault="00154DBD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</w:rPr>
      </w:pPr>
      <w:r w:rsidRPr="00B03E54">
        <w:rPr>
          <w:rFonts w:ascii="Times New Roman" w:hAnsi="Times New Roman" w:cs="Times New Roman"/>
          <w:b/>
          <w:i w:val="0"/>
          <w:color w:val="333333"/>
        </w:rPr>
        <w:t>Формируемые профессиональные компетенции</w:t>
      </w:r>
    </w:p>
    <w:p w:rsidR="00154DBD" w:rsidRPr="00B03E54" w:rsidRDefault="00154DBD" w:rsidP="0073681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bCs/>
          <w:i w:val="0"/>
        </w:rPr>
      </w:pPr>
    </w:p>
    <w:tbl>
      <w:tblPr>
        <w:tblW w:w="9930" w:type="dxa"/>
        <w:tblLayout w:type="fixed"/>
        <w:tblLook w:val="00A0" w:firstRow="1" w:lastRow="0" w:firstColumn="1" w:lastColumn="0" w:noHBand="0" w:noVBand="0"/>
      </w:tblPr>
      <w:tblGrid>
        <w:gridCol w:w="3561"/>
        <w:gridCol w:w="4281"/>
        <w:gridCol w:w="2088"/>
      </w:tblGrid>
      <w:tr w:rsidR="00154DBD" w:rsidRPr="00B03E54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B03E54">
              <w:rPr>
                <w:rFonts w:ascii="Times New Roman" w:hAnsi="Times New Roman" w:cs="Times New Roman"/>
                <w:b/>
                <w:bCs/>
                <w:i w:val="0"/>
              </w:rPr>
              <w:t xml:space="preserve">Результаты </w:t>
            </w:r>
          </w:p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ind w:hanging="142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B03E54">
              <w:rPr>
                <w:rFonts w:ascii="Times New Roman" w:hAnsi="Times New Roman" w:cs="Times New Roman"/>
                <w:b/>
                <w:bCs/>
                <w:i w:val="0"/>
              </w:rPr>
              <w:t>(освоенные профессиональные компетенции)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B03E54">
              <w:rPr>
                <w:rFonts w:ascii="Times New Roman" w:hAnsi="Times New Roman" w:cs="Times New Roman"/>
                <w:b/>
                <w:i w:val="0"/>
              </w:rPr>
              <w:t>Основные показатели оценки результата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B03E54">
              <w:rPr>
                <w:rFonts w:ascii="Times New Roman" w:hAnsi="Times New Roman" w:cs="Times New Roman"/>
                <w:b/>
                <w:i w:val="0"/>
              </w:rPr>
              <w:t xml:space="preserve">Формы и методы контроля и оценки </w:t>
            </w:r>
          </w:p>
        </w:tc>
      </w:tr>
      <w:tr w:rsidR="00154DBD" w:rsidRPr="00B03E54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B03E54" w:rsidRDefault="00154DBD" w:rsidP="000E31F1">
            <w:pPr>
              <w:tabs>
                <w:tab w:val="left" w:pos="34"/>
                <w:tab w:val="left" w:pos="317"/>
              </w:tabs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B03E54">
              <w:rPr>
                <w:rFonts w:ascii="Times New Roman" w:hAnsi="Times New Roman" w:cs="Times New Roman"/>
                <w:bCs/>
                <w:i w:val="0"/>
              </w:rPr>
              <w:t>1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B03E54" w:rsidRDefault="00154DBD" w:rsidP="000E31F1">
            <w:pPr>
              <w:tabs>
                <w:tab w:val="left" w:pos="34"/>
                <w:tab w:val="left" w:pos="317"/>
              </w:tabs>
              <w:snapToGrid w:val="0"/>
              <w:ind w:hanging="142"/>
              <w:jc w:val="center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DBD" w:rsidRPr="00B03E54" w:rsidRDefault="00154DBD" w:rsidP="000E31F1">
            <w:pPr>
              <w:tabs>
                <w:tab w:val="left" w:pos="34"/>
                <w:tab w:val="left" w:pos="317"/>
              </w:tabs>
              <w:snapToGrid w:val="0"/>
              <w:ind w:hanging="142"/>
              <w:jc w:val="center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3</w:t>
            </w:r>
          </w:p>
        </w:tc>
      </w:tr>
      <w:tr w:rsidR="00154DBD" w:rsidRPr="00B03E54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B03E54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</w:rPr>
            </w:pPr>
            <w:r w:rsidRPr="00B03E54">
              <w:rPr>
                <w:rFonts w:ascii="Times New Roman" w:hAnsi="Times New Roman" w:cs="Times New Roman"/>
                <w:i w:val="0"/>
                <w:spacing w:val="-6"/>
              </w:rPr>
              <w:t>ПК 1.1 Выполняет наладку, регулировку и проверку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B03E54" w:rsidRDefault="00154DBD" w:rsidP="0073681C">
            <w:pPr>
              <w:tabs>
                <w:tab w:val="left" w:pos="156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Определяет  неисправности в оборудовании и выполняет наладку и регулирование его работы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Текущий контроль в форме зачета</w:t>
            </w:r>
          </w:p>
        </w:tc>
      </w:tr>
      <w:tr w:rsidR="00154DBD" w:rsidRPr="00B03E54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B03E54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</w:rPr>
            </w:pPr>
            <w:r w:rsidRPr="00B03E54">
              <w:rPr>
                <w:rFonts w:ascii="Times New Roman" w:hAnsi="Times New Roman" w:cs="Times New Roman"/>
                <w:i w:val="0"/>
                <w:spacing w:val="-6"/>
              </w:rPr>
              <w:t>ПК 1.2 Организовывает и выполняет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Знает последовательность выполнения операций при обслуживании и ремонте</w:t>
            </w:r>
            <w:r w:rsidRPr="00B03E54">
              <w:rPr>
                <w:rFonts w:ascii="Times New Roman" w:hAnsi="Times New Roman" w:cs="Times New Roman"/>
                <w:i w:val="0"/>
                <w:spacing w:val="-6"/>
              </w:rPr>
              <w:t xml:space="preserve"> электрического и электромеханического оборудования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Упражнения , выполнение заданий самостоятель-ной работы</w:t>
            </w:r>
          </w:p>
        </w:tc>
      </w:tr>
      <w:tr w:rsidR="00154DBD" w:rsidRPr="00B03E54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B03E54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</w:rPr>
            </w:pPr>
            <w:r w:rsidRPr="00B03E54">
              <w:rPr>
                <w:rFonts w:ascii="Times New Roman" w:hAnsi="Times New Roman" w:cs="Times New Roman"/>
                <w:i w:val="0"/>
                <w:spacing w:val="-6"/>
              </w:rPr>
              <w:t xml:space="preserve">ПК 1.3 Осуществляет диагностику и технический контроль при эксплуатации электрического и электромеханического </w:t>
            </w:r>
            <w:r w:rsidRPr="00B03E54">
              <w:rPr>
                <w:rFonts w:ascii="Times New Roman" w:hAnsi="Times New Roman" w:cs="Times New Roman"/>
                <w:i w:val="0"/>
                <w:spacing w:val="-6"/>
              </w:rPr>
              <w:lastRenderedPageBreak/>
              <w:t>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lastRenderedPageBreak/>
              <w:t xml:space="preserve">Определяет вредные и опасные производственные факторы </w:t>
            </w:r>
            <w:r w:rsidRPr="00B03E54">
              <w:rPr>
                <w:rFonts w:ascii="Times New Roman" w:hAnsi="Times New Roman" w:cs="Times New Roman"/>
                <w:i w:val="0"/>
                <w:spacing w:val="-6"/>
              </w:rPr>
              <w:t>при эксплуатации электрического и электромеханического оборудования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Практические работы</w:t>
            </w:r>
          </w:p>
        </w:tc>
      </w:tr>
      <w:tr w:rsidR="00154DBD" w:rsidRPr="00B03E54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B03E54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ПК 2.1 Организовывает и выполняет работы по эксплуатации, обслуживанию и ремонту 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-  работает в микрогруппах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Практические занятия</w:t>
            </w:r>
          </w:p>
        </w:tc>
      </w:tr>
      <w:tr w:rsidR="00154DBD" w:rsidRPr="00B03E54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B03E54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ПК 2.2 Осуществляет диагностику и контроль технического состояния 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- выполняет диагностику и контроль состояния бытовой техники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Практические занятия</w:t>
            </w:r>
          </w:p>
        </w:tc>
      </w:tr>
      <w:tr w:rsidR="00154DBD" w:rsidRPr="00B03E54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B03E54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ПК 2.3 Прогнозирует  отказы, определяет ресурсы, обнаруживает дефекты электробытовой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определяет ресурсы, обнаруживает дефекты электробытовой техники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B03E54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B03E54">
              <w:rPr>
                <w:rFonts w:ascii="Times New Roman" w:hAnsi="Times New Roman" w:cs="Times New Roman"/>
                <w:i w:val="0"/>
              </w:rPr>
              <w:t>Практические занятия</w:t>
            </w:r>
          </w:p>
        </w:tc>
      </w:tr>
    </w:tbl>
    <w:p w:rsidR="00154DBD" w:rsidRPr="00B03E54" w:rsidRDefault="00154DBD" w:rsidP="0073681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i w:val="0"/>
        </w:rPr>
      </w:pPr>
    </w:p>
    <w:p w:rsidR="00154DBD" w:rsidRPr="00B03E54" w:rsidRDefault="00154DBD" w:rsidP="0073681C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134"/>
        <w:jc w:val="both"/>
        <w:rPr>
          <w:rFonts w:ascii="Times New Roman" w:hAnsi="Times New Roman" w:cs="Times New Roman"/>
          <w:i w:val="0"/>
        </w:rPr>
      </w:pPr>
      <w:r w:rsidRPr="00B03E54">
        <w:rPr>
          <w:rFonts w:ascii="Times New Roman" w:hAnsi="Times New Roman" w:cs="Times New Roman"/>
          <w:i w:val="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54DBD" w:rsidRPr="00B03E54" w:rsidRDefault="00154DBD" w:rsidP="0073681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i w:val="0"/>
        </w:rPr>
      </w:pPr>
    </w:p>
    <w:tbl>
      <w:tblPr>
        <w:tblW w:w="9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2"/>
        <w:gridCol w:w="3975"/>
        <w:gridCol w:w="2408"/>
      </w:tblGrid>
      <w:tr w:rsidR="00154DBD" w:rsidRPr="000E31F1" w:rsidTr="00A868D3">
        <w:tc>
          <w:tcPr>
            <w:tcW w:w="3562" w:type="dxa"/>
            <w:vAlign w:val="center"/>
          </w:tcPr>
          <w:p w:rsidR="00154DBD" w:rsidRPr="000E31F1" w:rsidRDefault="00154DBD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/>
                <w:bCs/>
                <w:i w:val="0"/>
              </w:rPr>
              <w:t xml:space="preserve">Результаты </w:t>
            </w:r>
          </w:p>
          <w:p w:rsidR="00154DBD" w:rsidRPr="000E31F1" w:rsidRDefault="00154DBD" w:rsidP="003E2631">
            <w:pPr>
              <w:ind w:firstLine="34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/>
                <w:bCs/>
                <w:i w:val="0"/>
              </w:rPr>
              <w:t>(освоенные общие компетенции)</w:t>
            </w:r>
          </w:p>
        </w:tc>
        <w:tc>
          <w:tcPr>
            <w:tcW w:w="3975" w:type="dxa"/>
            <w:vAlign w:val="center"/>
          </w:tcPr>
          <w:p w:rsidR="00154DBD" w:rsidRPr="000E31F1" w:rsidRDefault="00154DBD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0E31F1">
              <w:rPr>
                <w:rFonts w:ascii="Times New Roman" w:hAnsi="Times New Roman" w:cs="Times New Roman"/>
                <w:b/>
                <w:i w:val="0"/>
              </w:rPr>
              <w:t>Основные показатели оценки результата</w:t>
            </w:r>
          </w:p>
        </w:tc>
        <w:tc>
          <w:tcPr>
            <w:tcW w:w="2408" w:type="dxa"/>
            <w:vAlign w:val="center"/>
          </w:tcPr>
          <w:p w:rsidR="00154DBD" w:rsidRPr="000E31F1" w:rsidRDefault="00154DBD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0E31F1">
              <w:rPr>
                <w:rFonts w:ascii="Times New Roman" w:hAnsi="Times New Roman" w:cs="Times New Roman"/>
                <w:b/>
                <w:i w:val="0"/>
              </w:rPr>
              <w:t xml:space="preserve">Формы и методы контроля и оценки </w:t>
            </w:r>
          </w:p>
        </w:tc>
      </w:tr>
      <w:tr w:rsidR="000E31F1" w:rsidRPr="000E31F1" w:rsidTr="00A868D3">
        <w:trPr>
          <w:trHeight w:val="637"/>
        </w:trPr>
        <w:tc>
          <w:tcPr>
            <w:tcW w:w="3562" w:type="dxa"/>
          </w:tcPr>
          <w:p w:rsidR="000E31F1" w:rsidRPr="000E31F1" w:rsidRDefault="000E31F1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i w:val="0"/>
              </w:rPr>
              <w:t xml:space="preserve">ОК 1 Понимать сущность и социальную  значимость своей будущей </w:t>
            </w:r>
            <w:r w:rsidRPr="000E31F1">
              <w:rPr>
                <w:rFonts w:ascii="Times New Roman" w:hAnsi="Times New Roman" w:cs="Times New Roman"/>
                <w:bCs/>
                <w:i w:val="0"/>
              </w:rPr>
              <w:t>профессии, проявлять к ней устойчивый интерес.</w:t>
            </w:r>
          </w:p>
        </w:tc>
        <w:tc>
          <w:tcPr>
            <w:tcW w:w="3975" w:type="dxa"/>
          </w:tcPr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>Объяснение сущности и социальной значимости избранной специальности.</w:t>
            </w:r>
          </w:p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408" w:type="dxa"/>
            <w:vMerge w:val="restart"/>
          </w:tcPr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 xml:space="preserve"> Устный опрос, оценка выступлений с сообщениями/ презентация на занятиях по результатам самостоятельной работы.</w:t>
            </w:r>
          </w:p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 xml:space="preserve"> Дифференцированный зачёт</w:t>
            </w:r>
          </w:p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0E31F1" w:rsidRPr="000E31F1" w:rsidTr="00A868D3">
        <w:trPr>
          <w:trHeight w:val="637"/>
        </w:trPr>
        <w:tc>
          <w:tcPr>
            <w:tcW w:w="3562" w:type="dxa"/>
          </w:tcPr>
          <w:p w:rsidR="000E31F1" w:rsidRPr="000E31F1" w:rsidRDefault="000E31F1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0E31F1">
              <w:rPr>
                <w:rFonts w:ascii="Times New Roman" w:hAnsi="Times New Roman" w:cs="Times New Roman"/>
                <w:i w:val="0"/>
              </w:rPr>
              <w:t xml:space="preserve">ОК 2 Организовывать собственную деятельность, выбирать типовые </w:t>
            </w:r>
          </w:p>
          <w:p w:rsidR="000E31F1" w:rsidRPr="000E31F1" w:rsidRDefault="000E31F1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3975" w:type="dxa"/>
          </w:tcPr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>Организация собственной деятельности</w:t>
            </w:r>
          </w:p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 xml:space="preserve"> Выбор типовых методов и способов выполнения профессиональных задач</w:t>
            </w:r>
          </w:p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 xml:space="preserve"> Оценка эффективности и качества выбранных методов и способов.</w:t>
            </w:r>
          </w:p>
        </w:tc>
        <w:tc>
          <w:tcPr>
            <w:tcW w:w="2408" w:type="dxa"/>
            <w:vMerge/>
          </w:tcPr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0E31F1" w:rsidRPr="000E31F1" w:rsidTr="00A868D3">
        <w:trPr>
          <w:trHeight w:val="637"/>
        </w:trPr>
        <w:tc>
          <w:tcPr>
            <w:tcW w:w="3562" w:type="dxa"/>
          </w:tcPr>
          <w:p w:rsidR="000E31F1" w:rsidRPr="000E31F1" w:rsidRDefault="000E31F1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i w:val="0"/>
              </w:rPr>
              <w:t xml:space="preserve">ОК 3 Принимать  решения  в  стандартных  и  нестандартных </w:t>
            </w:r>
            <w:r w:rsidRPr="000E31F1">
              <w:rPr>
                <w:rFonts w:ascii="Times New Roman" w:hAnsi="Times New Roman" w:cs="Times New Roman"/>
                <w:bCs/>
                <w:i w:val="0"/>
              </w:rPr>
              <w:t>ситуациях и нести за них ответственность.</w:t>
            </w:r>
          </w:p>
        </w:tc>
        <w:tc>
          <w:tcPr>
            <w:tcW w:w="3975" w:type="dxa"/>
          </w:tcPr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 xml:space="preserve"> Умение анализировать и принимать решения в различных ситуациях.</w:t>
            </w:r>
          </w:p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 xml:space="preserve"> Способность нести ответственность за принятые решения.</w:t>
            </w:r>
          </w:p>
        </w:tc>
        <w:tc>
          <w:tcPr>
            <w:tcW w:w="2408" w:type="dxa"/>
            <w:vMerge/>
          </w:tcPr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0E31F1" w:rsidRPr="000E31F1" w:rsidTr="00A868D3">
        <w:trPr>
          <w:trHeight w:val="637"/>
        </w:trPr>
        <w:tc>
          <w:tcPr>
            <w:tcW w:w="3562" w:type="dxa"/>
          </w:tcPr>
          <w:p w:rsidR="000E31F1" w:rsidRPr="000E31F1" w:rsidRDefault="000E31F1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i w:val="0"/>
              </w:rPr>
            </w:pPr>
            <w:r w:rsidRPr="000E31F1">
              <w:rPr>
                <w:rFonts w:ascii="Times New Roman" w:hAnsi="Times New Roman" w:cs="Times New Roman"/>
                <w:i w:val="0"/>
              </w:rPr>
              <w:lastRenderedPageBreak/>
              <w:t xml:space="preserve"> ОК 4 Осуществлять  поиск  и  использование  информации, </w:t>
            </w:r>
          </w:p>
          <w:p w:rsidR="000E31F1" w:rsidRPr="000E31F1" w:rsidRDefault="000E31F1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975" w:type="dxa"/>
          </w:tcPr>
          <w:p w:rsidR="000E31F1" w:rsidRPr="000E31F1" w:rsidRDefault="000E31F1" w:rsidP="003E2631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 xml:space="preserve"> Осуществление поиска необходимой информации для эффективного выполнения профессиональных задач, профессионального и личностного развития.</w:t>
            </w:r>
          </w:p>
          <w:p w:rsidR="000E31F1" w:rsidRPr="000E31F1" w:rsidRDefault="000E31F1" w:rsidP="003E2631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 xml:space="preserve">  Использование полученной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08" w:type="dxa"/>
            <w:vMerge/>
          </w:tcPr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0E31F1" w:rsidRPr="000E31F1" w:rsidTr="00A868D3">
        <w:trPr>
          <w:trHeight w:val="637"/>
        </w:trPr>
        <w:tc>
          <w:tcPr>
            <w:tcW w:w="3562" w:type="dxa"/>
          </w:tcPr>
          <w:p w:rsidR="000E31F1" w:rsidRPr="000E31F1" w:rsidRDefault="000E31F1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i w:val="0"/>
              </w:rPr>
              <w:t xml:space="preserve">ОК 5 Использовать информационно-коммуникационные технологии </w:t>
            </w:r>
            <w:r w:rsidRPr="000E31F1">
              <w:rPr>
                <w:rFonts w:ascii="Times New Roman" w:hAnsi="Times New Roman" w:cs="Times New Roman"/>
                <w:bCs/>
                <w:i w:val="0"/>
              </w:rPr>
              <w:t xml:space="preserve">в профессиональной деятельности. </w:t>
            </w:r>
          </w:p>
        </w:tc>
        <w:tc>
          <w:tcPr>
            <w:tcW w:w="3975" w:type="dxa"/>
          </w:tcPr>
          <w:p w:rsidR="000E31F1" w:rsidRPr="000E31F1" w:rsidRDefault="000E31F1" w:rsidP="003E2631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  <w:tc>
          <w:tcPr>
            <w:tcW w:w="2408" w:type="dxa"/>
            <w:vMerge w:val="restart"/>
          </w:tcPr>
          <w:p w:rsidR="000E31F1" w:rsidRPr="000E31F1" w:rsidRDefault="000E31F1" w:rsidP="003E2631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>Экспертное наблюдение в процессе освоения образовательной программы</w:t>
            </w:r>
          </w:p>
        </w:tc>
      </w:tr>
      <w:tr w:rsidR="000E31F1" w:rsidRPr="000E31F1" w:rsidTr="00A868D3">
        <w:trPr>
          <w:trHeight w:val="637"/>
        </w:trPr>
        <w:tc>
          <w:tcPr>
            <w:tcW w:w="3562" w:type="dxa"/>
          </w:tcPr>
          <w:p w:rsidR="000E31F1" w:rsidRPr="000E31F1" w:rsidRDefault="000E31F1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i w:val="0"/>
              </w:rPr>
              <w:t xml:space="preserve">ОК 6 Работать  в  коллективе  и  команде,  эффективно  общаться </w:t>
            </w:r>
            <w:r w:rsidRPr="000E31F1">
              <w:rPr>
                <w:rFonts w:ascii="Times New Roman" w:hAnsi="Times New Roman" w:cs="Times New Roman"/>
                <w:bCs/>
                <w:i w:val="0"/>
              </w:rPr>
              <w:t xml:space="preserve">с коллегами, руководством, потребителями. </w:t>
            </w:r>
          </w:p>
        </w:tc>
        <w:tc>
          <w:tcPr>
            <w:tcW w:w="3975" w:type="dxa"/>
          </w:tcPr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408" w:type="dxa"/>
            <w:vMerge/>
          </w:tcPr>
          <w:p w:rsidR="000E31F1" w:rsidRPr="000E31F1" w:rsidRDefault="000E31F1" w:rsidP="003E2631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0E31F1" w:rsidRPr="000E31F1" w:rsidTr="00A868D3">
        <w:trPr>
          <w:trHeight w:val="637"/>
        </w:trPr>
        <w:tc>
          <w:tcPr>
            <w:tcW w:w="3562" w:type="dxa"/>
          </w:tcPr>
          <w:p w:rsidR="000E31F1" w:rsidRPr="000E31F1" w:rsidRDefault="000E31F1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i w:val="0"/>
              </w:rPr>
            </w:pPr>
            <w:r w:rsidRPr="000E31F1">
              <w:rPr>
                <w:rFonts w:ascii="Times New Roman" w:hAnsi="Times New Roman" w:cs="Times New Roman"/>
                <w:i w:val="0"/>
              </w:rPr>
              <w:t xml:space="preserve">ОК 7 Брать  на  себя  ответственность  за  работу  членов  команды </w:t>
            </w:r>
          </w:p>
          <w:p w:rsidR="000E31F1" w:rsidRPr="000E31F1" w:rsidRDefault="000E31F1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 xml:space="preserve">(подчиненных), результат выполнения заданий. </w:t>
            </w:r>
          </w:p>
        </w:tc>
        <w:tc>
          <w:tcPr>
            <w:tcW w:w="3975" w:type="dxa"/>
          </w:tcPr>
          <w:p w:rsidR="000E31F1" w:rsidRPr="000E31F1" w:rsidRDefault="000E31F1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>Проявление ответственности за работу подчинённых, результат выполнения заданий</w:t>
            </w:r>
          </w:p>
        </w:tc>
        <w:tc>
          <w:tcPr>
            <w:tcW w:w="2408" w:type="dxa"/>
            <w:vMerge/>
          </w:tcPr>
          <w:p w:rsidR="000E31F1" w:rsidRPr="000E31F1" w:rsidRDefault="000E31F1" w:rsidP="003E2631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0E31F1" w:rsidRPr="000E31F1" w:rsidTr="00A868D3">
        <w:trPr>
          <w:trHeight w:val="637"/>
        </w:trPr>
        <w:tc>
          <w:tcPr>
            <w:tcW w:w="3562" w:type="dxa"/>
          </w:tcPr>
          <w:p w:rsidR="000E31F1" w:rsidRPr="000E31F1" w:rsidRDefault="000E31F1" w:rsidP="003E2631">
            <w:pPr>
              <w:autoSpaceDN w:val="0"/>
              <w:adjustRightInd w:val="0"/>
              <w:rPr>
                <w:rFonts w:ascii="Times New Roman" w:hAnsi="Times New Roman" w:cs="Times New Roman"/>
                <w:i w:val="0"/>
              </w:rPr>
            </w:pPr>
            <w:r w:rsidRPr="000E31F1">
              <w:rPr>
                <w:rFonts w:ascii="Times New Roman" w:hAnsi="Times New Roman" w:cs="Times New Roman"/>
                <w:i w:val="0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75" w:type="dxa"/>
          </w:tcPr>
          <w:p w:rsidR="000E31F1" w:rsidRPr="000E31F1" w:rsidRDefault="000E31F1" w:rsidP="003E2631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 xml:space="preserve">Организация самостоятельных занятий при изучении профессиональной дисциплины </w:t>
            </w:r>
          </w:p>
        </w:tc>
        <w:tc>
          <w:tcPr>
            <w:tcW w:w="2408" w:type="dxa"/>
            <w:vMerge/>
          </w:tcPr>
          <w:p w:rsidR="000E31F1" w:rsidRPr="000E31F1" w:rsidRDefault="000E31F1" w:rsidP="003E2631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0E31F1" w:rsidRPr="000E31F1" w:rsidTr="00A868D3">
        <w:trPr>
          <w:trHeight w:val="637"/>
        </w:trPr>
        <w:tc>
          <w:tcPr>
            <w:tcW w:w="3562" w:type="dxa"/>
          </w:tcPr>
          <w:p w:rsidR="000E31F1" w:rsidRPr="000E31F1" w:rsidRDefault="000E31F1" w:rsidP="003E2631">
            <w:pPr>
              <w:autoSpaceDN w:val="0"/>
              <w:adjustRightInd w:val="0"/>
              <w:rPr>
                <w:rFonts w:ascii="Times New Roman" w:hAnsi="Times New Roman" w:cs="Times New Roman"/>
                <w:i w:val="0"/>
              </w:rPr>
            </w:pPr>
            <w:r w:rsidRPr="000E31F1">
              <w:rPr>
                <w:rFonts w:ascii="Times New Roman" w:hAnsi="Times New Roman" w:cs="Times New Roman"/>
                <w:i w:val="0"/>
              </w:rPr>
              <w:t>ОК 9 Ориентироваться в условиях частой смены технологий в</w:t>
            </w:r>
          </w:p>
          <w:p w:rsidR="000E31F1" w:rsidRPr="000E31F1" w:rsidRDefault="000E31F1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0E31F1">
              <w:rPr>
                <w:rFonts w:ascii="Times New Roman" w:hAnsi="Times New Roman" w:cs="Times New Roman"/>
                <w:i w:val="0"/>
              </w:rPr>
              <w:t>профессиональной деятельности.</w:t>
            </w:r>
          </w:p>
        </w:tc>
        <w:tc>
          <w:tcPr>
            <w:tcW w:w="3975" w:type="dxa"/>
          </w:tcPr>
          <w:p w:rsidR="000E31F1" w:rsidRPr="000E31F1" w:rsidRDefault="000E31F1" w:rsidP="003E2631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 w:cs="Times New Roman"/>
                <w:bCs/>
                <w:i w:val="0"/>
              </w:rPr>
              <w:t>Анализ инноваций в области разработки технологических процессов</w:t>
            </w:r>
          </w:p>
        </w:tc>
        <w:tc>
          <w:tcPr>
            <w:tcW w:w="2408" w:type="dxa"/>
            <w:vMerge/>
          </w:tcPr>
          <w:p w:rsidR="000E31F1" w:rsidRPr="000E31F1" w:rsidRDefault="000E31F1" w:rsidP="003E2631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0E31F1" w:rsidRPr="000E31F1" w:rsidTr="00A868D3">
        <w:trPr>
          <w:trHeight w:val="637"/>
        </w:trPr>
        <w:tc>
          <w:tcPr>
            <w:tcW w:w="3562" w:type="dxa"/>
          </w:tcPr>
          <w:p w:rsidR="000E31F1" w:rsidRPr="000E31F1" w:rsidRDefault="000E31F1" w:rsidP="003E34C4">
            <w:pPr>
              <w:rPr>
                <w:rFonts w:ascii="Times New Roman" w:hAnsi="Times New Roman"/>
                <w:i w:val="0"/>
              </w:rPr>
            </w:pPr>
            <w:r w:rsidRPr="000E31F1">
              <w:rPr>
                <w:rFonts w:ascii="Times New Roman" w:hAnsi="Times New Roman"/>
                <w:i w:val="0"/>
              </w:rPr>
              <w:t xml:space="preserve">ОК 10 Пользоваться профессиональной документацией на </w:t>
            </w:r>
            <w:r w:rsidRPr="000E31F1">
              <w:rPr>
                <w:rFonts w:ascii="Times New Roman" w:hAnsi="Times New Roman"/>
                <w:i w:val="0"/>
              </w:rPr>
              <w:lastRenderedPageBreak/>
              <w:t>государственном и иностранном языках.</w:t>
            </w:r>
          </w:p>
        </w:tc>
        <w:tc>
          <w:tcPr>
            <w:tcW w:w="3975" w:type="dxa"/>
          </w:tcPr>
          <w:p w:rsidR="000E31F1" w:rsidRPr="000E31F1" w:rsidRDefault="000E31F1" w:rsidP="003E2631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/>
                <w:i w:val="0"/>
              </w:rPr>
              <w:lastRenderedPageBreak/>
              <w:t xml:space="preserve">Пользуется профессиональной документацией на </w:t>
            </w:r>
            <w:r w:rsidRPr="000E31F1">
              <w:rPr>
                <w:rFonts w:ascii="Times New Roman" w:hAnsi="Times New Roman"/>
                <w:i w:val="0"/>
              </w:rPr>
              <w:lastRenderedPageBreak/>
              <w:t>государственном и иностранном языках.</w:t>
            </w:r>
          </w:p>
        </w:tc>
        <w:tc>
          <w:tcPr>
            <w:tcW w:w="2408" w:type="dxa"/>
            <w:vMerge/>
          </w:tcPr>
          <w:p w:rsidR="000E31F1" w:rsidRPr="000E31F1" w:rsidRDefault="000E31F1" w:rsidP="003E2631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0E31F1" w:rsidRPr="00B03E54" w:rsidTr="00A868D3">
        <w:trPr>
          <w:trHeight w:val="637"/>
        </w:trPr>
        <w:tc>
          <w:tcPr>
            <w:tcW w:w="3562" w:type="dxa"/>
          </w:tcPr>
          <w:p w:rsidR="000E31F1" w:rsidRPr="000E31F1" w:rsidRDefault="000E31F1" w:rsidP="003E34C4">
            <w:pPr>
              <w:rPr>
                <w:rFonts w:ascii="Times New Roman" w:hAnsi="Times New Roman"/>
                <w:i w:val="0"/>
              </w:rPr>
            </w:pPr>
            <w:r w:rsidRPr="000E31F1">
              <w:rPr>
                <w:rFonts w:ascii="Times New Roman" w:hAnsi="Times New Roman"/>
                <w:i w:val="0"/>
              </w:rPr>
              <w:t>ОК 11 Планировать предпринимательскую деятельность в профессиональной сфере.</w:t>
            </w:r>
          </w:p>
        </w:tc>
        <w:tc>
          <w:tcPr>
            <w:tcW w:w="3975" w:type="dxa"/>
          </w:tcPr>
          <w:p w:rsidR="000E31F1" w:rsidRPr="000E31F1" w:rsidRDefault="000E31F1" w:rsidP="003E2631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0E31F1">
              <w:rPr>
                <w:rFonts w:ascii="Times New Roman" w:hAnsi="Times New Roman"/>
                <w:i w:val="0"/>
              </w:rPr>
              <w:t>Планирует предпринимательскую деятельность в профессиональной сфере.</w:t>
            </w:r>
          </w:p>
        </w:tc>
        <w:tc>
          <w:tcPr>
            <w:tcW w:w="2408" w:type="dxa"/>
            <w:vMerge/>
          </w:tcPr>
          <w:p w:rsidR="000E31F1" w:rsidRPr="000E31F1" w:rsidRDefault="000E31F1" w:rsidP="003E2631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</w:tbl>
    <w:p w:rsidR="00154DBD" w:rsidRPr="00B03E54" w:rsidRDefault="00154DBD" w:rsidP="00E83F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sectPr w:rsidR="00154DBD" w:rsidRPr="00B03E54" w:rsidSect="002C4485">
      <w:pgSz w:w="11906" w:h="16838"/>
      <w:pgMar w:top="1134" w:right="567" w:bottom="71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28" w:rsidRDefault="00A16228">
      <w:r>
        <w:separator/>
      </w:r>
    </w:p>
  </w:endnote>
  <w:endnote w:type="continuationSeparator" w:id="0">
    <w:p w:rsidR="00A16228" w:rsidRDefault="00A1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28" w:rsidRPr="003E2631" w:rsidRDefault="00A16228">
    <w:pPr>
      <w:pStyle w:val="a8"/>
      <w:jc w:val="center"/>
      <w:rPr>
        <w:rFonts w:ascii="Times New Roman" w:hAnsi="Times New Roman"/>
        <w:i w:val="0"/>
      </w:rPr>
    </w:pPr>
    <w:r w:rsidRPr="003E2631">
      <w:rPr>
        <w:rFonts w:ascii="Times New Roman" w:hAnsi="Times New Roman"/>
        <w:i w:val="0"/>
      </w:rPr>
      <w:fldChar w:fldCharType="begin"/>
    </w:r>
    <w:r w:rsidRPr="003E2631">
      <w:rPr>
        <w:rFonts w:ascii="Times New Roman" w:hAnsi="Times New Roman"/>
        <w:i w:val="0"/>
      </w:rPr>
      <w:instrText>PAGE   \* MERGEFORMAT</w:instrText>
    </w:r>
    <w:r w:rsidRPr="003E2631">
      <w:rPr>
        <w:rFonts w:ascii="Times New Roman" w:hAnsi="Times New Roman"/>
        <w:i w:val="0"/>
      </w:rPr>
      <w:fldChar w:fldCharType="separate"/>
    </w:r>
    <w:r w:rsidR="00FC78BE">
      <w:rPr>
        <w:rFonts w:ascii="Times New Roman" w:hAnsi="Times New Roman"/>
        <w:i w:val="0"/>
        <w:noProof/>
      </w:rPr>
      <w:t>23</w:t>
    </w:r>
    <w:r w:rsidRPr="003E2631">
      <w:rPr>
        <w:rFonts w:ascii="Times New Roman" w:hAnsi="Times New Roman"/>
        <w:i w:val="0"/>
      </w:rPr>
      <w:fldChar w:fldCharType="end"/>
    </w:r>
  </w:p>
  <w:p w:rsidR="00A16228" w:rsidRDefault="00A162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28" w:rsidRDefault="00A16228">
      <w:r>
        <w:separator/>
      </w:r>
    </w:p>
  </w:footnote>
  <w:footnote w:type="continuationSeparator" w:id="0">
    <w:p w:rsidR="00A16228" w:rsidRDefault="00A16228">
      <w:r>
        <w:continuationSeparator/>
      </w:r>
    </w:p>
  </w:footnote>
  <w:footnote w:id="1">
    <w:p w:rsidR="00A16228" w:rsidRPr="003E2631" w:rsidRDefault="00A16228" w:rsidP="002218C2">
      <w:pPr>
        <w:pStyle w:val="af3"/>
        <w:rPr>
          <w:lang w:val="ru-RU"/>
        </w:rPr>
      </w:pPr>
      <w:r>
        <w:rPr>
          <w:rStyle w:val="af5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  <w:footnote w:id="2">
    <w:p w:rsidR="00A16228" w:rsidRPr="003E2631" w:rsidRDefault="00A16228" w:rsidP="00643539">
      <w:pPr>
        <w:pStyle w:val="af3"/>
        <w:rPr>
          <w:lang w:val="ru-RU"/>
        </w:rPr>
      </w:pPr>
      <w:r>
        <w:rPr>
          <w:rStyle w:val="af5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28" w:rsidRDefault="00A16228" w:rsidP="00A768EC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A16228" w:rsidRDefault="00A162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28" w:rsidRPr="007901F5" w:rsidRDefault="00A16228" w:rsidP="007901F5">
    <w:pPr>
      <w:pStyle w:val="a5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5888D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BF0963"/>
    <w:multiLevelType w:val="hybridMultilevel"/>
    <w:tmpl w:val="A0263B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1E89"/>
    <w:multiLevelType w:val="hybridMultilevel"/>
    <w:tmpl w:val="4B3488E4"/>
    <w:lvl w:ilvl="0" w:tplc="06C4D070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5B5864"/>
    <w:multiLevelType w:val="hybridMultilevel"/>
    <w:tmpl w:val="89F050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502B8"/>
    <w:multiLevelType w:val="hybridMultilevel"/>
    <w:tmpl w:val="0B0879E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8348A6"/>
    <w:multiLevelType w:val="hybridMultilevel"/>
    <w:tmpl w:val="92EA7F3A"/>
    <w:lvl w:ilvl="0" w:tplc="03289604">
      <w:start w:val="1"/>
      <w:numFmt w:val="decimal"/>
      <w:lvlText w:val="%1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13AB2988"/>
    <w:multiLevelType w:val="hybridMultilevel"/>
    <w:tmpl w:val="1272EC6A"/>
    <w:lvl w:ilvl="0" w:tplc="25023EC4">
      <w:start w:val="1"/>
      <w:numFmt w:val="bullet"/>
      <w:lvlText w:val="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11" w15:restartNumberingAfterBreak="0">
    <w:nsid w:val="13D50468"/>
    <w:multiLevelType w:val="hybridMultilevel"/>
    <w:tmpl w:val="8EEC802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B3113"/>
    <w:multiLevelType w:val="hybridMultilevel"/>
    <w:tmpl w:val="014403C4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051BBA"/>
    <w:multiLevelType w:val="hybridMultilevel"/>
    <w:tmpl w:val="0EEC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DD01E1"/>
    <w:multiLevelType w:val="hybridMultilevel"/>
    <w:tmpl w:val="75828A4C"/>
    <w:lvl w:ilvl="0" w:tplc="E2A0D552">
      <w:start w:val="1"/>
      <w:numFmt w:val="bullet"/>
      <w:lvlText w:val=""/>
      <w:lvlJc w:val="left"/>
      <w:pPr>
        <w:tabs>
          <w:tab w:val="num" w:pos="1346"/>
        </w:tabs>
        <w:ind w:left="1922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84685"/>
    <w:multiLevelType w:val="hybridMultilevel"/>
    <w:tmpl w:val="3A4E198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5F24"/>
    <w:multiLevelType w:val="hybridMultilevel"/>
    <w:tmpl w:val="57AE3FB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84BC5"/>
    <w:multiLevelType w:val="hybridMultilevel"/>
    <w:tmpl w:val="37B81E04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63EB3"/>
    <w:multiLevelType w:val="hybridMultilevel"/>
    <w:tmpl w:val="181C6DF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5371C"/>
    <w:multiLevelType w:val="multilevel"/>
    <w:tmpl w:val="2AD69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35042915"/>
    <w:multiLevelType w:val="hybridMultilevel"/>
    <w:tmpl w:val="B00A09E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C3464"/>
    <w:multiLevelType w:val="hybridMultilevel"/>
    <w:tmpl w:val="9CEED4E4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0A7B49"/>
    <w:multiLevelType w:val="hybridMultilevel"/>
    <w:tmpl w:val="E932BF1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5A4C1F"/>
    <w:multiLevelType w:val="hybridMultilevel"/>
    <w:tmpl w:val="08AE4D8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A4DD7"/>
    <w:multiLevelType w:val="hybridMultilevel"/>
    <w:tmpl w:val="C82606D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97C7B"/>
    <w:multiLevelType w:val="hybridMultilevel"/>
    <w:tmpl w:val="BC5A743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6F4B"/>
    <w:multiLevelType w:val="hybridMultilevel"/>
    <w:tmpl w:val="C5A4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A649B"/>
    <w:multiLevelType w:val="hybridMultilevel"/>
    <w:tmpl w:val="4EF212C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561C"/>
    <w:multiLevelType w:val="hybridMultilevel"/>
    <w:tmpl w:val="58E6EF4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238B4"/>
    <w:multiLevelType w:val="hybridMultilevel"/>
    <w:tmpl w:val="CD140226"/>
    <w:lvl w:ilvl="0" w:tplc="D0D2A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270DFD"/>
    <w:multiLevelType w:val="hybridMultilevel"/>
    <w:tmpl w:val="BEB01446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E14F0"/>
    <w:multiLevelType w:val="hybridMultilevel"/>
    <w:tmpl w:val="FFB8BA60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0729F"/>
    <w:multiLevelType w:val="hybridMultilevel"/>
    <w:tmpl w:val="86781F06"/>
    <w:lvl w:ilvl="0" w:tplc="7116EC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E454180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2" w:tplc="40C65F80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3" w:tplc="2E12C6A4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4" w:tplc="03448C7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5" w:tplc="2F8A1F7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6" w:tplc="A0E6402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7" w:tplc="ACACF84C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8" w:tplc="157A5ABA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</w:abstractNum>
  <w:abstractNum w:abstractNumId="36" w15:restartNumberingAfterBreak="0">
    <w:nsid w:val="7E7A568E"/>
    <w:multiLevelType w:val="hybridMultilevel"/>
    <w:tmpl w:val="B2EEDE78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4"/>
  </w:num>
  <w:num w:numId="5">
    <w:abstractNumId w:val="6"/>
  </w:num>
  <w:num w:numId="6">
    <w:abstractNumId w:val="30"/>
  </w:num>
  <w:num w:numId="7">
    <w:abstractNumId w:val="17"/>
  </w:num>
  <w:num w:numId="8">
    <w:abstractNumId w:val="20"/>
  </w:num>
  <w:num w:numId="9">
    <w:abstractNumId w:val="22"/>
  </w:num>
  <w:num w:numId="10">
    <w:abstractNumId w:val="34"/>
  </w:num>
  <w:num w:numId="11">
    <w:abstractNumId w:val="27"/>
  </w:num>
  <w:num w:numId="12">
    <w:abstractNumId w:val="3"/>
  </w:num>
  <w:num w:numId="13">
    <w:abstractNumId w:val="36"/>
  </w:num>
  <w:num w:numId="14">
    <w:abstractNumId w:val="33"/>
  </w:num>
  <w:num w:numId="15">
    <w:abstractNumId w:val="5"/>
  </w:num>
  <w:num w:numId="16">
    <w:abstractNumId w:val="26"/>
  </w:num>
  <w:num w:numId="17">
    <w:abstractNumId w:val="16"/>
  </w:num>
  <w:num w:numId="18">
    <w:abstractNumId w:val="10"/>
  </w:num>
  <w:num w:numId="19">
    <w:abstractNumId w:val="15"/>
  </w:num>
  <w:num w:numId="20">
    <w:abstractNumId w:val="18"/>
  </w:num>
  <w:num w:numId="21">
    <w:abstractNumId w:val="25"/>
  </w:num>
  <w:num w:numId="22">
    <w:abstractNumId w:val="29"/>
  </w:num>
  <w:num w:numId="23">
    <w:abstractNumId w:val="11"/>
  </w:num>
  <w:num w:numId="24">
    <w:abstractNumId w:val="7"/>
  </w:num>
  <w:num w:numId="25">
    <w:abstractNumId w:val="14"/>
  </w:num>
  <w:num w:numId="26">
    <w:abstractNumId w:val="35"/>
  </w:num>
  <w:num w:numId="27">
    <w:abstractNumId w:val="32"/>
  </w:num>
  <w:num w:numId="28">
    <w:abstractNumId w:val="0"/>
  </w:num>
  <w:num w:numId="29">
    <w:abstractNumId w:val="9"/>
  </w:num>
  <w:num w:numId="30">
    <w:abstractNumId w:val="12"/>
  </w:num>
  <w:num w:numId="31">
    <w:abstractNumId w:val="8"/>
  </w:num>
  <w:num w:numId="32">
    <w:abstractNumId w:val="2"/>
  </w:num>
  <w:num w:numId="33">
    <w:abstractNumId w:val="13"/>
  </w:num>
  <w:num w:numId="34">
    <w:abstractNumId w:val="19"/>
  </w:num>
  <w:num w:numId="35">
    <w:abstractNumId w:val="1"/>
  </w:num>
  <w:num w:numId="36">
    <w:abstractNumId w:val="31"/>
  </w:num>
  <w:num w:numId="37">
    <w:abstractNumId w:val="12"/>
  </w:num>
  <w:num w:numId="38">
    <w:abstractNumId w:val="24"/>
  </w:num>
  <w:num w:numId="39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73"/>
    <w:rsid w:val="00002B80"/>
    <w:rsid w:val="0001063B"/>
    <w:rsid w:val="00014820"/>
    <w:rsid w:val="000178F6"/>
    <w:rsid w:val="00022BCC"/>
    <w:rsid w:val="00023ED7"/>
    <w:rsid w:val="000251C7"/>
    <w:rsid w:val="00030301"/>
    <w:rsid w:val="00042E86"/>
    <w:rsid w:val="00054487"/>
    <w:rsid w:val="00064B7E"/>
    <w:rsid w:val="00084E58"/>
    <w:rsid w:val="00092E1D"/>
    <w:rsid w:val="00093697"/>
    <w:rsid w:val="000A4FEF"/>
    <w:rsid w:val="000A6456"/>
    <w:rsid w:val="000B045F"/>
    <w:rsid w:val="000D159C"/>
    <w:rsid w:val="000D2873"/>
    <w:rsid w:val="000D5588"/>
    <w:rsid w:val="000E31F1"/>
    <w:rsid w:val="0010006A"/>
    <w:rsid w:val="00103BB2"/>
    <w:rsid w:val="001071DD"/>
    <w:rsid w:val="00115932"/>
    <w:rsid w:val="00124278"/>
    <w:rsid w:val="001302EA"/>
    <w:rsid w:val="00130791"/>
    <w:rsid w:val="00140BC7"/>
    <w:rsid w:val="001412BE"/>
    <w:rsid w:val="00141C47"/>
    <w:rsid w:val="00152BF6"/>
    <w:rsid w:val="00154DBD"/>
    <w:rsid w:val="00155B07"/>
    <w:rsid w:val="001621A9"/>
    <w:rsid w:val="00163B12"/>
    <w:rsid w:val="00164730"/>
    <w:rsid w:val="001662EA"/>
    <w:rsid w:val="0017250E"/>
    <w:rsid w:val="00177DEF"/>
    <w:rsid w:val="001828E0"/>
    <w:rsid w:val="00190DD9"/>
    <w:rsid w:val="00194A88"/>
    <w:rsid w:val="001A27E2"/>
    <w:rsid w:val="001C5ADC"/>
    <w:rsid w:val="001D3A8B"/>
    <w:rsid w:val="001D71E9"/>
    <w:rsid w:val="001E4CD2"/>
    <w:rsid w:val="002008FE"/>
    <w:rsid w:val="00207EDA"/>
    <w:rsid w:val="002218C2"/>
    <w:rsid w:val="002231B3"/>
    <w:rsid w:val="002263D0"/>
    <w:rsid w:val="0024597C"/>
    <w:rsid w:val="00247ADF"/>
    <w:rsid w:val="0025210D"/>
    <w:rsid w:val="0025270C"/>
    <w:rsid w:val="00262F9B"/>
    <w:rsid w:val="00265796"/>
    <w:rsid w:val="00266366"/>
    <w:rsid w:val="00271E01"/>
    <w:rsid w:val="0028229B"/>
    <w:rsid w:val="002A2BF7"/>
    <w:rsid w:val="002B00A2"/>
    <w:rsid w:val="002B6DC0"/>
    <w:rsid w:val="002C1AB4"/>
    <w:rsid w:val="002C4485"/>
    <w:rsid w:val="002C7010"/>
    <w:rsid w:val="002E1BBD"/>
    <w:rsid w:val="003027F3"/>
    <w:rsid w:val="00307202"/>
    <w:rsid w:val="003126D4"/>
    <w:rsid w:val="00321DB1"/>
    <w:rsid w:val="0033116F"/>
    <w:rsid w:val="00332766"/>
    <w:rsid w:val="00332922"/>
    <w:rsid w:val="003372EC"/>
    <w:rsid w:val="00342A80"/>
    <w:rsid w:val="003568FF"/>
    <w:rsid w:val="00364647"/>
    <w:rsid w:val="00377DFA"/>
    <w:rsid w:val="00390DE8"/>
    <w:rsid w:val="003C032A"/>
    <w:rsid w:val="003C14EB"/>
    <w:rsid w:val="003D0EA5"/>
    <w:rsid w:val="003D3F09"/>
    <w:rsid w:val="003E1B49"/>
    <w:rsid w:val="003E2631"/>
    <w:rsid w:val="003E34C4"/>
    <w:rsid w:val="003F3918"/>
    <w:rsid w:val="00405FC8"/>
    <w:rsid w:val="00413D78"/>
    <w:rsid w:val="00421954"/>
    <w:rsid w:val="004403E0"/>
    <w:rsid w:val="00444E59"/>
    <w:rsid w:val="0045787D"/>
    <w:rsid w:val="0046486C"/>
    <w:rsid w:val="0046521D"/>
    <w:rsid w:val="0049038B"/>
    <w:rsid w:val="00491E48"/>
    <w:rsid w:val="004922F9"/>
    <w:rsid w:val="00492C71"/>
    <w:rsid w:val="004951B7"/>
    <w:rsid w:val="00496E5A"/>
    <w:rsid w:val="00497C7B"/>
    <w:rsid w:val="004B5443"/>
    <w:rsid w:val="004B6F67"/>
    <w:rsid w:val="004C2573"/>
    <w:rsid w:val="004C2ECA"/>
    <w:rsid w:val="004D229F"/>
    <w:rsid w:val="004D4BE5"/>
    <w:rsid w:val="004F0D36"/>
    <w:rsid w:val="004F56F6"/>
    <w:rsid w:val="00502C56"/>
    <w:rsid w:val="00512DDB"/>
    <w:rsid w:val="005144D1"/>
    <w:rsid w:val="00516C26"/>
    <w:rsid w:val="0053620C"/>
    <w:rsid w:val="00536AE3"/>
    <w:rsid w:val="005515EE"/>
    <w:rsid w:val="00554B01"/>
    <w:rsid w:val="00560955"/>
    <w:rsid w:val="00562F07"/>
    <w:rsid w:val="00564A9F"/>
    <w:rsid w:val="00574C8B"/>
    <w:rsid w:val="00586B52"/>
    <w:rsid w:val="00596B07"/>
    <w:rsid w:val="005A088A"/>
    <w:rsid w:val="005A50FA"/>
    <w:rsid w:val="005D1EBC"/>
    <w:rsid w:val="005D49C8"/>
    <w:rsid w:val="005D53C5"/>
    <w:rsid w:val="005E0C88"/>
    <w:rsid w:val="005E16B0"/>
    <w:rsid w:val="005E42A2"/>
    <w:rsid w:val="005F66AE"/>
    <w:rsid w:val="005F7489"/>
    <w:rsid w:val="00600FDD"/>
    <w:rsid w:val="006248EF"/>
    <w:rsid w:val="00625661"/>
    <w:rsid w:val="00627AA2"/>
    <w:rsid w:val="006304C7"/>
    <w:rsid w:val="0063105F"/>
    <w:rsid w:val="0063120F"/>
    <w:rsid w:val="00637306"/>
    <w:rsid w:val="00643539"/>
    <w:rsid w:val="00660C95"/>
    <w:rsid w:val="00663758"/>
    <w:rsid w:val="00663D91"/>
    <w:rsid w:val="006708BF"/>
    <w:rsid w:val="00671F7A"/>
    <w:rsid w:val="006763A1"/>
    <w:rsid w:val="006878C5"/>
    <w:rsid w:val="006A754C"/>
    <w:rsid w:val="006B1DD5"/>
    <w:rsid w:val="006B3BDD"/>
    <w:rsid w:val="006C1752"/>
    <w:rsid w:val="006C38DE"/>
    <w:rsid w:val="006C4862"/>
    <w:rsid w:val="006E7912"/>
    <w:rsid w:val="006F5323"/>
    <w:rsid w:val="00700ABD"/>
    <w:rsid w:val="00712B4C"/>
    <w:rsid w:val="00712CDA"/>
    <w:rsid w:val="00716577"/>
    <w:rsid w:val="007171A4"/>
    <w:rsid w:val="007218BC"/>
    <w:rsid w:val="00735B35"/>
    <w:rsid w:val="0073681C"/>
    <w:rsid w:val="00745D33"/>
    <w:rsid w:val="007613AA"/>
    <w:rsid w:val="00765EA0"/>
    <w:rsid w:val="00770483"/>
    <w:rsid w:val="007710FC"/>
    <w:rsid w:val="00772C5E"/>
    <w:rsid w:val="0077508A"/>
    <w:rsid w:val="007901F5"/>
    <w:rsid w:val="00792F0F"/>
    <w:rsid w:val="007950F6"/>
    <w:rsid w:val="007D1907"/>
    <w:rsid w:val="007D25ED"/>
    <w:rsid w:val="007D52B3"/>
    <w:rsid w:val="007D7C28"/>
    <w:rsid w:val="0080116E"/>
    <w:rsid w:val="00801CB6"/>
    <w:rsid w:val="00803208"/>
    <w:rsid w:val="00804C5A"/>
    <w:rsid w:val="00813970"/>
    <w:rsid w:val="00817759"/>
    <w:rsid w:val="008203D1"/>
    <w:rsid w:val="00821892"/>
    <w:rsid w:val="00823379"/>
    <w:rsid w:val="00823DF8"/>
    <w:rsid w:val="00826523"/>
    <w:rsid w:val="0082714D"/>
    <w:rsid w:val="00827B98"/>
    <w:rsid w:val="00833D4C"/>
    <w:rsid w:val="0084315D"/>
    <w:rsid w:val="008435AE"/>
    <w:rsid w:val="0085130C"/>
    <w:rsid w:val="00856A74"/>
    <w:rsid w:val="00864750"/>
    <w:rsid w:val="00871253"/>
    <w:rsid w:val="0088127F"/>
    <w:rsid w:val="00891074"/>
    <w:rsid w:val="0089778E"/>
    <w:rsid w:val="008A00A4"/>
    <w:rsid w:val="008A5986"/>
    <w:rsid w:val="008B131B"/>
    <w:rsid w:val="008B4BD6"/>
    <w:rsid w:val="008C0485"/>
    <w:rsid w:val="008D0377"/>
    <w:rsid w:val="008D181B"/>
    <w:rsid w:val="008D7487"/>
    <w:rsid w:val="008D7774"/>
    <w:rsid w:val="008D7D06"/>
    <w:rsid w:val="00911C77"/>
    <w:rsid w:val="009132B4"/>
    <w:rsid w:val="00917B02"/>
    <w:rsid w:val="00922E79"/>
    <w:rsid w:val="00942D42"/>
    <w:rsid w:val="00974F5B"/>
    <w:rsid w:val="0097706C"/>
    <w:rsid w:val="00981101"/>
    <w:rsid w:val="00983E0C"/>
    <w:rsid w:val="009A68B4"/>
    <w:rsid w:val="009B016F"/>
    <w:rsid w:val="009B1D47"/>
    <w:rsid w:val="009B590A"/>
    <w:rsid w:val="009D1F96"/>
    <w:rsid w:val="009E0059"/>
    <w:rsid w:val="009E097F"/>
    <w:rsid w:val="009E22C7"/>
    <w:rsid w:val="00A046EE"/>
    <w:rsid w:val="00A16228"/>
    <w:rsid w:val="00A21A3E"/>
    <w:rsid w:val="00A2462F"/>
    <w:rsid w:val="00A2480D"/>
    <w:rsid w:val="00A26445"/>
    <w:rsid w:val="00A41CDC"/>
    <w:rsid w:val="00A42955"/>
    <w:rsid w:val="00A4486A"/>
    <w:rsid w:val="00A46A69"/>
    <w:rsid w:val="00A570B6"/>
    <w:rsid w:val="00A70973"/>
    <w:rsid w:val="00A71910"/>
    <w:rsid w:val="00A73489"/>
    <w:rsid w:val="00A75BB3"/>
    <w:rsid w:val="00A768EC"/>
    <w:rsid w:val="00A77D10"/>
    <w:rsid w:val="00A801DD"/>
    <w:rsid w:val="00A868D3"/>
    <w:rsid w:val="00A87F50"/>
    <w:rsid w:val="00A9467B"/>
    <w:rsid w:val="00AB742A"/>
    <w:rsid w:val="00AB7625"/>
    <w:rsid w:val="00AD5619"/>
    <w:rsid w:val="00AD7AAD"/>
    <w:rsid w:val="00AE2D1A"/>
    <w:rsid w:val="00AE2DE6"/>
    <w:rsid w:val="00AE3E66"/>
    <w:rsid w:val="00AE3EC7"/>
    <w:rsid w:val="00AE5E1F"/>
    <w:rsid w:val="00AF4691"/>
    <w:rsid w:val="00AF548C"/>
    <w:rsid w:val="00B00FEF"/>
    <w:rsid w:val="00B03E54"/>
    <w:rsid w:val="00B04838"/>
    <w:rsid w:val="00B10D68"/>
    <w:rsid w:val="00B202D0"/>
    <w:rsid w:val="00B274E3"/>
    <w:rsid w:val="00B3090C"/>
    <w:rsid w:val="00B33B96"/>
    <w:rsid w:val="00B52B7B"/>
    <w:rsid w:val="00B60E80"/>
    <w:rsid w:val="00B67697"/>
    <w:rsid w:val="00B832A0"/>
    <w:rsid w:val="00B86073"/>
    <w:rsid w:val="00B941B4"/>
    <w:rsid w:val="00BA273F"/>
    <w:rsid w:val="00BA5A0A"/>
    <w:rsid w:val="00BB28E9"/>
    <w:rsid w:val="00BB6793"/>
    <w:rsid w:val="00BC3C94"/>
    <w:rsid w:val="00BD5493"/>
    <w:rsid w:val="00BD5B6F"/>
    <w:rsid w:val="00BE27B4"/>
    <w:rsid w:val="00BF7DDA"/>
    <w:rsid w:val="00C0086B"/>
    <w:rsid w:val="00C02A5B"/>
    <w:rsid w:val="00C034B5"/>
    <w:rsid w:val="00C054F6"/>
    <w:rsid w:val="00C074F0"/>
    <w:rsid w:val="00C10DC8"/>
    <w:rsid w:val="00C24392"/>
    <w:rsid w:val="00C3093E"/>
    <w:rsid w:val="00C35146"/>
    <w:rsid w:val="00C40961"/>
    <w:rsid w:val="00C40B60"/>
    <w:rsid w:val="00C45C03"/>
    <w:rsid w:val="00C65448"/>
    <w:rsid w:val="00C65631"/>
    <w:rsid w:val="00C75F60"/>
    <w:rsid w:val="00C81E12"/>
    <w:rsid w:val="00C97A5A"/>
    <w:rsid w:val="00CA5D6A"/>
    <w:rsid w:val="00CA7020"/>
    <w:rsid w:val="00CC1F71"/>
    <w:rsid w:val="00CC664C"/>
    <w:rsid w:val="00CC7B38"/>
    <w:rsid w:val="00CD46A7"/>
    <w:rsid w:val="00CD60DC"/>
    <w:rsid w:val="00CE1164"/>
    <w:rsid w:val="00CE2560"/>
    <w:rsid w:val="00CE529E"/>
    <w:rsid w:val="00CE54FF"/>
    <w:rsid w:val="00CF4AFC"/>
    <w:rsid w:val="00D02C17"/>
    <w:rsid w:val="00D04773"/>
    <w:rsid w:val="00D212D1"/>
    <w:rsid w:val="00D23DA9"/>
    <w:rsid w:val="00D322E0"/>
    <w:rsid w:val="00D55ED3"/>
    <w:rsid w:val="00D62FBD"/>
    <w:rsid w:val="00D7170F"/>
    <w:rsid w:val="00D73B9A"/>
    <w:rsid w:val="00D755D9"/>
    <w:rsid w:val="00D81B60"/>
    <w:rsid w:val="00D92A3A"/>
    <w:rsid w:val="00D953CB"/>
    <w:rsid w:val="00DA545E"/>
    <w:rsid w:val="00DA7ECC"/>
    <w:rsid w:val="00DB5426"/>
    <w:rsid w:val="00DB5C7C"/>
    <w:rsid w:val="00DB6C4B"/>
    <w:rsid w:val="00DC4013"/>
    <w:rsid w:val="00DD50D8"/>
    <w:rsid w:val="00DE08EB"/>
    <w:rsid w:val="00DE68F9"/>
    <w:rsid w:val="00E05991"/>
    <w:rsid w:val="00E123FF"/>
    <w:rsid w:val="00E24579"/>
    <w:rsid w:val="00E31329"/>
    <w:rsid w:val="00E31B32"/>
    <w:rsid w:val="00E42BD0"/>
    <w:rsid w:val="00E47D0B"/>
    <w:rsid w:val="00E50DB8"/>
    <w:rsid w:val="00E56222"/>
    <w:rsid w:val="00E711D4"/>
    <w:rsid w:val="00E81C47"/>
    <w:rsid w:val="00E83FD5"/>
    <w:rsid w:val="00E84F7A"/>
    <w:rsid w:val="00E9019A"/>
    <w:rsid w:val="00E911DB"/>
    <w:rsid w:val="00E93C73"/>
    <w:rsid w:val="00E94843"/>
    <w:rsid w:val="00EA37B7"/>
    <w:rsid w:val="00EA6949"/>
    <w:rsid w:val="00EB786F"/>
    <w:rsid w:val="00EC5802"/>
    <w:rsid w:val="00EC7DA2"/>
    <w:rsid w:val="00ED640B"/>
    <w:rsid w:val="00EE07E7"/>
    <w:rsid w:val="00EE71A6"/>
    <w:rsid w:val="00EF5210"/>
    <w:rsid w:val="00F07944"/>
    <w:rsid w:val="00F26EBB"/>
    <w:rsid w:val="00F4212F"/>
    <w:rsid w:val="00F51FE5"/>
    <w:rsid w:val="00F545FB"/>
    <w:rsid w:val="00F56570"/>
    <w:rsid w:val="00F60E49"/>
    <w:rsid w:val="00F75624"/>
    <w:rsid w:val="00F808D8"/>
    <w:rsid w:val="00FA4E2B"/>
    <w:rsid w:val="00FB31EA"/>
    <w:rsid w:val="00FB44F8"/>
    <w:rsid w:val="00FC1003"/>
    <w:rsid w:val="00FC2D0D"/>
    <w:rsid w:val="00FC78BE"/>
    <w:rsid w:val="00FD16A5"/>
    <w:rsid w:val="00FD418E"/>
    <w:rsid w:val="00FD567E"/>
    <w:rsid w:val="00FD57E8"/>
    <w:rsid w:val="00FE1ADB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69FC-8095-4C76-BB5F-82533FE4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01F5"/>
    <w:rPr>
      <w:rFonts w:ascii="Arial" w:hAnsi="Arial" w:cs="Arial"/>
      <w:i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3C14EB"/>
    <w:pPr>
      <w:keepNext/>
      <w:spacing w:before="240" w:after="60"/>
      <w:outlineLvl w:val="0"/>
    </w:pPr>
    <w:rPr>
      <w:b/>
      <w:bCs/>
      <w:i w:val="0"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DC4013"/>
    <w:pPr>
      <w:keepNext/>
      <w:spacing w:before="240" w:after="60" w:line="276" w:lineRule="auto"/>
      <w:outlineLvl w:val="3"/>
    </w:pPr>
    <w:rPr>
      <w:rFonts w:ascii="Times New Roman" w:hAnsi="Times New Roman" w:cs="Times New Roman"/>
      <w:b/>
      <w:bCs/>
      <w:i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32C7"/>
    <w:rPr>
      <w:rFonts w:ascii="Cambria" w:eastAsia="Times New Roman" w:hAnsi="Cambria" w:cs="Times New Roman"/>
      <w:b/>
      <w:bCs/>
      <w:i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BC32C7"/>
    <w:rPr>
      <w:rFonts w:ascii="Calibri" w:eastAsia="Times New Roman" w:hAnsi="Calibri" w:cs="Times New Roman"/>
      <w:b/>
      <w:bCs/>
      <w:i/>
      <w:sz w:val="28"/>
      <w:szCs w:val="28"/>
    </w:rPr>
  </w:style>
  <w:style w:type="table" w:styleId="a4">
    <w:name w:val="Table Grid"/>
    <w:basedOn w:val="a2"/>
    <w:uiPriority w:val="99"/>
    <w:rsid w:val="0015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AE3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BC32C7"/>
    <w:rPr>
      <w:rFonts w:ascii="Arial" w:hAnsi="Arial" w:cs="Arial"/>
      <w:i/>
      <w:sz w:val="28"/>
      <w:szCs w:val="28"/>
    </w:rPr>
  </w:style>
  <w:style w:type="character" w:styleId="a7">
    <w:name w:val="page number"/>
    <w:basedOn w:val="a1"/>
    <w:uiPriority w:val="99"/>
    <w:rsid w:val="00AE3E66"/>
    <w:rPr>
      <w:rFonts w:cs="Times New Roman"/>
    </w:rPr>
  </w:style>
  <w:style w:type="paragraph" w:styleId="a8">
    <w:name w:val="footer"/>
    <w:basedOn w:val="a0"/>
    <w:link w:val="a9"/>
    <w:uiPriority w:val="99"/>
    <w:rsid w:val="007901F5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basedOn w:val="a1"/>
    <w:uiPriority w:val="99"/>
    <w:semiHidden/>
    <w:rsid w:val="00BC32C7"/>
    <w:rPr>
      <w:rFonts w:ascii="Arial" w:hAnsi="Arial" w:cs="Arial"/>
      <w:i/>
      <w:sz w:val="28"/>
      <w:szCs w:val="28"/>
    </w:rPr>
  </w:style>
  <w:style w:type="character" w:styleId="aa">
    <w:name w:val="line number"/>
    <w:basedOn w:val="a1"/>
    <w:uiPriority w:val="99"/>
    <w:rsid w:val="00A41CDC"/>
    <w:rPr>
      <w:rFonts w:cs="Times New Roman"/>
    </w:rPr>
  </w:style>
  <w:style w:type="table" w:customStyle="1" w:styleId="11">
    <w:name w:val="Сетка таблицы1"/>
    <w:basedOn w:val="a2"/>
    <w:next w:val="a4"/>
    <w:uiPriority w:val="99"/>
    <w:rsid w:val="008910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4"/>
    <w:uiPriority w:val="99"/>
    <w:rsid w:val="001828E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0006A"/>
    <w:pPr>
      <w:numPr>
        <w:numId w:val="28"/>
      </w:numPr>
      <w:contextualSpacing/>
    </w:pPr>
  </w:style>
  <w:style w:type="paragraph" w:styleId="ab">
    <w:name w:val="Balloon Text"/>
    <w:basedOn w:val="a0"/>
    <w:link w:val="ac"/>
    <w:uiPriority w:val="99"/>
    <w:rsid w:val="0010006A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a1"/>
    <w:uiPriority w:val="99"/>
    <w:semiHidden/>
    <w:rsid w:val="00BC32C7"/>
    <w:rPr>
      <w:rFonts w:cs="Arial"/>
      <w:i/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10006A"/>
    <w:rPr>
      <w:rFonts w:ascii="Tahoma" w:hAnsi="Tahoma"/>
      <w:i/>
      <w:sz w:val="16"/>
    </w:rPr>
  </w:style>
  <w:style w:type="paragraph" w:customStyle="1" w:styleId="12">
    <w:name w:val="Абзац списка1"/>
    <w:basedOn w:val="a0"/>
    <w:uiPriority w:val="99"/>
    <w:rsid w:val="00574C8B"/>
    <w:pPr>
      <w:ind w:left="720"/>
      <w:contextualSpacing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ad">
    <w:name w:val="Прижатый влево"/>
    <w:basedOn w:val="a0"/>
    <w:next w:val="a0"/>
    <w:uiPriority w:val="99"/>
    <w:rsid w:val="00A26445"/>
    <w:pPr>
      <w:widowControl w:val="0"/>
      <w:autoSpaceDE w:val="0"/>
      <w:autoSpaceDN w:val="0"/>
      <w:adjustRightInd w:val="0"/>
    </w:pPr>
    <w:rPr>
      <w:i w:val="0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1E4CD2"/>
    <w:rPr>
      <w:rFonts w:ascii="Arial" w:hAnsi="Arial"/>
      <w:i/>
      <w:sz w:val="28"/>
    </w:rPr>
  </w:style>
  <w:style w:type="paragraph" w:customStyle="1" w:styleId="13">
    <w:name w:val="Заголовок оглавления1"/>
    <w:basedOn w:val="1"/>
    <w:next w:val="a0"/>
    <w:uiPriority w:val="99"/>
    <w:rsid w:val="00CC7B3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4">
    <w:name w:val="toc 1"/>
    <w:basedOn w:val="a0"/>
    <w:next w:val="a0"/>
    <w:autoRedefine/>
    <w:uiPriority w:val="99"/>
    <w:rsid w:val="00CC7B38"/>
  </w:style>
  <w:style w:type="character" w:styleId="ae">
    <w:name w:val="Hyperlink"/>
    <w:basedOn w:val="a1"/>
    <w:uiPriority w:val="99"/>
    <w:rsid w:val="00CC7B38"/>
    <w:rPr>
      <w:color w:val="0000FF"/>
      <w:u w:val="single"/>
    </w:rPr>
  </w:style>
  <w:style w:type="character" w:customStyle="1" w:styleId="af">
    <w:name w:val="Основной текст Знак"/>
    <w:basedOn w:val="a1"/>
    <w:link w:val="af0"/>
    <w:uiPriority w:val="99"/>
    <w:locked/>
    <w:rsid w:val="00CD46A7"/>
    <w:rPr>
      <w:rFonts w:cs="Times New Roman"/>
      <w:lang w:bidi="ar-SA"/>
    </w:rPr>
  </w:style>
  <w:style w:type="character" w:customStyle="1" w:styleId="100">
    <w:name w:val="Основной текст + 10"/>
    <w:aliases w:val="5 pt,Полужирный"/>
    <w:basedOn w:val="af"/>
    <w:uiPriority w:val="99"/>
    <w:rsid w:val="00CD46A7"/>
    <w:rPr>
      <w:rFonts w:cs="Times New Roman"/>
      <w:b/>
      <w:bCs/>
      <w:sz w:val="21"/>
      <w:szCs w:val="21"/>
      <w:lang w:bidi="ar-SA"/>
    </w:rPr>
  </w:style>
  <w:style w:type="character" w:customStyle="1" w:styleId="101">
    <w:name w:val="Основной текст + 101"/>
    <w:aliases w:val="5 pt2"/>
    <w:basedOn w:val="af"/>
    <w:uiPriority w:val="99"/>
    <w:rsid w:val="00CD46A7"/>
    <w:rPr>
      <w:rFonts w:cs="Times New Roman"/>
      <w:sz w:val="21"/>
      <w:szCs w:val="21"/>
      <w:lang w:bidi="ar-SA"/>
    </w:rPr>
  </w:style>
  <w:style w:type="paragraph" w:styleId="af0">
    <w:name w:val="Body Text"/>
    <w:basedOn w:val="a0"/>
    <w:link w:val="af"/>
    <w:uiPriority w:val="99"/>
    <w:rsid w:val="00CD46A7"/>
    <w:pPr>
      <w:widowControl w:val="0"/>
      <w:shd w:val="clear" w:color="auto" w:fill="FFFFFF"/>
    </w:pPr>
    <w:rPr>
      <w:rFonts w:ascii="Times New Roman" w:hAnsi="Times New Roman" w:cs="Times New Roman"/>
      <w:i w:val="0"/>
      <w:noProof/>
      <w:sz w:val="20"/>
      <w:szCs w:val="20"/>
    </w:rPr>
  </w:style>
  <w:style w:type="character" w:customStyle="1" w:styleId="BodyTextChar">
    <w:name w:val="Body Text Char"/>
    <w:basedOn w:val="a1"/>
    <w:uiPriority w:val="99"/>
    <w:semiHidden/>
    <w:rsid w:val="00BC32C7"/>
    <w:rPr>
      <w:rFonts w:ascii="Arial" w:hAnsi="Arial" w:cs="Arial"/>
      <w:i/>
      <w:sz w:val="28"/>
      <w:szCs w:val="28"/>
    </w:rPr>
  </w:style>
  <w:style w:type="paragraph" w:styleId="af1">
    <w:name w:val="Normal (Web)"/>
    <w:basedOn w:val="a0"/>
    <w:uiPriority w:val="99"/>
    <w:rsid w:val="00DC4013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western">
    <w:name w:val="western"/>
    <w:basedOn w:val="a0"/>
    <w:uiPriority w:val="99"/>
    <w:rsid w:val="00DC4013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  <w:szCs w:val="24"/>
    </w:rPr>
  </w:style>
  <w:style w:type="character" w:styleId="af2">
    <w:name w:val="Strong"/>
    <w:basedOn w:val="a1"/>
    <w:uiPriority w:val="99"/>
    <w:qFormat/>
    <w:rsid w:val="00141C47"/>
    <w:rPr>
      <w:rFonts w:cs="Times New Roman"/>
      <w:b/>
      <w:bCs/>
    </w:rPr>
  </w:style>
  <w:style w:type="paragraph" w:styleId="af3">
    <w:name w:val="footnote text"/>
    <w:basedOn w:val="a0"/>
    <w:link w:val="af4"/>
    <w:uiPriority w:val="99"/>
    <w:rsid w:val="002218C2"/>
    <w:rPr>
      <w:rFonts w:ascii="Times New Roman" w:hAnsi="Times New Roman" w:cs="Times New Roman"/>
      <w:i w:val="0"/>
      <w:sz w:val="20"/>
      <w:szCs w:val="20"/>
      <w:lang w:val="en-US"/>
    </w:rPr>
  </w:style>
  <w:style w:type="character" w:customStyle="1" w:styleId="FootnoteTextChar">
    <w:name w:val="Footnote Text Char"/>
    <w:basedOn w:val="a1"/>
    <w:uiPriority w:val="99"/>
    <w:semiHidden/>
    <w:rsid w:val="00BC32C7"/>
    <w:rPr>
      <w:rFonts w:ascii="Arial" w:hAnsi="Arial" w:cs="Arial"/>
      <w:i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locked/>
    <w:rsid w:val="002218C2"/>
    <w:rPr>
      <w:rFonts w:eastAsia="Times New Roman" w:cs="Times New Roman"/>
      <w:lang w:val="en-US"/>
    </w:rPr>
  </w:style>
  <w:style w:type="character" w:styleId="af5">
    <w:name w:val="footnote reference"/>
    <w:basedOn w:val="a1"/>
    <w:uiPriority w:val="99"/>
    <w:rsid w:val="002218C2"/>
    <w:rPr>
      <w:rFonts w:cs="Times New Roman"/>
      <w:vertAlign w:val="superscript"/>
    </w:rPr>
  </w:style>
  <w:style w:type="character" w:styleId="af6">
    <w:name w:val="Emphasis"/>
    <w:basedOn w:val="a1"/>
    <w:uiPriority w:val="99"/>
    <w:qFormat/>
    <w:rsid w:val="003027F3"/>
    <w:rPr>
      <w:rFonts w:cs="Times New Roman"/>
      <w:i/>
    </w:rPr>
  </w:style>
  <w:style w:type="paragraph" w:customStyle="1" w:styleId="TableParagraph">
    <w:name w:val="Table Paragraph"/>
    <w:basedOn w:val="a0"/>
    <w:uiPriority w:val="1"/>
    <w:qFormat/>
    <w:rsid w:val="003E34C4"/>
    <w:pPr>
      <w:widowControl w:val="0"/>
      <w:autoSpaceDE w:val="0"/>
      <w:autoSpaceDN w:val="0"/>
    </w:pPr>
    <w:rPr>
      <w:rFonts w:ascii="Times New Roman" w:hAnsi="Times New Roman" w:cs="Times New Roman"/>
      <w:i w:val="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ompas-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2%D0%B8%D0%BA%D0%B8%D0%BF%D0%B5%D0%B4%D0%B8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kompas-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7FBF-7DA5-4DBF-B4D8-591E51AC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5893</Words>
  <Characters>47855</Characters>
  <Application>Microsoft Office Word</Application>
  <DocSecurity>0</DocSecurity>
  <Lines>398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рабочей программе</vt:lpstr>
    </vt:vector>
  </TitlesOfParts>
  <Company/>
  <LinksUpToDate>false</LinksUpToDate>
  <CharactersWithSpaces>53641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программе</dc:title>
  <dc:creator>User</dc:creator>
  <cp:lastModifiedBy>ПК</cp:lastModifiedBy>
  <cp:revision>3</cp:revision>
  <cp:lastPrinted>2022-06-29T04:49:00Z</cp:lastPrinted>
  <dcterms:created xsi:type="dcterms:W3CDTF">2022-06-27T11:37:00Z</dcterms:created>
  <dcterms:modified xsi:type="dcterms:W3CDTF">2022-06-29T05:20:00Z</dcterms:modified>
</cp:coreProperties>
</file>