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5C" w:rsidRPr="00B720EA" w:rsidRDefault="00D81B5C" w:rsidP="00381433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B87FD6">
        <w:rPr>
          <w:rFonts w:ascii="Times New Roman" w:hAnsi="Times New Roman"/>
          <w:b/>
          <w:sz w:val="28"/>
          <w:szCs w:val="28"/>
        </w:rPr>
        <w:t xml:space="preserve">  </w:t>
      </w:r>
      <w:r w:rsidRPr="00B720EA"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D81B5C" w:rsidRPr="00B720EA" w:rsidRDefault="00D81B5C" w:rsidP="00381433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D81B5C" w:rsidRPr="00B720EA" w:rsidRDefault="00D81B5C" w:rsidP="00381433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 xml:space="preserve"> «МЕДНОГОРСКИЙ ИНДУСТРИАЛЬНЫЙ КОЛЛЕДЖ»</w:t>
      </w:r>
    </w:p>
    <w:p w:rsidR="00D81B5C" w:rsidRPr="00B720EA" w:rsidRDefault="00D81B5C" w:rsidP="00381433">
      <w:pPr>
        <w:tabs>
          <w:tab w:val="left" w:pos="675"/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>Г. МЕДНОГОРСК ОРЕНБУРГСКОЙ ОБЛАСТИ</w:t>
      </w:r>
    </w:p>
    <w:p w:rsidR="00D81B5C" w:rsidRPr="00B720EA" w:rsidRDefault="00D81B5C" w:rsidP="00381433">
      <w:pPr>
        <w:tabs>
          <w:tab w:val="center" w:pos="5244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>(ГАПОУ МИК)</w:t>
      </w:r>
    </w:p>
    <w:p w:rsidR="00D81B5C" w:rsidRPr="00B87FD6" w:rsidRDefault="00D81B5C" w:rsidP="00381433">
      <w:pPr>
        <w:tabs>
          <w:tab w:val="left" w:pos="675"/>
          <w:tab w:val="center" w:pos="524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 w:rsidRPr="00007B1C">
        <w:rPr>
          <w:rFonts w:ascii="Times New Roman" w:hAnsi="Times New Roman"/>
          <w:sz w:val="28"/>
          <w:szCs w:val="28"/>
        </w:rPr>
        <w:tab/>
      </w:r>
    </w:p>
    <w:p w:rsidR="00D81B5C" w:rsidRDefault="00D81B5C" w:rsidP="00381433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81B5C" w:rsidRDefault="00D81B5C" w:rsidP="00381433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D81B5C" w:rsidRDefault="00D81B5C" w:rsidP="00381433">
      <w:pPr>
        <w:tabs>
          <w:tab w:val="left" w:pos="675"/>
          <w:tab w:val="center" w:pos="5244"/>
        </w:tabs>
        <w:ind w:left="284"/>
        <w:rPr>
          <w:rFonts w:ascii="Times New Roman" w:hAnsi="Times New Roman"/>
          <w:b/>
          <w:sz w:val="24"/>
          <w:szCs w:val="24"/>
        </w:rPr>
      </w:pPr>
    </w:p>
    <w:p w:rsidR="00D81B5C" w:rsidRPr="007B5366" w:rsidRDefault="00D81B5C" w:rsidP="00381433">
      <w:pPr>
        <w:ind w:left="284"/>
        <w:rPr>
          <w:rFonts w:ascii="Times New Roman" w:hAnsi="Times New Roman"/>
          <w:sz w:val="32"/>
          <w:szCs w:val="32"/>
        </w:rPr>
      </w:pPr>
    </w:p>
    <w:p w:rsidR="00D81B5C" w:rsidRPr="00F40369" w:rsidRDefault="00D81B5C" w:rsidP="00381433">
      <w:pPr>
        <w:ind w:left="284"/>
        <w:jc w:val="center"/>
        <w:rPr>
          <w:rFonts w:ascii="Times New Roman" w:hAnsi="Times New Roman"/>
          <w:sz w:val="32"/>
          <w:szCs w:val="32"/>
        </w:rPr>
      </w:pPr>
    </w:p>
    <w:p w:rsidR="00D81B5C" w:rsidRPr="00434EE7" w:rsidRDefault="00D81B5C" w:rsidP="00381433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434EE7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D81B5C" w:rsidRPr="00434EE7" w:rsidRDefault="00370AF7" w:rsidP="00381433">
      <w:pPr>
        <w:tabs>
          <w:tab w:val="left" w:pos="1900"/>
        </w:tabs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ОП.02</w:t>
      </w:r>
      <w:r w:rsidR="00D81B5C" w:rsidRPr="00434EE7">
        <w:rPr>
          <w:rFonts w:ascii="Times New Roman" w:hAnsi="Times New Roman"/>
          <w:b/>
          <w:sz w:val="32"/>
          <w:szCs w:val="32"/>
        </w:rPr>
        <w:t xml:space="preserve">  ЭЛЕКТРОТЕХНИКА    </w:t>
      </w:r>
    </w:p>
    <w:p w:rsidR="00D81B5C" w:rsidRPr="000921B8" w:rsidRDefault="00D81B5C" w:rsidP="00381433">
      <w:pPr>
        <w:tabs>
          <w:tab w:val="left" w:pos="753"/>
          <w:tab w:val="center" w:pos="4818"/>
        </w:tabs>
        <w:ind w:left="284"/>
        <w:rPr>
          <w:rFonts w:ascii="Times New Roman" w:hAnsi="Times New Roman"/>
          <w:b/>
          <w:sz w:val="32"/>
          <w:szCs w:val="32"/>
        </w:rPr>
      </w:pPr>
      <w:r w:rsidRPr="000921B8">
        <w:rPr>
          <w:rFonts w:ascii="Times New Roman" w:hAnsi="Times New Roman"/>
          <w:b/>
          <w:sz w:val="40"/>
          <w:szCs w:val="40"/>
        </w:rPr>
        <w:tab/>
      </w:r>
      <w:r w:rsidRPr="00452687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D81B5C" w:rsidRDefault="00D81B5C" w:rsidP="00381433">
      <w:pPr>
        <w:ind w:left="284"/>
        <w:rPr>
          <w:sz w:val="40"/>
          <w:szCs w:val="40"/>
        </w:rPr>
      </w:pPr>
    </w:p>
    <w:p w:rsidR="00D81B5C" w:rsidRDefault="00D81B5C" w:rsidP="00381433">
      <w:pPr>
        <w:ind w:left="284"/>
        <w:rPr>
          <w:sz w:val="40"/>
          <w:szCs w:val="40"/>
        </w:rPr>
      </w:pPr>
    </w:p>
    <w:p w:rsidR="00D81B5C" w:rsidRDefault="00D81B5C" w:rsidP="00381433">
      <w:pPr>
        <w:ind w:left="284"/>
        <w:rPr>
          <w:sz w:val="40"/>
          <w:szCs w:val="40"/>
        </w:rPr>
      </w:pPr>
    </w:p>
    <w:p w:rsidR="00231A59" w:rsidRDefault="00231A59" w:rsidP="00381433">
      <w:pPr>
        <w:ind w:left="284"/>
        <w:rPr>
          <w:sz w:val="40"/>
          <w:szCs w:val="40"/>
        </w:rPr>
      </w:pPr>
    </w:p>
    <w:p w:rsidR="00D81B5C" w:rsidRDefault="00D81B5C" w:rsidP="00381433">
      <w:pPr>
        <w:ind w:left="284"/>
        <w:rPr>
          <w:sz w:val="40"/>
          <w:szCs w:val="40"/>
        </w:rPr>
      </w:pPr>
    </w:p>
    <w:p w:rsidR="00D81B5C" w:rsidRPr="000921B8" w:rsidRDefault="00D81B5C" w:rsidP="00381433">
      <w:pPr>
        <w:ind w:left="284"/>
        <w:rPr>
          <w:sz w:val="40"/>
          <w:szCs w:val="40"/>
        </w:rPr>
      </w:pPr>
    </w:p>
    <w:p w:rsidR="00D81B5C" w:rsidRDefault="00D81B5C" w:rsidP="00381433">
      <w:pPr>
        <w:ind w:left="284"/>
        <w:rPr>
          <w:sz w:val="40"/>
          <w:szCs w:val="40"/>
        </w:rPr>
      </w:pPr>
    </w:p>
    <w:p w:rsidR="00370AF7" w:rsidRDefault="00370AF7" w:rsidP="00381433">
      <w:pPr>
        <w:ind w:left="284"/>
        <w:rPr>
          <w:sz w:val="40"/>
          <w:szCs w:val="40"/>
        </w:rPr>
      </w:pPr>
    </w:p>
    <w:p w:rsidR="00F84980" w:rsidRDefault="00381433" w:rsidP="00F84980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F84980" w:rsidRDefault="00F84980" w:rsidP="00F84980">
      <w:pPr>
        <w:tabs>
          <w:tab w:val="left" w:pos="3360"/>
          <w:tab w:val="center" w:pos="5237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p w:rsidR="00D81B5C" w:rsidRPr="00A7336F" w:rsidRDefault="00F84980" w:rsidP="00F84980">
      <w:pPr>
        <w:tabs>
          <w:tab w:val="left" w:pos="3360"/>
          <w:tab w:val="center" w:pos="5237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A73B8">
        <w:rPr>
          <w:rFonts w:ascii="Times New Roman" w:hAnsi="Times New Roman"/>
          <w:sz w:val="28"/>
          <w:szCs w:val="28"/>
        </w:rPr>
        <w:t>Рабочая п</w:t>
      </w:r>
      <w:r w:rsidR="00D81B5C" w:rsidRPr="00A7336F">
        <w:rPr>
          <w:rFonts w:ascii="Times New Roman" w:hAnsi="Times New Roman"/>
          <w:sz w:val="28"/>
          <w:szCs w:val="28"/>
        </w:rPr>
        <w:t>рограмма учебной дисциплины</w:t>
      </w:r>
      <w:r w:rsidR="00D81B5C" w:rsidRPr="00A7336F">
        <w:rPr>
          <w:rFonts w:ascii="Times New Roman" w:hAnsi="Times New Roman"/>
          <w:caps/>
          <w:sz w:val="28"/>
          <w:szCs w:val="28"/>
        </w:rPr>
        <w:t xml:space="preserve"> </w:t>
      </w:r>
      <w:r w:rsidR="00D81B5C" w:rsidRPr="00A7336F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D81B5C">
        <w:rPr>
          <w:rFonts w:ascii="Times New Roman" w:hAnsi="Times New Roman"/>
          <w:sz w:val="28"/>
          <w:szCs w:val="28"/>
        </w:rPr>
        <w:t>(далее ФГОС)</w:t>
      </w:r>
      <w:r w:rsidR="00D81B5C" w:rsidRPr="00A7336F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D81B5C">
        <w:rPr>
          <w:rFonts w:ascii="Times New Roman" w:hAnsi="Times New Roman"/>
          <w:sz w:val="28"/>
          <w:szCs w:val="28"/>
        </w:rPr>
        <w:t>(далее СПО)</w:t>
      </w:r>
      <w:r w:rsidR="00D81B5C" w:rsidRPr="00A7336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720EA">
        <w:rPr>
          <w:rFonts w:ascii="Times New Roman" w:hAnsi="Times New Roman"/>
          <w:sz w:val="28"/>
          <w:szCs w:val="28"/>
        </w:rPr>
        <w:t xml:space="preserve">13.02.11 </w:t>
      </w:r>
      <w:r w:rsidR="007D7FBA">
        <w:rPr>
          <w:rFonts w:ascii="Times New Roman" w:hAnsi="Times New Roman"/>
          <w:sz w:val="28"/>
          <w:szCs w:val="28"/>
        </w:rPr>
        <w:t>«Техническая  эксплуатация и обслуживание электрического и электромеханического оборудования (по отраслям)»</w:t>
      </w:r>
    </w:p>
    <w:p w:rsidR="00D81B5C" w:rsidRDefault="00381433" w:rsidP="0038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2021</w:t>
      </w:r>
    </w:p>
    <w:p w:rsidR="00D81B5C" w:rsidRDefault="00D81B5C" w:rsidP="0038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D81B5C" w:rsidRPr="00434EE7" w:rsidRDefault="00D81B5C" w:rsidP="0038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A7336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Черкасова О.В., преподаватель специальных дисциплин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</w:p>
    <w:p w:rsidR="00DB79EC" w:rsidRDefault="00DB79E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81B5C" w:rsidRDefault="00D81B5C" w:rsidP="00381433">
      <w:pPr>
        <w:shd w:val="clear" w:color="auto" w:fill="FFFFFF"/>
        <w:ind w:left="284"/>
        <w:rPr>
          <w:rFonts w:ascii="Times New Roman" w:hAnsi="Times New Roman"/>
          <w:b/>
          <w:sz w:val="28"/>
          <w:szCs w:val="28"/>
        </w:rPr>
      </w:pPr>
    </w:p>
    <w:p w:rsidR="00DB79EC" w:rsidRDefault="00DB79EC" w:rsidP="0038143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84980" w:rsidRPr="00314DF0" w:rsidRDefault="00F84980" w:rsidP="0038143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tabs>
          <w:tab w:val="left" w:pos="4420"/>
        </w:tabs>
        <w:ind w:left="284" w:firstLine="993"/>
        <w:jc w:val="both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314DF0">
        <w:rPr>
          <w:rFonts w:ascii="Times New Roman" w:hAnsi="Times New Roman"/>
          <w:b/>
          <w:sz w:val="28"/>
          <w:szCs w:val="28"/>
        </w:rPr>
        <w:tab/>
      </w:r>
    </w:p>
    <w:p w:rsidR="00D81B5C" w:rsidRPr="00314DF0" w:rsidRDefault="00D81B5C" w:rsidP="00381433">
      <w:pPr>
        <w:pStyle w:val="aa"/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14DF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81B5C" w:rsidRDefault="00D81B5C" w:rsidP="00381433">
      <w:pPr>
        <w:pStyle w:val="aa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D81B5C" w:rsidRPr="003B140D" w:rsidRDefault="00D81B5C" w:rsidP="00381433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81B5C" w:rsidRPr="003B140D" w:rsidRDefault="00D81B5C" w:rsidP="003A24C4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>1 ПАСПОРТ ПРОГРАММЫ УЧЕБНОЙ ДИСЦИПЛИНЫ…………</w:t>
      </w:r>
      <w:r>
        <w:rPr>
          <w:rFonts w:ascii="Times New Roman" w:hAnsi="Times New Roman"/>
          <w:sz w:val="28"/>
          <w:szCs w:val="28"/>
        </w:rPr>
        <w:t>.………</w:t>
      </w:r>
      <w:r w:rsidR="00381433">
        <w:rPr>
          <w:rFonts w:ascii="Times New Roman" w:hAnsi="Times New Roman"/>
          <w:sz w:val="28"/>
          <w:szCs w:val="28"/>
        </w:rPr>
        <w:t>…………………………………………….</w:t>
      </w:r>
      <w:r w:rsidRPr="003B140D">
        <w:rPr>
          <w:rFonts w:ascii="Times New Roman" w:hAnsi="Times New Roman"/>
          <w:sz w:val="28"/>
          <w:szCs w:val="28"/>
        </w:rPr>
        <w:t>.…….6</w:t>
      </w:r>
    </w:p>
    <w:p w:rsidR="00D81B5C" w:rsidRPr="003B140D" w:rsidRDefault="00D81B5C" w:rsidP="003A24C4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>2 СТРУКТУРА И СОДЕРЖАНИЕ УЧЕБНОЙ ДИСЦИПЛИНЫ……</w:t>
      </w:r>
      <w:r>
        <w:rPr>
          <w:rFonts w:ascii="Times New Roman" w:hAnsi="Times New Roman"/>
          <w:sz w:val="28"/>
          <w:szCs w:val="28"/>
        </w:rPr>
        <w:t>…………</w:t>
      </w:r>
      <w:r w:rsidR="00381433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Pr="003B140D">
        <w:rPr>
          <w:rFonts w:ascii="Times New Roman" w:hAnsi="Times New Roman"/>
          <w:sz w:val="28"/>
          <w:szCs w:val="28"/>
        </w:rPr>
        <w:t>….8</w:t>
      </w:r>
    </w:p>
    <w:p w:rsidR="00D81B5C" w:rsidRPr="003B140D" w:rsidRDefault="00D81B5C" w:rsidP="003A24C4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 xml:space="preserve">3 УСЛОВИЯ РЕАЛИЗАЦИИ ПРОГРАММЫ УЧЕБНОЙ </w:t>
      </w:r>
    </w:p>
    <w:p w:rsidR="00D81B5C" w:rsidRPr="003B140D" w:rsidRDefault="00D81B5C" w:rsidP="003A24C4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 xml:space="preserve">    ДИСЦИПЛИНЫ…………………………………………………………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3B140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3B140D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14</w:t>
      </w:r>
    </w:p>
    <w:p w:rsidR="00D81B5C" w:rsidRPr="003B140D" w:rsidRDefault="00D81B5C" w:rsidP="003A24C4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3B140D">
        <w:rPr>
          <w:rFonts w:ascii="Times New Roman" w:hAnsi="Times New Roman"/>
          <w:sz w:val="28"/>
          <w:szCs w:val="28"/>
        </w:rPr>
        <w:t xml:space="preserve">4 КОНТРОЛЬ И ОЦЕНКА РЕЗУЛЬТАТОВ ОСВОЕНИЯ </w:t>
      </w:r>
      <w:proofErr w:type="gramStart"/>
      <w:r w:rsidRPr="003B140D">
        <w:rPr>
          <w:rFonts w:ascii="Times New Roman" w:hAnsi="Times New Roman"/>
          <w:sz w:val="28"/>
          <w:szCs w:val="28"/>
        </w:rPr>
        <w:t>УЧЕБНОЙ</w:t>
      </w:r>
      <w:proofErr w:type="gramEnd"/>
    </w:p>
    <w:p w:rsidR="00D81B5C" w:rsidRPr="003B140D" w:rsidRDefault="00381433" w:rsidP="003A24C4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B5C" w:rsidRPr="003B140D">
        <w:rPr>
          <w:rFonts w:ascii="Times New Roman" w:hAnsi="Times New Roman"/>
          <w:sz w:val="28"/>
          <w:szCs w:val="28"/>
        </w:rPr>
        <w:t>ДИСЦИПЛИНЫ……………………………………………………………</w:t>
      </w:r>
      <w:r w:rsidR="00D81B5C">
        <w:rPr>
          <w:rFonts w:ascii="Times New Roman" w:hAnsi="Times New Roman"/>
          <w:sz w:val="28"/>
          <w:szCs w:val="28"/>
        </w:rPr>
        <w:t>….……</w:t>
      </w:r>
      <w:r w:rsidR="00D81B5C" w:rsidRPr="003B140D">
        <w:rPr>
          <w:rFonts w:ascii="Times New Roman" w:hAnsi="Times New Roman"/>
          <w:sz w:val="28"/>
          <w:szCs w:val="28"/>
        </w:rPr>
        <w:t>.</w:t>
      </w:r>
      <w:r w:rsidR="00D81B5C">
        <w:rPr>
          <w:rFonts w:ascii="Times New Roman" w:hAnsi="Times New Roman"/>
          <w:sz w:val="28"/>
          <w:szCs w:val="28"/>
        </w:rPr>
        <w:t>15</w:t>
      </w: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A24C4" w:rsidRDefault="003A24C4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A24C4" w:rsidRDefault="003A24C4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A24C4" w:rsidRDefault="003A24C4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A24C4" w:rsidRDefault="003A24C4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Pr="00314DF0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314DF0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81433" w:rsidRDefault="00381433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A24C4" w:rsidRDefault="003A24C4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B79EC" w:rsidRDefault="00DB79EC" w:rsidP="00381433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A73B8" w:rsidRPr="007A73B8" w:rsidRDefault="007A73B8" w:rsidP="00381433">
      <w:pPr>
        <w:ind w:left="284" w:right="284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73B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ОБЩАЯ ХАРАКТЕРИСТИКА РАБОЧЕЙ ПРО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УЧЕБНОЙ ДИСЦИПЛИНЫ ОП. 02</w:t>
      </w:r>
      <w:r w:rsidRPr="007A73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ЭЛЕ</w:t>
      </w:r>
      <w:r w:rsidR="003A24C4">
        <w:rPr>
          <w:rFonts w:ascii="Times New Roman" w:eastAsia="Times New Roman" w:hAnsi="Times New Roman"/>
          <w:b/>
          <w:sz w:val="28"/>
          <w:szCs w:val="28"/>
          <w:lang w:eastAsia="ru-RU"/>
        </w:rPr>
        <w:t>КТРОТЕХНИКА</w:t>
      </w:r>
    </w:p>
    <w:p w:rsidR="007A73B8" w:rsidRPr="00B720EA" w:rsidRDefault="007A73B8" w:rsidP="00381433">
      <w:pPr>
        <w:spacing w:after="0" w:line="240" w:lineRule="auto"/>
        <w:ind w:left="284" w:right="284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цикл как </w:t>
      </w:r>
      <w:proofErr w:type="spellStart"/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общепрофессиональная</w:t>
      </w:r>
      <w:proofErr w:type="spellEnd"/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дисциплина.</w:t>
      </w:r>
    </w:p>
    <w:p w:rsidR="007A73B8" w:rsidRPr="00B720EA" w:rsidRDefault="007A73B8" w:rsidP="00381433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3B8" w:rsidRPr="00B720EA" w:rsidRDefault="007A73B8" w:rsidP="00381433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имеет практическую направленность и имеет </w:t>
      </w:r>
      <w:proofErr w:type="spellStart"/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</w:t>
      </w:r>
      <w:r w:rsidRPr="00B72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proofErr w:type="spellStart"/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общепрофессиональными</w:t>
      </w:r>
      <w:proofErr w:type="spellEnd"/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дисциплинами ОП. 01 Инженерная графика, ОП. 02 Материаловедение, ОП. 03 Техническая механика, ОП.04 Метрология, стандартизация и подтверждение соответствия, электрическое оборудование, ОП. 09 Охрана труда профессиональными модулями 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7A73B8" w:rsidRPr="007A73B8" w:rsidRDefault="007A73B8" w:rsidP="00381433">
      <w:pPr>
        <w:ind w:left="284" w:right="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3B8" w:rsidRPr="007A73B8" w:rsidRDefault="007A73B8" w:rsidP="00381433">
      <w:pPr>
        <w:ind w:left="284" w:right="284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3B8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6378"/>
      </w:tblGrid>
      <w:tr w:rsidR="007A73B8" w:rsidRPr="007A73B8" w:rsidTr="00EF6535">
        <w:trPr>
          <w:trHeight w:val="649"/>
        </w:trPr>
        <w:tc>
          <w:tcPr>
            <w:tcW w:w="959" w:type="dxa"/>
            <w:hideMark/>
          </w:tcPr>
          <w:p w:rsidR="007A73B8" w:rsidRPr="007A73B8" w:rsidRDefault="007A73B8" w:rsidP="0038143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7A73B8" w:rsidRPr="007A73B8" w:rsidRDefault="007A73B8" w:rsidP="0038143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977" w:type="dxa"/>
            <w:hideMark/>
          </w:tcPr>
          <w:p w:rsidR="007A73B8" w:rsidRPr="007A73B8" w:rsidRDefault="007A73B8" w:rsidP="0038143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378" w:type="dxa"/>
            <w:hideMark/>
          </w:tcPr>
          <w:p w:rsidR="007A73B8" w:rsidRPr="007A73B8" w:rsidRDefault="007A73B8" w:rsidP="0038143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A73B8" w:rsidRPr="007A73B8" w:rsidTr="00EF6535">
        <w:trPr>
          <w:trHeight w:val="212"/>
        </w:trPr>
        <w:tc>
          <w:tcPr>
            <w:tcW w:w="959" w:type="dxa"/>
          </w:tcPr>
          <w:p w:rsidR="007A73B8" w:rsidRPr="00B720EA" w:rsidRDefault="007A73B8" w:rsidP="0038143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01-10,</w:t>
            </w:r>
          </w:p>
          <w:p w:rsidR="007A73B8" w:rsidRPr="00B720EA" w:rsidRDefault="007A73B8" w:rsidP="0038143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1.1.-1.3.</w:t>
            </w:r>
          </w:p>
          <w:p w:rsidR="007A73B8" w:rsidRPr="00B720EA" w:rsidRDefault="007A73B8" w:rsidP="0038143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2.1-2.3</w:t>
            </w:r>
            <w:r w:rsidR="00B720EA" w:rsidRPr="00B720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A73B8" w:rsidRPr="007A73B8" w:rsidRDefault="007A73B8" w:rsidP="0038143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A73B8" w:rsidRPr="007A73B8" w:rsidRDefault="007A73B8" w:rsidP="00381433">
            <w:pPr>
              <w:spacing w:after="0" w:line="240" w:lineRule="auto"/>
              <w:ind w:right="-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3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6378" w:type="dxa"/>
          </w:tcPr>
          <w:p w:rsidR="007A73B8" w:rsidRPr="007A73B8" w:rsidRDefault="007A73B8" w:rsidP="00381433">
            <w:pPr>
              <w:spacing w:after="0"/>
              <w:ind w:right="-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3B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</w:tr>
    </w:tbl>
    <w:p w:rsidR="007A73B8" w:rsidRPr="007A73B8" w:rsidRDefault="007A73B8" w:rsidP="00381433">
      <w:pPr>
        <w:ind w:right="284"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A73B8" w:rsidRDefault="007A73B8" w:rsidP="00381433">
      <w:pPr>
        <w:ind w:righ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5229C" w:rsidRDefault="0015229C" w:rsidP="00381433">
      <w:pPr>
        <w:ind w:righ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5229C" w:rsidRDefault="0015229C" w:rsidP="00381433">
      <w:pPr>
        <w:ind w:right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720EA" w:rsidRDefault="00B720EA" w:rsidP="00381433">
      <w:pPr>
        <w:pStyle w:val="aa"/>
        <w:spacing w:line="360" w:lineRule="auto"/>
        <w:ind w:right="30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1433" w:rsidRDefault="00381433" w:rsidP="00381433">
      <w:pPr>
        <w:pStyle w:val="aa"/>
        <w:spacing w:line="360" w:lineRule="auto"/>
        <w:ind w:right="30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1433" w:rsidRDefault="00381433" w:rsidP="00381433">
      <w:pPr>
        <w:pStyle w:val="aa"/>
        <w:spacing w:line="360" w:lineRule="auto"/>
        <w:ind w:right="30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A24C4" w:rsidRDefault="003A24C4" w:rsidP="00381433">
      <w:pPr>
        <w:pStyle w:val="aa"/>
        <w:spacing w:line="360" w:lineRule="auto"/>
        <w:ind w:right="30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81433" w:rsidRPr="00D81B5C" w:rsidRDefault="00381433" w:rsidP="00381433">
      <w:pPr>
        <w:pStyle w:val="aa"/>
        <w:spacing w:line="360" w:lineRule="auto"/>
        <w:ind w:right="305"/>
        <w:jc w:val="both"/>
        <w:rPr>
          <w:rFonts w:ascii="Times New Roman" w:hAnsi="Times New Roman"/>
          <w:sz w:val="24"/>
          <w:szCs w:val="24"/>
        </w:rPr>
      </w:pPr>
    </w:p>
    <w:p w:rsidR="00EF6535" w:rsidRPr="00B720EA" w:rsidRDefault="00EF6535" w:rsidP="00381433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изучении дисциплины «Электротехника»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175"/>
        <w:gridCol w:w="6918"/>
      </w:tblGrid>
      <w:tr w:rsidR="00EF6535" w:rsidRPr="00EF6535" w:rsidTr="003A24C4">
        <w:trPr>
          <w:cantSplit/>
          <w:trHeight w:val="1293"/>
          <w:jc w:val="center"/>
        </w:trPr>
        <w:tc>
          <w:tcPr>
            <w:tcW w:w="797" w:type="dxa"/>
            <w:textDirection w:val="btLr"/>
          </w:tcPr>
          <w:p w:rsidR="00EF6535" w:rsidRPr="00EF6535" w:rsidRDefault="00EF6535" w:rsidP="0038143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175" w:type="dxa"/>
          </w:tcPr>
          <w:p w:rsidR="00EF6535" w:rsidRPr="00EF6535" w:rsidRDefault="00EF6535" w:rsidP="003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F6535" w:rsidRPr="00EF6535" w:rsidRDefault="00EF6535" w:rsidP="003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F6535" w:rsidRPr="00EF6535" w:rsidRDefault="00EF6535" w:rsidP="00381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Умения, знания</w:t>
            </w:r>
          </w:p>
        </w:tc>
      </w:tr>
      <w:tr w:rsidR="00EF6535" w:rsidRPr="00EF6535" w:rsidTr="003A24C4">
        <w:trPr>
          <w:cantSplit/>
          <w:trHeight w:val="1895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1C683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F6535" w:rsidRPr="00EF6535" w:rsidTr="003A24C4">
        <w:trPr>
          <w:cantSplit/>
          <w:trHeight w:val="2330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EF6535" w:rsidRPr="00EF6535" w:rsidTr="003A24C4">
        <w:trPr>
          <w:cantSplit/>
          <w:trHeight w:val="1453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F6535" w:rsidRPr="00EF6535" w:rsidTr="003A24C4">
        <w:trPr>
          <w:cantSplit/>
          <w:trHeight w:val="978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F6535" w:rsidRPr="00EF6535" w:rsidTr="003A24C4">
        <w:trPr>
          <w:cantSplit/>
          <w:trHeight w:val="1140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EF65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F6535" w:rsidRPr="00EF6535" w:rsidTr="003A24C4">
        <w:trPr>
          <w:cantSplit/>
          <w:trHeight w:val="797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EF65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F6535" w:rsidRPr="00EF6535" w:rsidTr="003A24C4">
        <w:trPr>
          <w:cantSplit/>
          <w:trHeight w:val="509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EF6535" w:rsidRPr="00EF6535" w:rsidTr="003A24C4">
        <w:trPr>
          <w:cantSplit/>
          <w:trHeight w:val="609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F6535" w:rsidRPr="00EF6535" w:rsidTr="003A24C4">
        <w:trPr>
          <w:cantSplit/>
          <w:trHeight w:val="1002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проявлять толерантность в рабочем коллективе</w:t>
            </w:r>
          </w:p>
        </w:tc>
      </w:tr>
      <w:tr w:rsidR="00EF6535" w:rsidRPr="00EF6535" w:rsidTr="003A24C4">
        <w:trPr>
          <w:cantSplit/>
          <w:trHeight w:val="1121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F6535" w:rsidRPr="00EF6535" w:rsidTr="003A24C4">
        <w:trPr>
          <w:cantSplit/>
          <w:trHeight w:val="806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 описывать значимость своей профессии (специальности)</w:t>
            </w:r>
          </w:p>
        </w:tc>
      </w:tr>
      <w:tr w:rsidR="00EF6535" w:rsidRPr="00EF6535" w:rsidTr="003A24C4">
        <w:trPr>
          <w:cantSplit/>
          <w:trHeight w:val="1138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EF6535" w:rsidRPr="00EF6535" w:rsidTr="003A24C4">
        <w:trPr>
          <w:cantSplit/>
          <w:trHeight w:val="982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F65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EF6535" w:rsidRPr="00EF6535" w:rsidTr="003A24C4">
        <w:trPr>
          <w:cantSplit/>
          <w:trHeight w:val="1228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F65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F6535" w:rsidRPr="00EF6535" w:rsidTr="003A24C4">
        <w:trPr>
          <w:cantSplit/>
          <w:trHeight w:val="1267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EF6535" w:rsidRPr="00EF6535" w:rsidTr="003A24C4">
        <w:trPr>
          <w:cantSplit/>
          <w:trHeight w:val="1430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EF6535" w:rsidRPr="00EF6535" w:rsidTr="003A24C4">
        <w:trPr>
          <w:cantSplit/>
          <w:trHeight w:val="754"/>
          <w:jc w:val="center"/>
        </w:trPr>
        <w:tc>
          <w:tcPr>
            <w:tcW w:w="797" w:type="dxa"/>
            <w:vMerge w:val="restart"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75" w:type="dxa"/>
            <w:vMerge w:val="restart"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Умения: п</w:t>
            </w:r>
            <w:r w:rsidRPr="00EF65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F6535" w:rsidRPr="00EF6535" w:rsidTr="003A24C4">
        <w:trPr>
          <w:cantSplit/>
          <w:trHeight w:val="956"/>
          <w:jc w:val="center"/>
        </w:trPr>
        <w:tc>
          <w:tcPr>
            <w:tcW w:w="797" w:type="dxa"/>
            <w:vMerge/>
          </w:tcPr>
          <w:p w:rsidR="00EF6535" w:rsidRPr="00EF6535" w:rsidRDefault="00EF6535" w:rsidP="00381433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EF6535" w:rsidRPr="00EF6535" w:rsidRDefault="00EF6535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8" w:type="dxa"/>
          </w:tcPr>
          <w:p w:rsidR="00EF6535" w:rsidRPr="00EF6535" w:rsidRDefault="00EF6535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F65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</w:tbl>
    <w:p w:rsidR="00EF6535" w:rsidRPr="00EF6535" w:rsidRDefault="00EF6535" w:rsidP="00381433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535" w:rsidRDefault="00EF6535" w:rsidP="00381433">
      <w:pPr>
        <w:spacing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4C4" w:rsidRPr="00EF6535" w:rsidRDefault="003A24C4" w:rsidP="00381433">
      <w:pPr>
        <w:spacing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535" w:rsidRPr="00EF6535" w:rsidRDefault="00EF6535" w:rsidP="00381433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018"/>
        <w:gridCol w:w="6062"/>
      </w:tblGrid>
      <w:tr w:rsidR="00EF6535" w:rsidRPr="00EF6535" w:rsidTr="003A24C4">
        <w:trPr>
          <w:jc w:val="center"/>
        </w:trPr>
        <w:tc>
          <w:tcPr>
            <w:tcW w:w="1985" w:type="dxa"/>
            <w:hideMark/>
          </w:tcPr>
          <w:p w:rsidR="00EF6535" w:rsidRPr="00EF6535" w:rsidRDefault="00EF6535" w:rsidP="003814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EF6535" w:rsidRPr="00EF6535" w:rsidRDefault="00EF6535" w:rsidP="003814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18" w:type="dxa"/>
            <w:hideMark/>
          </w:tcPr>
          <w:p w:rsidR="00EF6535" w:rsidRPr="00EF6535" w:rsidRDefault="00EF6535" w:rsidP="003814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и наименование</w:t>
            </w:r>
          </w:p>
          <w:p w:rsidR="00EF6535" w:rsidRPr="00EF6535" w:rsidRDefault="00EF6535" w:rsidP="003814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062" w:type="dxa"/>
            <w:hideMark/>
          </w:tcPr>
          <w:p w:rsidR="00EF6535" w:rsidRPr="00EF6535" w:rsidRDefault="00EF6535" w:rsidP="003814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FA65C1" w:rsidRPr="00EF6535" w:rsidTr="003A24C4">
        <w:trPr>
          <w:jc w:val="center"/>
        </w:trPr>
        <w:tc>
          <w:tcPr>
            <w:tcW w:w="1985" w:type="dxa"/>
            <w:vMerge w:val="restart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простых работ по техническому обслуживанию и ремонту электрического и электромеханического 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018" w:type="dxa"/>
            <w:vMerge w:val="restart"/>
          </w:tcPr>
          <w:p w:rsidR="00FA65C1" w:rsidRPr="00EF6535" w:rsidRDefault="00FA65C1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6062" w:type="dxa"/>
            <w:hideMark/>
          </w:tcPr>
          <w:p w:rsidR="00FA65C1" w:rsidRPr="00EF6535" w:rsidRDefault="00FA65C1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FA65C1" w:rsidRPr="00EF6535" w:rsidRDefault="00565E52" w:rsidP="003814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Выполнение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технической эксплуатации, обслуживанию и ремонту электрического и электромеханического 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FA65C1" w:rsidRPr="00EF6535" w:rsidTr="003A24C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FA65C1" w:rsidRDefault="00FA65C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технологическое оборудование для ремонта и эксплуатации электрических машин и аппаратов,</w:t>
            </w:r>
            <w:r w:rsidRPr="00ED0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электротехнических устройств и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определять оптимальные варианты его использования;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</w:t>
            </w:r>
            <w:r w:rsidRPr="00ED0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выполнять наладку, регулировку и проверку</w:t>
            </w:r>
            <w:r w:rsidRPr="00ED0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анализ неисправностей электрооборудования;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использовать материалы и оборудование;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Заполнять маршрутно-технологическую документацию на эксплуатацию и обслуживание электрического и электромеханического 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эффективность работы электрического и электромеханического 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D0631" w:rsidRPr="00ED0631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технический контроль при эксплуатации электрического и электромеханического 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65C1" w:rsidRPr="00565E52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65E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Осуществлять метрологическую поверку изделий;</w:t>
            </w:r>
          </w:p>
          <w:p w:rsidR="00ED0631" w:rsidRPr="00565E52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65E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Производить диагностику оборудования и определение его ресурсов;</w:t>
            </w:r>
          </w:p>
          <w:p w:rsidR="00565E52" w:rsidRPr="00EF6535" w:rsidRDefault="00ED06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65E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Прогнозировать отказы и обнаруживать дефекты</w:t>
            </w:r>
            <w:r w:rsidR="00565E52" w:rsidRPr="00565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электрического и электромеханического оборудования</w:t>
            </w:r>
            <w:r w:rsidR="00565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A65C1" w:rsidRPr="00EF6535" w:rsidTr="003A24C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FA65C1" w:rsidRDefault="00FA65C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BF2E53" w:rsidRDefault="00BF2E53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параметры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характеристики и особенности различных видов электрических машин;</w:t>
            </w:r>
          </w:p>
          <w:p w:rsidR="00BF2E53" w:rsidRDefault="00BF2E53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основного оборудования отрасли;</w:t>
            </w:r>
          </w:p>
          <w:p w:rsidR="00BF2E53" w:rsidRDefault="00BF2E53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BF2E53" w:rsidRDefault="00BF2E53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 назначение электроприводов, физические процессы в электроприводах;</w:t>
            </w:r>
          </w:p>
          <w:p w:rsidR="00BF2E53" w:rsidRDefault="00BF2E53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электродвигателей и схем управления;</w:t>
            </w:r>
          </w:p>
          <w:p w:rsidR="00BF2E53" w:rsidRDefault="00BF2E53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систем электроснабжения, выбор элементов схемы электроснабжения и защиты;</w:t>
            </w:r>
          </w:p>
          <w:p w:rsidR="00BF2E53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DD07CA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эксплуатации электрооборудования;</w:t>
            </w:r>
          </w:p>
          <w:p w:rsidR="00DD07CA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Действующую нормативно-техническую документацию по специальности;</w:t>
            </w:r>
          </w:p>
          <w:p w:rsidR="00DD07CA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проведения стандартных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сертифицированных испытаний;</w:t>
            </w:r>
          </w:p>
          <w:p w:rsidR="00DD07CA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сдачи оборудования в ремонт и приема после ремонта;</w:t>
            </w:r>
          </w:p>
          <w:p w:rsidR="00DD07CA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и средства повышения долговечности оборудования;</w:t>
            </w:r>
          </w:p>
          <w:p w:rsidR="00FA65C1" w:rsidRPr="003A24C4" w:rsidRDefault="00DD07CA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  <w:tr w:rsidR="00584EDF" w:rsidRPr="00EF6535" w:rsidTr="003A24C4">
        <w:trPr>
          <w:trHeight w:val="1225"/>
          <w:jc w:val="center"/>
        </w:trPr>
        <w:tc>
          <w:tcPr>
            <w:tcW w:w="1985" w:type="dxa"/>
            <w:vMerge w:val="restart"/>
            <w:hideMark/>
          </w:tcPr>
          <w:p w:rsidR="00584EDF" w:rsidRPr="00EF6535" w:rsidRDefault="00584EDF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сервисного обслуживания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бытовых машин и приборов</w:t>
            </w:r>
          </w:p>
        </w:tc>
        <w:tc>
          <w:tcPr>
            <w:tcW w:w="2018" w:type="dxa"/>
            <w:vMerge w:val="restart"/>
            <w:hideMark/>
          </w:tcPr>
          <w:p w:rsidR="00584EDF" w:rsidRPr="00EF6535" w:rsidRDefault="00584EDF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6062" w:type="dxa"/>
            <w:hideMark/>
          </w:tcPr>
          <w:p w:rsidR="00584EDF" w:rsidRPr="00EF6535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584EDF" w:rsidRPr="00EF6535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техническому обслуживанию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ремонту бытовой техники</w:t>
            </w:r>
            <w:r w:rsidRPr="00EF65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584EDF" w:rsidRPr="00EF6535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и контроль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технического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бытовой техники.</w:t>
            </w:r>
          </w:p>
        </w:tc>
      </w:tr>
      <w:tr w:rsidR="00584EDF" w:rsidRPr="00EF6535" w:rsidTr="003A24C4">
        <w:trPr>
          <w:trHeight w:val="288"/>
          <w:jc w:val="center"/>
        </w:trPr>
        <w:tc>
          <w:tcPr>
            <w:tcW w:w="1985" w:type="dxa"/>
            <w:vMerge/>
          </w:tcPr>
          <w:p w:rsidR="00584EDF" w:rsidRPr="00EF6535" w:rsidRDefault="00584EDF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</w:tcPr>
          <w:p w:rsidR="00584EDF" w:rsidRPr="00EF6535" w:rsidRDefault="00584EDF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584EDF" w:rsidRPr="00EF6535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  <w:p w:rsidR="00584EDF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обслуживание и ремонт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бытовых машин и приборов;</w:t>
            </w:r>
          </w:p>
          <w:p w:rsidR="00584EDF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работы</w:t>
            </w:r>
            <w:r w:rsidRPr="00E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бытовых машин и приборов;</w:t>
            </w:r>
          </w:p>
          <w:p w:rsidR="00584EDF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 использовать материал и оборудование;</w:t>
            </w:r>
          </w:p>
          <w:p w:rsidR="00584EDF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584EDF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расчет электронагревательного оборудования;</w:t>
            </w:r>
          </w:p>
          <w:p w:rsidR="00584EDF" w:rsidRPr="00EF6535" w:rsidRDefault="00584EDF" w:rsidP="0038143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наладку и испытания электробытовых приборов.</w:t>
            </w:r>
          </w:p>
        </w:tc>
      </w:tr>
      <w:tr w:rsidR="00584EDF" w:rsidRPr="00EF6535" w:rsidTr="003A24C4">
        <w:trPr>
          <w:trHeight w:val="203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584EDF" w:rsidRPr="00EF6535" w:rsidRDefault="00584EDF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584EDF" w:rsidRPr="00EF6535" w:rsidRDefault="00584EDF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584EDF" w:rsidRPr="00EF6535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84EDF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5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Классификацию, конструкции, технические характеристики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области применения бытовых машин и приборов;</w:t>
            </w:r>
          </w:p>
          <w:p w:rsidR="00584EDF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организации сервисного обслуживания и ремонта бытовой техники;</w:t>
            </w:r>
          </w:p>
          <w:p w:rsidR="00584EDF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584EDF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оборудование диагностики и контроля технического состояния бытовой техники;</w:t>
            </w:r>
          </w:p>
          <w:p w:rsidR="00584EDF" w:rsidRPr="00565E52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Прогрессивные технологии ремонта электробытовой техники.</w:t>
            </w:r>
          </w:p>
        </w:tc>
      </w:tr>
      <w:tr w:rsidR="00FA65C1" w:rsidRPr="00EF6535" w:rsidTr="003A24C4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  <w:tc>
          <w:tcPr>
            <w:tcW w:w="2018" w:type="dxa"/>
            <w:vMerge w:val="restart"/>
            <w:hideMark/>
          </w:tcPr>
          <w:p w:rsidR="00FA65C1" w:rsidRPr="00EF6535" w:rsidRDefault="00BF2E53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5C1" w:rsidRPr="00D81B5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A65C1" w:rsidRPr="00D81B5C">
              <w:rPr>
                <w:rFonts w:ascii="Times New Roman" w:hAnsi="Times New Roman"/>
                <w:sz w:val="24"/>
                <w:szCs w:val="24"/>
              </w:rPr>
              <w:t>рганизовывать и выполнять техническое обслуживание и ремонт электрического и электромеханического оборудования;</w:t>
            </w:r>
          </w:p>
        </w:tc>
        <w:tc>
          <w:tcPr>
            <w:tcW w:w="6062" w:type="dxa"/>
            <w:hideMark/>
          </w:tcPr>
          <w:p w:rsidR="00FA65C1" w:rsidRDefault="00FA65C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584EDF" w:rsidRPr="00584EDF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подразделения;</w:t>
            </w:r>
          </w:p>
          <w:p w:rsidR="00584EDF" w:rsidRPr="00EF6535" w:rsidRDefault="00584EDF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структурного подразделения.</w:t>
            </w:r>
          </w:p>
        </w:tc>
      </w:tr>
      <w:tr w:rsidR="00FA65C1" w:rsidRPr="00EF6535" w:rsidTr="003A24C4">
        <w:trPr>
          <w:trHeight w:val="274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FA65C1" w:rsidRPr="00EF6535" w:rsidRDefault="00FA65C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FA65C1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планы размещения оборудования и осуществлять организацию рабочих мест;</w:t>
            </w:r>
          </w:p>
          <w:p w:rsid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реализовывать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управленчиские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решения;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Рассчитывать показатели, характеризующие эффективность работы производственного подразделения, использования основного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вспомогательного оборудования.</w:t>
            </w:r>
          </w:p>
        </w:tc>
      </w:tr>
      <w:tr w:rsidR="00FA65C1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FA65C1" w:rsidRPr="00EF6535" w:rsidRDefault="00FA65C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FA65C1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аспекты профессиональной деятельности;</w:t>
            </w:r>
          </w:p>
          <w:p w:rsidR="00551F1C" w:rsidRPr="00EF6535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Аспекты правового обеспечения профессиональной деятельности.</w:t>
            </w:r>
          </w:p>
        </w:tc>
      </w:tr>
      <w:tr w:rsidR="00551F1C" w:rsidRPr="00EF6535" w:rsidTr="003A24C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51F1C" w:rsidRPr="00EF6535" w:rsidRDefault="00551F1C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</w:tcPr>
          <w:p w:rsidR="00551F1C" w:rsidRPr="00EF6535" w:rsidRDefault="00551F1C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ПК 2.1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proofErr w:type="gramEnd"/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>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6062" w:type="dxa"/>
            <w:hideMark/>
          </w:tcPr>
          <w:p w:rsid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551F1C" w:rsidRPr="00584EDF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подразделения;</w:t>
            </w:r>
          </w:p>
          <w:p w:rsidR="00551F1C" w:rsidRPr="00EF6535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структурного подразделения.</w:t>
            </w:r>
          </w:p>
        </w:tc>
      </w:tr>
      <w:tr w:rsidR="00551F1C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551F1C" w:rsidRPr="00EF6535" w:rsidRDefault="00551F1C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551F1C" w:rsidRPr="00EF6535" w:rsidRDefault="00551F1C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551F1C" w:rsidRPr="00EF6535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планы размещения оборудования и осуществлять организацию рабочих мест;</w:t>
            </w:r>
          </w:p>
          <w:p w:rsid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реализовывать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управленчиские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решения;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</w:tc>
      </w:tr>
      <w:tr w:rsidR="00551F1C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551F1C" w:rsidRPr="00EF6535" w:rsidRDefault="00551F1C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551F1C" w:rsidRPr="00EF6535" w:rsidRDefault="00551F1C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551F1C" w:rsidRPr="00EF6535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551F1C" w:rsidRPr="00551F1C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аспекты профессиональной деятельности;</w:t>
            </w:r>
          </w:p>
          <w:p w:rsidR="00551F1C" w:rsidRPr="00EF6535" w:rsidRDefault="00551F1C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Аспекты правового обеспечения профессиональной деятельности.</w:t>
            </w:r>
          </w:p>
        </w:tc>
      </w:tr>
      <w:tr w:rsidR="00FA65C1" w:rsidRPr="00EF6535" w:rsidTr="003A24C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FA65C1" w:rsidRPr="00BF2E53" w:rsidRDefault="00BF2E53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FA65C1" w:rsidRPr="00EF6535" w:rsidRDefault="00BF2E53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оборудования;</w:t>
            </w:r>
          </w:p>
        </w:tc>
        <w:tc>
          <w:tcPr>
            <w:tcW w:w="6062" w:type="dxa"/>
            <w:hideMark/>
          </w:tcPr>
          <w:p w:rsidR="00FA65C1" w:rsidRDefault="00FA65C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551F1C" w:rsidRDefault="00551F1C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техническому обслуживанию сложного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управлением;</w:t>
            </w:r>
          </w:p>
          <w:p w:rsidR="00551F1C" w:rsidRDefault="00551F1C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основных измерительных приборов;</w:t>
            </w:r>
          </w:p>
          <w:p w:rsidR="00551F1C" w:rsidRPr="00551F1C" w:rsidRDefault="00551F1C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специализированных программных продуктов. </w:t>
            </w:r>
          </w:p>
        </w:tc>
      </w:tr>
      <w:tr w:rsidR="00FA65C1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FA65C1" w:rsidRPr="00EF6535" w:rsidRDefault="00FA65C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FA65C1" w:rsidRDefault="00551F1C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и вести технологический процесс обслуживания сложного 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управлением;</w:t>
            </w:r>
          </w:p>
          <w:p w:rsidR="00551F1C" w:rsidRDefault="00551F1C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оптимальные варианты обслуживания и использования электрооборудования;</w:t>
            </w:r>
          </w:p>
          <w:p w:rsidR="00551F1C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технологическую оснастку для обслуживания сложного 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документацию: технические задания, технологические процессы, технологические карты.</w:t>
            </w:r>
          </w:p>
          <w:p w:rsidR="001C6831" w:rsidRPr="00551F1C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техническую документацию для модернизации отраслевого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электрического и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управлением.</w:t>
            </w:r>
          </w:p>
        </w:tc>
      </w:tr>
      <w:tr w:rsidR="00FA65C1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FA65C1" w:rsidRPr="00EF6535" w:rsidRDefault="00FA65C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FA65C1" w:rsidRPr="00EF6535" w:rsidRDefault="00FA65C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FA65C1" w:rsidRDefault="00FA65C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6831">
              <w:rPr>
                <w:rFonts w:ascii="Times New Roman" w:eastAsia="Times New Roman" w:hAnsi="Times New Roman"/>
                <w:sz w:val="24"/>
                <w:szCs w:val="24"/>
              </w:rPr>
              <w:t>Особенности автоматизации процессов и производств;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комплексной механизации и автоматизации производства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</w:rPr>
              <w:t>электрического и электромеханического оборудования;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принципы работы, конструкцию, технические характеристики, области применения, правила эксплуатации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</w:rPr>
              <w:t>сложного электрического и электромеханического оборудования с электронным управлением;</w:t>
            </w:r>
          </w:p>
          <w:p w:rsidR="001C6831" w:rsidRPr="00EF6535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эксплуатации сложного 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управлением.</w:t>
            </w:r>
          </w:p>
        </w:tc>
      </w:tr>
      <w:tr w:rsidR="001C6831" w:rsidRPr="00EF6535" w:rsidTr="003A24C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1C6831" w:rsidRPr="00EF6535" w:rsidRDefault="001C6831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</w:tcPr>
          <w:p w:rsidR="001C6831" w:rsidRPr="00EF6535" w:rsidRDefault="001C6831" w:rsidP="0038143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2.3. </w:t>
            </w:r>
            <w:r w:rsidRPr="00BF2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6062" w:type="dxa"/>
            <w:hideMark/>
          </w:tcPr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техническому обслуживанию сложного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основных измерительных приборов;</w:t>
            </w:r>
          </w:p>
          <w:p w:rsidR="001C6831" w:rsidRPr="00551F1C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специализированных программных продуктов. </w:t>
            </w:r>
          </w:p>
        </w:tc>
      </w:tr>
      <w:tr w:rsidR="001C6831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1C6831" w:rsidRPr="00EF6535" w:rsidRDefault="001C683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1C6831" w:rsidRPr="00EF6535" w:rsidRDefault="001C683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1C6831" w:rsidRPr="00EF6535" w:rsidRDefault="001C683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и вести технологический процесс обслуживания сложного 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оптимальные варианты обслуживания и использования электрооборудования;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технологическую оснастку для обслуживания сложного 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документацию: технические задания, технологические процессы, технологические карты.</w:t>
            </w:r>
          </w:p>
          <w:p w:rsidR="001C6831" w:rsidRPr="00551F1C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Готовить техническую документацию для модернизации отраслевого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управлением.</w:t>
            </w:r>
          </w:p>
        </w:tc>
      </w:tr>
      <w:tr w:rsidR="001C6831" w:rsidRPr="00EF6535" w:rsidTr="003A24C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1C6831" w:rsidRPr="00EF6535" w:rsidRDefault="001C683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1C6831" w:rsidRPr="00EF6535" w:rsidRDefault="001C6831" w:rsidP="0038143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hideMark/>
          </w:tcPr>
          <w:p w:rsidR="001C6831" w:rsidRPr="00EF6535" w:rsidRDefault="001C6831" w:rsidP="0038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5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5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автоматизации процессов и производств;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комплексной механизации и автоматизации производства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</w:rPr>
              <w:t>электрического и электромеханического оборудования;</w:t>
            </w:r>
          </w:p>
          <w:p w:rsidR="001C6831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Физические принципы работы, конструкцию, технические характеристики, области применения, правила эксплуатации </w:t>
            </w:r>
            <w:r w:rsidRPr="001C6831">
              <w:rPr>
                <w:rFonts w:ascii="Times New Roman" w:eastAsia="Times New Roman" w:hAnsi="Times New Roman"/>
                <w:sz w:val="24"/>
                <w:szCs w:val="24"/>
              </w:rPr>
              <w:t>сложного электрического и электромеханического оборудования с электронным управлением;</w:t>
            </w:r>
          </w:p>
          <w:p w:rsidR="001C6831" w:rsidRPr="00EF6535" w:rsidRDefault="001C6831" w:rsidP="0038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эксплуатации сложного </w:t>
            </w:r>
            <w:r w:rsidRPr="00551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электронным управлением.</w:t>
            </w:r>
          </w:p>
        </w:tc>
      </w:tr>
    </w:tbl>
    <w:p w:rsidR="00EF6535" w:rsidRPr="00B720EA" w:rsidRDefault="00EF6535" w:rsidP="003A24C4">
      <w:pPr>
        <w:pStyle w:val="aa"/>
        <w:spacing w:line="360" w:lineRule="auto"/>
        <w:ind w:right="305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B720EA" w:rsidRDefault="00D81B5C" w:rsidP="00381433">
      <w:pPr>
        <w:pStyle w:val="aa"/>
        <w:spacing w:line="360" w:lineRule="auto"/>
        <w:ind w:left="284" w:right="305" w:firstLine="283"/>
        <w:jc w:val="both"/>
        <w:rPr>
          <w:rFonts w:ascii="Times New Roman" w:hAnsi="Times New Roman"/>
          <w:b/>
          <w:sz w:val="28"/>
          <w:szCs w:val="28"/>
        </w:rPr>
      </w:pPr>
      <w:r w:rsidRPr="00B720EA">
        <w:rPr>
          <w:rFonts w:ascii="Times New Roman" w:hAnsi="Times New Roman"/>
          <w:b/>
          <w:sz w:val="28"/>
          <w:szCs w:val="28"/>
        </w:rPr>
        <w:lastRenderedPageBreak/>
        <w:t>1.4</w:t>
      </w:r>
      <w:r w:rsidR="00DB79EC" w:rsidRPr="00B720EA">
        <w:rPr>
          <w:rFonts w:ascii="Times New Roman" w:hAnsi="Times New Roman"/>
          <w:b/>
          <w:sz w:val="28"/>
          <w:szCs w:val="28"/>
        </w:rPr>
        <w:t xml:space="preserve"> Рекомендуемое  количество часов н</w:t>
      </w:r>
      <w:r w:rsidRPr="00B720EA">
        <w:rPr>
          <w:rFonts w:ascii="Times New Roman" w:hAnsi="Times New Roman"/>
          <w:b/>
          <w:sz w:val="28"/>
          <w:szCs w:val="28"/>
        </w:rPr>
        <w:t>а освоение программы дисциплины</w:t>
      </w:r>
    </w:p>
    <w:p w:rsidR="00DB79EC" w:rsidRPr="00B720EA" w:rsidRDefault="00DB79EC" w:rsidP="00381433">
      <w:pPr>
        <w:pStyle w:val="aa"/>
        <w:spacing w:line="360" w:lineRule="auto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>Максимальной уч</w:t>
      </w:r>
      <w:r w:rsidR="003A24C4">
        <w:rPr>
          <w:rFonts w:ascii="Times New Roman" w:hAnsi="Times New Roman"/>
          <w:sz w:val="28"/>
          <w:szCs w:val="28"/>
        </w:rPr>
        <w:t xml:space="preserve">ебной нагрузки </w:t>
      </w:r>
      <w:proofErr w:type="gramStart"/>
      <w:r w:rsidR="003A24C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3A24C4">
        <w:rPr>
          <w:rFonts w:ascii="Times New Roman" w:hAnsi="Times New Roman"/>
          <w:sz w:val="28"/>
          <w:szCs w:val="28"/>
        </w:rPr>
        <w:t xml:space="preserve">   132</w:t>
      </w:r>
      <w:r w:rsidRPr="00B720E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DB79EC" w:rsidRPr="00B720EA" w:rsidRDefault="00DB79EC" w:rsidP="00381433">
      <w:pPr>
        <w:pStyle w:val="aa"/>
        <w:spacing w:line="360" w:lineRule="auto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>Обязательной аудиторий уче</w:t>
      </w:r>
      <w:r w:rsidR="003A24C4">
        <w:rPr>
          <w:rFonts w:ascii="Times New Roman" w:hAnsi="Times New Roman"/>
          <w:sz w:val="28"/>
          <w:szCs w:val="28"/>
        </w:rPr>
        <w:t>бной нагрузки  обучающегося   72  часа</w:t>
      </w:r>
      <w:r w:rsidRPr="00B720EA">
        <w:rPr>
          <w:rFonts w:ascii="Times New Roman" w:hAnsi="Times New Roman"/>
          <w:sz w:val="28"/>
          <w:szCs w:val="28"/>
        </w:rPr>
        <w:t>;</w:t>
      </w:r>
    </w:p>
    <w:p w:rsidR="00DB79EC" w:rsidRPr="00B720EA" w:rsidRDefault="00DB79EC" w:rsidP="00381433">
      <w:pPr>
        <w:pStyle w:val="aa"/>
        <w:spacing w:line="360" w:lineRule="auto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  <w:r w:rsidRPr="00B720EA">
        <w:rPr>
          <w:rFonts w:ascii="Times New Roman" w:hAnsi="Times New Roman"/>
          <w:sz w:val="28"/>
          <w:szCs w:val="28"/>
        </w:rPr>
        <w:t>Самостоят</w:t>
      </w:r>
      <w:r w:rsidR="00C91E2C" w:rsidRPr="00B720EA">
        <w:rPr>
          <w:rFonts w:ascii="Times New Roman" w:hAnsi="Times New Roman"/>
          <w:sz w:val="28"/>
          <w:szCs w:val="28"/>
        </w:rPr>
        <w:t>е</w:t>
      </w:r>
      <w:r w:rsidR="003A24C4">
        <w:rPr>
          <w:rFonts w:ascii="Times New Roman" w:hAnsi="Times New Roman"/>
          <w:sz w:val="28"/>
          <w:szCs w:val="28"/>
        </w:rPr>
        <w:t>льной работы  обучающегося   66 часов</w:t>
      </w:r>
      <w:r w:rsidRPr="00B720EA">
        <w:rPr>
          <w:rFonts w:ascii="Times New Roman" w:hAnsi="Times New Roman"/>
          <w:sz w:val="28"/>
          <w:szCs w:val="28"/>
        </w:rPr>
        <w:t>.</w:t>
      </w:r>
    </w:p>
    <w:p w:rsidR="007B6449" w:rsidRPr="00CB5006" w:rsidRDefault="007B6449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F3DD8" w:rsidRDefault="009F3DD8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E265A" w:rsidRPr="00CB5006" w:rsidRDefault="003E265A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F3DD8" w:rsidRPr="00CB5006" w:rsidRDefault="009F3DD8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F3DD8" w:rsidRDefault="009F3DD8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FA65C1" w:rsidRDefault="00FA65C1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275248" w:rsidRDefault="00275248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3A24C4" w:rsidRDefault="003A24C4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9624ED" w:rsidRPr="00CB5006" w:rsidRDefault="009624ED" w:rsidP="00381433">
      <w:pPr>
        <w:pStyle w:val="aa"/>
        <w:ind w:left="284" w:right="305" w:firstLine="283"/>
        <w:jc w:val="both"/>
        <w:rPr>
          <w:rFonts w:ascii="Times New Roman" w:hAnsi="Times New Roman"/>
          <w:sz w:val="28"/>
          <w:szCs w:val="28"/>
        </w:rPr>
      </w:pPr>
    </w:p>
    <w:p w:rsidR="005B736C" w:rsidRPr="00CB5006" w:rsidRDefault="005B736C" w:rsidP="00381433">
      <w:pPr>
        <w:pStyle w:val="aa"/>
        <w:ind w:left="284" w:right="305"/>
        <w:jc w:val="both"/>
        <w:rPr>
          <w:rFonts w:ascii="Times New Roman" w:hAnsi="Times New Roman"/>
          <w:sz w:val="28"/>
          <w:szCs w:val="28"/>
        </w:rPr>
      </w:pPr>
    </w:p>
    <w:p w:rsidR="00DB79EC" w:rsidRDefault="00D81B5C" w:rsidP="00381433">
      <w:pPr>
        <w:pStyle w:val="aa"/>
        <w:ind w:left="284" w:right="305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DB79EC" w:rsidRPr="00CB5006">
        <w:rPr>
          <w:rFonts w:ascii="Times New Roman" w:hAnsi="Times New Roman"/>
          <w:b/>
          <w:sz w:val="28"/>
          <w:szCs w:val="28"/>
        </w:rPr>
        <w:t xml:space="preserve"> СТРУКТУРА И СОДЕРЖАНИЕ  УЧЕБНОЙ  ДИСЦИПЛИНЫ</w:t>
      </w:r>
    </w:p>
    <w:p w:rsidR="008363F2" w:rsidRPr="00CB5006" w:rsidRDefault="008363F2" w:rsidP="00381433">
      <w:pPr>
        <w:pStyle w:val="aa"/>
        <w:ind w:left="284" w:right="305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181798" w:rsidRDefault="00D81B5C" w:rsidP="00381433">
      <w:pPr>
        <w:pStyle w:val="aa"/>
        <w:ind w:left="284" w:right="305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DB79EC" w:rsidRPr="00CB5006">
        <w:rPr>
          <w:rFonts w:ascii="Times New Roman" w:hAnsi="Times New Roman"/>
          <w:b/>
          <w:sz w:val="28"/>
          <w:szCs w:val="28"/>
        </w:rPr>
        <w:t xml:space="preserve"> Объем учебной дисциплины и виды учебной работы</w:t>
      </w:r>
    </w:p>
    <w:p w:rsidR="00181798" w:rsidRPr="00314DF0" w:rsidRDefault="00181798" w:rsidP="00381433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5"/>
        <w:gridCol w:w="1443"/>
      </w:tblGrid>
      <w:tr w:rsidR="00DB79EC" w:rsidRPr="00314DF0" w:rsidTr="00181798">
        <w:trPr>
          <w:trHeight w:val="580"/>
        </w:trPr>
        <w:tc>
          <w:tcPr>
            <w:tcW w:w="8505" w:type="dxa"/>
          </w:tcPr>
          <w:p w:rsidR="00DB79EC" w:rsidRPr="00314DF0" w:rsidRDefault="00DB79EC" w:rsidP="00381433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</w:tcPr>
          <w:p w:rsidR="00DB79EC" w:rsidRPr="00314DF0" w:rsidRDefault="00DB79EC" w:rsidP="00381433">
            <w:pPr>
              <w:pStyle w:val="aa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DF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17" w:type="dxa"/>
          </w:tcPr>
          <w:p w:rsidR="00DB79EC" w:rsidRPr="00B720EA" w:rsidRDefault="003A24C4" w:rsidP="003A24C4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DB79EC" w:rsidRPr="00B720EA" w:rsidRDefault="00DB79EC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5572" w:rsidRPr="00B720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417" w:type="dxa"/>
          </w:tcPr>
          <w:p w:rsidR="00DB79EC" w:rsidRPr="00B720EA" w:rsidRDefault="007B6449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   Контрольные работы 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   Курсовая работа (проект) (если предусмотрено)</w:t>
            </w:r>
          </w:p>
        </w:tc>
        <w:tc>
          <w:tcPr>
            <w:tcW w:w="1417" w:type="dxa"/>
          </w:tcPr>
          <w:p w:rsidR="00DB79EC" w:rsidRPr="00B720EA" w:rsidRDefault="007B6449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DB79EC" w:rsidRPr="00B720EA" w:rsidRDefault="00DB79EC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(если предусмотрено)</w:t>
            </w:r>
          </w:p>
        </w:tc>
        <w:tc>
          <w:tcPr>
            <w:tcW w:w="1417" w:type="dxa"/>
          </w:tcPr>
          <w:p w:rsidR="00DB79EC" w:rsidRPr="00B720EA" w:rsidRDefault="007B6449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1.Расчет общей емкости конденсаторов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2.Расчет и построение потенциальных диаграмм.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3.Расчет </w:t>
            </w:r>
            <w:proofErr w:type="spellStart"/>
            <w:r w:rsidRPr="00B720E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B720EA">
              <w:rPr>
                <w:rFonts w:ascii="Times New Roman" w:hAnsi="Times New Roman"/>
                <w:sz w:val="28"/>
                <w:szCs w:val="28"/>
              </w:rPr>
              <w:t>. цепи постоянного тока методом преобразования</w:t>
            </w:r>
          </w:p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1417" w:type="dxa"/>
          </w:tcPr>
          <w:p w:rsidR="00DB79EC" w:rsidRPr="00B720EA" w:rsidRDefault="00DB79EC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4. Расчет </w:t>
            </w:r>
            <w:proofErr w:type="spellStart"/>
            <w:r w:rsidRPr="00B720E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B720EA">
              <w:rPr>
                <w:rFonts w:ascii="Times New Roman" w:hAnsi="Times New Roman"/>
                <w:sz w:val="28"/>
                <w:szCs w:val="28"/>
              </w:rPr>
              <w:t>. цепи с двумя узлами методом узловых напряжений</w:t>
            </w:r>
          </w:p>
        </w:tc>
        <w:tc>
          <w:tcPr>
            <w:tcW w:w="1417" w:type="dxa"/>
          </w:tcPr>
          <w:p w:rsidR="00DB79EC" w:rsidRPr="00B720EA" w:rsidRDefault="00DB79EC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5.Расчет </w:t>
            </w:r>
            <w:proofErr w:type="spellStart"/>
            <w:r w:rsidRPr="00B720E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B720EA">
              <w:rPr>
                <w:rFonts w:ascii="Times New Roman" w:hAnsi="Times New Roman"/>
                <w:sz w:val="28"/>
                <w:szCs w:val="28"/>
              </w:rPr>
              <w:t>. цепи методом узловых и контурных уравнений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6.Расчет </w:t>
            </w:r>
            <w:proofErr w:type="spellStart"/>
            <w:r w:rsidRPr="00B720E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B720EA">
              <w:rPr>
                <w:rFonts w:ascii="Times New Roman" w:hAnsi="Times New Roman"/>
                <w:sz w:val="28"/>
                <w:szCs w:val="28"/>
              </w:rPr>
              <w:t>. цепи методом контурных токов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7.Расчет </w:t>
            </w:r>
            <w:proofErr w:type="spellStart"/>
            <w:r w:rsidRPr="00B720E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B720EA">
              <w:rPr>
                <w:rFonts w:ascii="Times New Roman" w:hAnsi="Times New Roman"/>
                <w:sz w:val="28"/>
                <w:szCs w:val="28"/>
              </w:rPr>
              <w:t>. цепи методом  наложения токов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8.Расчет неразветвленной однородной и неоднородной магнитной цепи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9.Расчет разветвленной магнитной цепи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10.Расчет неразветвленной</w:t>
            </w:r>
            <w:r w:rsidR="00AA147C" w:rsidRPr="00B720EA">
              <w:rPr>
                <w:rFonts w:ascii="Times New Roman" w:hAnsi="Times New Roman"/>
                <w:sz w:val="28"/>
                <w:szCs w:val="28"/>
              </w:rPr>
              <w:t xml:space="preserve"> цепи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11.Расчет разв</w:t>
            </w:r>
            <w:r w:rsidR="00A14C4C" w:rsidRPr="00B720EA">
              <w:rPr>
                <w:rFonts w:ascii="Times New Roman" w:hAnsi="Times New Roman"/>
                <w:sz w:val="28"/>
                <w:szCs w:val="28"/>
              </w:rPr>
              <w:t>етвленной цепи переменного тока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12.Расчет трехфазных цепей при соединении нагрузки звездой</w:t>
            </w:r>
          </w:p>
        </w:tc>
        <w:tc>
          <w:tcPr>
            <w:tcW w:w="1417" w:type="dxa"/>
          </w:tcPr>
          <w:p w:rsidR="00DB79EC" w:rsidRPr="00B720EA" w:rsidRDefault="00F55572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9EC" w:rsidRPr="00314DF0" w:rsidTr="00181798">
        <w:tc>
          <w:tcPr>
            <w:tcW w:w="8505" w:type="dxa"/>
          </w:tcPr>
          <w:p w:rsidR="00DB79EC" w:rsidRPr="00B720EA" w:rsidRDefault="00DB79EC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13.Расчет трехфазных цепей при соединении нагрузки треугольником</w:t>
            </w:r>
          </w:p>
        </w:tc>
        <w:tc>
          <w:tcPr>
            <w:tcW w:w="1417" w:type="dxa"/>
          </w:tcPr>
          <w:p w:rsidR="00DB79EC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798" w:rsidRPr="00314DF0" w:rsidTr="00181798">
        <w:tc>
          <w:tcPr>
            <w:tcW w:w="8505" w:type="dxa"/>
          </w:tcPr>
          <w:p w:rsidR="00181798" w:rsidRPr="00B720EA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  <w:r w:rsidRPr="00B720EA">
              <w:rPr>
                <w:rFonts w:ascii="Times New Roman" w:hAnsi="Times New Roman"/>
                <w:sz w:val="28"/>
                <w:szCs w:val="28"/>
              </w:rPr>
              <w:t>Презентации  по  темам</w:t>
            </w:r>
          </w:p>
        </w:tc>
        <w:tc>
          <w:tcPr>
            <w:tcW w:w="1417" w:type="dxa"/>
          </w:tcPr>
          <w:p w:rsidR="00181798" w:rsidRPr="00B720EA" w:rsidRDefault="00181798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798" w:rsidRPr="00314DF0" w:rsidTr="00181798">
        <w:tc>
          <w:tcPr>
            <w:tcW w:w="8505" w:type="dxa"/>
          </w:tcPr>
          <w:p w:rsidR="00181798" w:rsidRPr="00B720EA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15.Оформление  отчетов  по лабораторным  работам</w:t>
            </w:r>
          </w:p>
        </w:tc>
        <w:tc>
          <w:tcPr>
            <w:tcW w:w="1417" w:type="dxa"/>
          </w:tcPr>
          <w:p w:rsidR="00181798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798" w:rsidRPr="00314DF0" w:rsidTr="00181798">
        <w:tc>
          <w:tcPr>
            <w:tcW w:w="8505" w:type="dxa"/>
          </w:tcPr>
          <w:p w:rsidR="00181798" w:rsidRPr="00B720EA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16.Сравнительные  характеристики  </w:t>
            </w:r>
            <w:proofErr w:type="spellStart"/>
            <w:r w:rsidRPr="00B720E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B720EA">
              <w:rPr>
                <w:rFonts w:ascii="Times New Roman" w:hAnsi="Times New Roman"/>
                <w:sz w:val="28"/>
                <w:szCs w:val="28"/>
              </w:rPr>
              <w:t>. схем</w:t>
            </w:r>
          </w:p>
        </w:tc>
        <w:tc>
          <w:tcPr>
            <w:tcW w:w="1417" w:type="dxa"/>
          </w:tcPr>
          <w:p w:rsidR="00181798" w:rsidRPr="00B720EA" w:rsidRDefault="00181798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798" w:rsidRPr="00314DF0" w:rsidTr="00181798">
        <w:tc>
          <w:tcPr>
            <w:tcW w:w="8505" w:type="dxa"/>
          </w:tcPr>
          <w:p w:rsidR="00181798" w:rsidRPr="00B720EA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17. Условное  графическое  обозначение  элементов схем</w:t>
            </w:r>
          </w:p>
        </w:tc>
        <w:tc>
          <w:tcPr>
            <w:tcW w:w="1417" w:type="dxa"/>
          </w:tcPr>
          <w:p w:rsidR="00181798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798" w:rsidRPr="00314DF0" w:rsidTr="00181798">
        <w:tc>
          <w:tcPr>
            <w:tcW w:w="8505" w:type="dxa"/>
          </w:tcPr>
          <w:p w:rsidR="00181798" w:rsidRPr="00B720EA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18.Контрольные  вопросы  по  темам</w:t>
            </w:r>
          </w:p>
        </w:tc>
        <w:tc>
          <w:tcPr>
            <w:tcW w:w="1417" w:type="dxa"/>
          </w:tcPr>
          <w:p w:rsidR="00181798" w:rsidRPr="00B720EA" w:rsidRDefault="003A24C4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1798" w:rsidRPr="00314DF0" w:rsidTr="00181798">
        <w:tc>
          <w:tcPr>
            <w:tcW w:w="8505" w:type="dxa"/>
          </w:tcPr>
          <w:p w:rsidR="00181798" w:rsidRPr="00B720EA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 xml:space="preserve">19.Построение  </w:t>
            </w:r>
            <w:proofErr w:type="spellStart"/>
            <w:proofErr w:type="gramStart"/>
            <w:r w:rsidRPr="00B720EA">
              <w:rPr>
                <w:rFonts w:ascii="Times New Roman" w:hAnsi="Times New Roman"/>
                <w:sz w:val="28"/>
                <w:szCs w:val="28"/>
              </w:rPr>
              <w:t>вольт-амперных</w:t>
            </w:r>
            <w:proofErr w:type="spellEnd"/>
            <w:proofErr w:type="gramEnd"/>
            <w:r w:rsidRPr="00B720EA">
              <w:rPr>
                <w:rFonts w:ascii="Times New Roman" w:hAnsi="Times New Roman"/>
                <w:sz w:val="28"/>
                <w:szCs w:val="28"/>
              </w:rPr>
              <w:t xml:space="preserve">  характеристик</w:t>
            </w:r>
          </w:p>
        </w:tc>
        <w:tc>
          <w:tcPr>
            <w:tcW w:w="1417" w:type="dxa"/>
          </w:tcPr>
          <w:p w:rsidR="00181798" w:rsidRPr="00B720EA" w:rsidRDefault="00181798" w:rsidP="00381433">
            <w:pPr>
              <w:pStyle w:val="aa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1798" w:rsidRPr="00314DF0" w:rsidTr="00181798"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:rsidR="00181798" w:rsidRPr="00314DF0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DF0">
              <w:rPr>
                <w:rFonts w:ascii="Times New Roman" w:hAnsi="Times New Roman"/>
                <w:sz w:val="28"/>
                <w:szCs w:val="28"/>
              </w:rPr>
              <w:t>Итоговая аттестация в форме: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1798" w:rsidRPr="00314DF0" w:rsidRDefault="00181798" w:rsidP="00381433">
            <w:pPr>
              <w:pStyle w:val="aa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9071E3" w:rsidRPr="00381433" w:rsidRDefault="00181798" w:rsidP="00381433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9071E3" w:rsidRDefault="009071E3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F3DD8" w:rsidRPr="00314DF0" w:rsidRDefault="009F3DD8" w:rsidP="00404EA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F55572" w:rsidRDefault="00381433" w:rsidP="00F55572">
      <w:pPr>
        <w:widowControl w:val="0"/>
        <w:shd w:val="clear" w:color="auto" w:fill="FFFFFF"/>
        <w:autoSpaceDE w:val="0"/>
        <w:autoSpaceDN w:val="0"/>
        <w:adjustRightInd w:val="0"/>
        <w:spacing w:line="192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  <w:sectPr w:rsidR="00DB79EC" w:rsidRPr="00F55572" w:rsidSect="00381433">
          <w:pgSz w:w="11909" w:h="16834"/>
          <w:pgMar w:top="993" w:right="569" w:bottom="360" w:left="1058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DB79EC" w:rsidRDefault="00DB79EC" w:rsidP="00120AE6">
      <w:pPr>
        <w:tabs>
          <w:tab w:val="left" w:pos="218"/>
          <w:tab w:val="center" w:pos="4818"/>
        </w:tabs>
        <w:rPr>
          <w:rFonts w:ascii="Times New Roman" w:hAnsi="Times New Roman"/>
          <w:b/>
          <w:sz w:val="28"/>
          <w:szCs w:val="28"/>
        </w:rPr>
      </w:pPr>
    </w:p>
    <w:p w:rsidR="00DB79EC" w:rsidRPr="00CA3248" w:rsidRDefault="00D81B5C" w:rsidP="00A55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DB79EC" w:rsidRPr="00CA3248">
        <w:rPr>
          <w:rFonts w:ascii="Times New Roman" w:hAnsi="Times New Roman"/>
          <w:b/>
          <w:sz w:val="28"/>
          <w:szCs w:val="28"/>
        </w:rPr>
        <w:t>Тематический план и содержания учебной дисципл</w:t>
      </w:r>
      <w:r w:rsidR="00381433">
        <w:rPr>
          <w:rFonts w:ascii="Times New Roman" w:hAnsi="Times New Roman"/>
          <w:b/>
          <w:sz w:val="28"/>
          <w:szCs w:val="28"/>
        </w:rPr>
        <w:t>ины Электротехника</w:t>
      </w:r>
    </w:p>
    <w:tbl>
      <w:tblPr>
        <w:tblW w:w="157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0914"/>
        <w:gridCol w:w="1277"/>
        <w:gridCol w:w="1320"/>
      </w:tblGrid>
      <w:tr w:rsidR="0063174A" w:rsidRPr="00D81B5C" w:rsidTr="00497E9E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81B5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1 Характеристика дисциплины и её связь с другими дисциплинами учебного плана, её роль в области развития науки, техники и технологии; экологические последствия развития электроэнергетики. История электрификации России.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1 Электрический ток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 Напряженность, потенциал и диэлектрическая проницаемость электрического поля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 Электрическое напряжение и ёмкость. Теорема Гаусса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 Соединение конденсаторов в батареи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Последовательное и параллельное соединение конденсаторов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Смешанное соединение конденсаторов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Изучение работы с приборами. Техника безопасности.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характеризующие электрическое поле, электрическую емкость, расчет её величины.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Определение и назначение конденсаторов.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Зависимость емкости конденсатора от диэлектрической проницаемости, геометрических размеров и формы.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Общая емкость при последовательном, параллельном и смешенном соединении конденсаторов. Энергия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Электромагнетизм. Магнитные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5 Магнитное поле. Закон </w:t>
            </w:r>
            <w:proofErr w:type="spellStart"/>
            <w:r w:rsidRPr="00D81B5C">
              <w:rPr>
                <w:rFonts w:ascii="Times New Roman" w:hAnsi="Times New Roman"/>
                <w:sz w:val="24"/>
                <w:szCs w:val="24"/>
              </w:rPr>
              <w:t>Био-Савара</w:t>
            </w:r>
            <w:proofErr w:type="spellEnd"/>
            <w:r w:rsidRPr="00D8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6 Напряженность магнитного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7 Магнитная индукция. Принцип Ленца.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8 Индуктивность магнитного поля.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9 Явление взаимной индукции. Ферромагнетизм.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по магнетизму и законам магнитного поля</w:t>
            </w:r>
          </w:p>
          <w:p w:rsidR="0063174A" w:rsidRPr="00D81B5C" w:rsidRDefault="0063174A" w:rsidP="00D81B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Циклическое  перемагничивание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Элементы магнитной цепи.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магнитной цепи.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Воздействия магнитного поля на проводник с током.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lastRenderedPageBreak/>
              <w:t>Магнитное поле прямолинейного тока,  кольцевой, цилиндрической катушек.</w:t>
            </w:r>
            <w:proofErr w:type="gram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Цепи постоянного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26(13)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10 Сопротивление и проводимость электрической цепи. Закон Ома.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11 Работа и мощность электрической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12 Закон </w:t>
            </w:r>
            <w:proofErr w:type="spellStart"/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. Законы Кирхгофа.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Изучение законов Кирхгофа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174A" w:rsidRPr="00D81B5C" w:rsidRDefault="0063174A" w:rsidP="00D81B5C">
            <w:pPr>
              <w:pStyle w:val="aa"/>
              <w:tabs>
                <w:tab w:val="left" w:pos="345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ab/>
            </w:r>
            <w:r w:rsidRPr="00D81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Решение задач по закону Кирхгофа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13 Соединение схемы в звезду и треугольник.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14 Расчет электрической цепи с источниками питания.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15 Расчет электрической цепи методом Кирхгофа.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16 Баланс мощностей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17 Линейные и нелинейные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18 Расчет цепей с нелинейным сопротивлением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Исследование режима работы электрической цепи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308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Измерение потенциалов в электрической цепи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методом уравнений Кирхгофа.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Чтение цепей постоянного тока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Преобразование  треугольника сопротивлений в эквивалентную звезду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цепей с нелинейным сопротивлением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резисторов в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Однофазный переменный ток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38(19)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19 Переменный ток  и его характеристики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20 Получение ЭДС и фаза ее переменной.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21 Графическое изображение синусоидальных величин, их сложение и вычитание.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Исследование электрической цепи при смешанном соединении резисторов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22 Значение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23 Векторная диаграмма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24 Коэффициент амплитуды. Параметры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25 Цепь переменного тока с сопротивлением, индуктивностью и емкостью.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Изучение метода преобразования схемы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26 Треугольник сопротивлений.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27 Закон Ома для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28 Коэффициент  мощности.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29 Последовательное соединение характеристик цепи.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30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хемы замещения ветви электрической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31 Расчет цепи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32 Расчет цепи методом сопротивлений и проводимости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33 Схемы замещения цепи электрической цепи переменного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Схемы замещения цепи переменного тока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метода узлового напряжения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Рассчитать и построить потенциальную диаграмму.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преобразования схемы.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узлового напряжения.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узловых контурных уравнений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наложения.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электрической цепи методом контурных уравнений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A08BD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63174A" w:rsidRPr="00D8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74A" w:rsidRPr="00D81B5C">
              <w:rPr>
                <w:rFonts w:ascii="Times New Roman" w:hAnsi="Times New Roman"/>
                <w:b/>
                <w:sz w:val="24"/>
                <w:szCs w:val="24"/>
              </w:rPr>
              <w:t>Трехфазные электрические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22(11)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34 Принцип получения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трехфазной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ЭДС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35 Схемы соединения трехфазных цепей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36 Коэффициент мощности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37 Назначение нулевого провода в </w:t>
            </w:r>
            <w:proofErr w:type="spellStart"/>
            <w:r w:rsidRPr="00D81B5C">
              <w:rPr>
                <w:rFonts w:ascii="Times New Roman" w:hAnsi="Times New Roman"/>
                <w:sz w:val="24"/>
                <w:szCs w:val="24"/>
              </w:rPr>
              <w:t>четырехпроводной</w:t>
            </w:r>
            <w:proofErr w:type="spell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38 Выбор силовых нагрузок в трехфазной сети.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метода наложения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39 Метод контурных токов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40 Метод узлового напряжения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41Метод эквивалентного генератора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42 Закон Ома в символической форме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метода узлового напряжения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неразветвленной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Расчет параметров трехфазных цепей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Решение задач переменного тока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Чтение принципиальных электрических схем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A08BD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63174A"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Трансформаторы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6(3)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43Назначение и применение трансформаторов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44 Коэффициент трансформации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трансформатора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Знать принцип действия и устройство генератора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Эксплуатация генератора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A08BD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  <w:r w:rsidR="0063174A"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машины переменного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10(5)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45 Вращающееся магнитное поле.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46 Устройство асинхронного двигателя.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 Изучение работы асинхронного двигателя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47 Устройство синхронного двигателя.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Изучение работы синхронного двигателя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Эксплуатация электрических машин переменного тока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Классификация электрических двигателей. 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Пуск, в ход и регулирование частоты вращения двигателей с параллельным и последовательным возбуждением.</w:t>
            </w:r>
          </w:p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Исследование неразветвленной цепи переменного тока.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Исследование разветвленной цепи переменного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5C62E0">
        <w:trPr>
          <w:trHeight w:val="20"/>
        </w:trPr>
        <w:tc>
          <w:tcPr>
            <w:tcW w:w="1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EA08BD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="0063174A"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Электрические машины постоянного тока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4(2)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48 Устройство электрических машин постоянного тока.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497E9E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49 Обмотка якоря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4A" w:rsidRPr="00D81B5C" w:rsidTr="005C62E0">
        <w:trPr>
          <w:trHeight w:val="2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74A" w:rsidRPr="00D81B5C" w:rsidRDefault="0063174A" w:rsidP="00D8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Коммутация в двигателях постоянного тока. 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Механические характеристики и рабочие  характеристики двигателей постоянного тока с параллельным и смешанным возбуждением.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Принцип действия генератора постоянного тока, схемы включения.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Внешняя и регулировочная характеристики с независимым, параллельным и смешанным возбуждением.</w:t>
            </w:r>
          </w:p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Однофазные и трехфазные генераторы.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74A" w:rsidRPr="00D81B5C" w:rsidTr="00497E9E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174A" w:rsidRPr="00D81B5C" w:rsidRDefault="0063174A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71" w:rsidRPr="00D81B5C" w:rsidTr="00497E9E">
        <w:trPr>
          <w:trHeight w:val="7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671" w:rsidRPr="00D81B5C" w:rsidRDefault="009C4671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4671" w:rsidRPr="00D81B5C" w:rsidRDefault="009C4671" w:rsidP="00D81B5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671" w:rsidRPr="00D81B5C" w:rsidRDefault="00144D35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220(110</w:t>
            </w:r>
            <w:r w:rsidR="009C4671" w:rsidRPr="00D81B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671" w:rsidRPr="00D81B5C" w:rsidRDefault="009C4671" w:rsidP="00D81B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9EC" w:rsidRPr="00D81B5C" w:rsidRDefault="00DB79EC" w:rsidP="00D81B5C">
      <w:pPr>
        <w:rPr>
          <w:rFonts w:ascii="Times New Roman" w:hAnsi="Times New Roman"/>
          <w:sz w:val="24"/>
          <w:szCs w:val="24"/>
        </w:rPr>
      </w:pPr>
    </w:p>
    <w:p w:rsidR="00DB79EC" w:rsidRPr="00D81B5C" w:rsidRDefault="00DB79EC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79EC" w:rsidRPr="00D81B5C" w:rsidRDefault="00DB79EC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D81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 (узнавание ранее изученных объектов, свойств);</w:t>
      </w:r>
    </w:p>
    <w:p w:rsidR="00DB79EC" w:rsidRPr="00D81B5C" w:rsidRDefault="00810F0F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D81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(</w:t>
      </w:r>
      <w:r w:rsidR="00DB79EC" w:rsidRPr="00D81B5C">
        <w:rPr>
          <w:rFonts w:ascii="Times New Roman" w:hAnsi="Times New Roman"/>
          <w:sz w:val="24"/>
          <w:szCs w:val="24"/>
        </w:rPr>
        <w:t xml:space="preserve">выполнения деятельности по образцу, </w:t>
      </w:r>
      <w:r w:rsidRPr="00D81B5C">
        <w:rPr>
          <w:rFonts w:ascii="Times New Roman" w:hAnsi="Times New Roman"/>
          <w:sz w:val="24"/>
          <w:szCs w:val="24"/>
        </w:rPr>
        <w:t>инструкции или под руководством</w:t>
      </w:r>
      <w:r w:rsidR="00DB79EC" w:rsidRPr="00D81B5C">
        <w:rPr>
          <w:rFonts w:ascii="Times New Roman" w:hAnsi="Times New Roman"/>
          <w:sz w:val="24"/>
          <w:szCs w:val="24"/>
        </w:rPr>
        <w:t>);</w:t>
      </w:r>
    </w:p>
    <w:p w:rsidR="00DB79EC" w:rsidRPr="00D81B5C" w:rsidRDefault="00810F0F" w:rsidP="00D81B5C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81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D81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D81B5C">
        <w:rPr>
          <w:rFonts w:ascii="Times New Roman" w:hAnsi="Times New Roman"/>
          <w:sz w:val="24"/>
          <w:szCs w:val="24"/>
        </w:rPr>
        <w:t xml:space="preserve"> (</w:t>
      </w:r>
      <w:r w:rsidR="00DB79EC" w:rsidRPr="00D81B5C">
        <w:rPr>
          <w:rFonts w:ascii="Times New Roman" w:hAnsi="Times New Roman"/>
          <w:sz w:val="24"/>
          <w:szCs w:val="24"/>
        </w:rPr>
        <w:t>планирование и самостоятельное выполнения деятельности, решение проблемных задач).</w:t>
      </w:r>
    </w:p>
    <w:p w:rsidR="00DB79EC" w:rsidRDefault="00DB79EC" w:rsidP="00404EA7">
      <w:pPr>
        <w:jc w:val="both"/>
        <w:rPr>
          <w:rFonts w:ascii="Times New Roman" w:hAnsi="Times New Roman"/>
          <w:sz w:val="28"/>
          <w:szCs w:val="28"/>
        </w:rPr>
      </w:pPr>
    </w:p>
    <w:p w:rsidR="00DB79EC" w:rsidRDefault="00DB79EC" w:rsidP="00495D8A">
      <w:pPr>
        <w:jc w:val="both"/>
        <w:rPr>
          <w:rFonts w:ascii="Times New Roman" w:hAnsi="Times New Roman"/>
          <w:b/>
          <w:sz w:val="28"/>
          <w:szCs w:val="28"/>
        </w:rPr>
        <w:sectPr w:rsidR="00DB79EC" w:rsidSect="00F5557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81B5C" w:rsidRPr="00743704" w:rsidRDefault="00D81B5C" w:rsidP="00743704">
      <w:pPr>
        <w:ind w:left="284"/>
        <w:rPr>
          <w:rFonts w:ascii="Times New Roman" w:hAnsi="Times New Roman"/>
          <w:b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lastRenderedPageBreak/>
        <w:t>3 УСЛОВИЯ РЕАЛИЗАЦИИ ПРОГРАММЫ ДИСЦИПЛИНЫ</w:t>
      </w:r>
    </w:p>
    <w:p w:rsidR="00D81B5C" w:rsidRPr="00743704" w:rsidRDefault="00D81B5C" w:rsidP="00D81B5C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D81B5C" w:rsidRPr="00743704" w:rsidRDefault="00D81B5C" w:rsidP="00D81B5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электротехники; </w:t>
      </w:r>
      <w:proofErr w:type="gramStart"/>
      <w:r w:rsidRPr="00743704">
        <w:rPr>
          <w:rFonts w:ascii="Times New Roman" w:hAnsi="Times New Roman"/>
          <w:sz w:val="28"/>
          <w:szCs w:val="28"/>
        </w:rPr>
        <w:t>лабораторных</w:t>
      </w:r>
      <w:proofErr w:type="gramEnd"/>
      <w:r w:rsidRPr="00743704">
        <w:rPr>
          <w:rFonts w:ascii="Times New Roman" w:hAnsi="Times New Roman"/>
          <w:sz w:val="28"/>
          <w:szCs w:val="28"/>
        </w:rPr>
        <w:t xml:space="preserve"> электротехники</w:t>
      </w:r>
    </w:p>
    <w:p w:rsidR="00D81B5C" w:rsidRPr="00743704" w:rsidRDefault="00D81B5C" w:rsidP="00D81B5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Оборудования учебного кабинета</w:t>
      </w:r>
      <w:r w:rsidR="00743704">
        <w:rPr>
          <w:rFonts w:ascii="Times New Roman" w:hAnsi="Times New Roman"/>
          <w:sz w:val="28"/>
          <w:szCs w:val="28"/>
        </w:rPr>
        <w:t>.</w:t>
      </w:r>
      <w:r w:rsidRPr="00743704">
        <w:rPr>
          <w:rFonts w:ascii="Times New Roman" w:hAnsi="Times New Roman"/>
          <w:sz w:val="28"/>
          <w:szCs w:val="28"/>
        </w:rPr>
        <w:t xml:space="preserve"> Технические средства: 30 посадочных мест; плакаты по всем темам; доска учебная.</w:t>
      </w:r>
    </w:p>
    <w:p w:rsidR="00D81B5C" w:rsidRPr="00743704" w:rsidRDefault="00D81B5C" w:rsidP="00D81B5C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Оборудования лаборатории и рабочих мест лаборатории:</w:t>
      </w:r>
      <w:r w:rsidR="00743704">
        <w:rPr>
          <w:rFonts w:ascii="Times New Roman" w:hAnsi="Times New Roman"/>
          <w:sz w:val="28"/>
          <w:szCs w:val="28"/>
        </w:rPr>
        <w:t xml:space="preserve"> </w:t>
      </w:r>
      <w:r w:rsidRPr="00743704">
        <w:rPr>
          <w:rFonts w:ascii="Times New Roman" w:hAnsi="Times New Roman"/>
          <w:sz w:val="28"/>
          <w:szCs w:val="28"/>
        </w:rPr>
        <w:t>12 лабораторных стендов « СЛК-1» на 24 места.</w:t>
      </w:r>
    </w:p>
    <w:p w:rsidR="00D81B5C" w:rsidRPr="00743704" w:rsidRDefault="00D81B5C" w:rsidP="00D81B5C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D81B5C" w:rsidRPr="00743704" w:rsidRDefault="00D81B5C" w:rsidP="00D81B5C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D81B5C" w:rsidRPr="00743704" w:rsidRDefault="00D81B5C" w:rsidP="00D81B5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D81B5C" w:rsidRPr="00743704" w:rsidRDefault="00D81B5C" w:rsidP="00D81B5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Основные источники:</w:t>
      </w:r>
    </w:p>
    <w:p w:rsidR="00D81B5C" w:rsidRPr="00743704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1. Данилов И.А. Общая электротехника с основами электроники. – М: Высшая школа, 2013.</w:t>
      </w:r>
    </w:p>
    <w:p w:rsidR="00D81B5C" w:rsidRPr="00743704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2.Евдокимов Ф.Е. Теоретические основы электротехники. – М.:АКАДЕМИЯ, 2014.</w:t>
      </w:r>
    </w:p>
    <w:p w:rsidR="00D81B5C" w:rsidRPr="00743704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3.</w:t>
      </w:r>
      <w:proofErr w:type="gramStart"/>
      <w:r w:rsidRPr="00743704">
        <w:rPr>
          <w:rFonts w:ascii="Times New Roman" w:hAnsi="Times New Roman"/>
          <w:sz w:val="28"/>
          <w:szCs w:val="28"/>
        </w:rPr>
        <w:t>Прошин</w:t>
      </w:r>
      <w:proofErr w:type="gramEnd"/>
      <w:r w:rsidRPr="00743704">
        <w:rPr>
          <w:rFonts w:ascii="Times New Roman" w:hAnsi="Times New Roman"/>
          <w:sz w:val="28"/>
          <w:szCs w:val="28"/>
        </w:rPr>
        <w:t xml:space="preserve"> В.М. Лабораторно-практические работы по электротехнике. – М.:Академия,2014.</w:t>
      </w:r>
    </w:p>
    <w:p w:rsidR="00D81B5C" w:rsidRPr="00743704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3704">
        <w:rPr>
          <w:rFonts w:ascii="Times New Roman" w:hAnsi="Times New Roman"/>
          <w:sz w:val="28"/>
          <w:szCs w:val="28"/>
        </w:rPr>
        <w:t>Прошин</w:t>
      </w:r>
      <w:proofErr w:type="gramEnd"/>
      <w:r w:rsidRPr="00743704">
        <w:rPr>
          <w:rFonts w:ascii="Times New Roman" w:hAnsi="Times New Roman"/>
          <w:sz w:val="28"/>
          <w:szCs w:val="28"/>
        </w:rPr>
        <w:t xml:space="preserve"> В.М Рабочая тетрадь к лабораторно - практическим работам по электротехнике. М.: Академия, 2015.</w:t>
      </w:r>
    </w:p>
    <w:p w:rsidR="00D81B5C" w:rsidRPr="00743704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5.Ярочкина Г.В. Электротехника: рабочая тетрадь. – М.: Академия, 2013.</w:t>
      </w:r>
    </w:p>
    <w:p w:rsidR="00D81B5C" w:rsidRPr="00743704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 xml:space="preserve">6.Буртаев Е.В. Теоретические основы электротехники. – М.: </w:t>
      </w:r>
      <w:proofErr w:type="spellStart"/>
      <w:r w:rsidRPr="00743704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743704">
        <w:rPr>
          <w:rFonts w:ascii="Times New Roman" w:hAnsi="Times New Roman"/>
          <w:sz w:val="28"/>
          <w:szCs w:val="28"/>
        </w:rPr>
        <w:t>, 2014.</w:t>
      </w:r>
    </w:p>
    <w:p w:rsidR="00D81B5C" w:rsidRPr="00743704" w:rsidRDefault="00D81B5C" w:rsidP="00D81B5C">
      <w:pPr>
        <w:pStyle w:val="aa"/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81B5C" w:rsidRPr="00743704" w:rsidRDefault="00D81B5C" w:rsidP="00743704">
      <w:pPr>
        <w:pStyle w:val="aa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 xml:space="preserve">Журнал: «Энергетик» </w:t>
      </w:r>
    </w:p>
    <w:p w:rsidR="00D81B5C" w:rsidRPr="00743704" w:rsidRDefault="00D81B5C" w:rsidP="00D81B5C">
      <w:pPr>
        <w:pStyle w:val="aa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 xml:space="preserve">Электротехника и электроника в экспериментах и упражнениях.  </w:t>
      </w:r>
    </w:p>
    <w:p w:rsidR="00D81B5C" w:rsidRPr="00381433" w:rsidRDefault="00D81B5C" w:rsidP="00D81B5C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sz w:val="28"/>
          <w:szCs w:val="28"/>
        </w:rPr>
        <w:t>Интернет</w:t>
      </w:r>
      <w:r w:rsidRPr="00381433">
        <w:rPr>
          <w:rFonts w:ascii="Times New Roman" w:hAnsi="Times New Roman"/>
          <w:sz w:val="28"/>
          <w:szCs w:val="28"/>
        </w:rPr>
        <w:t>-</w:t>
      </w:r>
      <w:r w:rsidRPr="00743704">
        <w:rPr>
          <w:rFonts w:ascii="Times New Roman" w:hAnsi="Times New Roman"/>
          <w:sz w:val="28"/>
          <w:szCs w:val="28"/>
        </w:rPr>
        <w:t>ресурсы</w:t>
      </w:r>
      <w:r w:rsidRPr="00381433">
        <w:rPr>
          <w:rFonts w:ascii="Times New Roman" w:hAnsi="Times New Roman"/>
          <w:sz w:val="28"/>
          <w:szCs w:val="28"/>
        </w:rPr>
        <w:t xml:space="preserve"> </w:t>
      </w:r>
    </w:p>
    <w:p w:rsidR="00275248" w:rsidRPr="00381433" w:rsidRDefault="00D81B5C" w:rsidP="00743704">
      <w:pPr>
        <w:pStyle w:val="aa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3704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381433">
        <w:rPr>
          <w:rFonts w:ascii="Times New Roman" w:hAnsi="Times New Roman"/>
          <w:sz w:val="28"/>
          <w:szCs w:val="28"/>
        </w:rPr>
        <w:t xml:space="preserve">/ </w:t>
      </w:r>
      <w:r w:rsidRPr="00743704">
        <w:rPr>
          <w:rFonts w:ascii="Times New Roman" w:hAnsi="Times New Roman"/>
          <w:sz w:val="28"/>
          <w:szCs w:val="28"/>
          <w:lang w:val="en-US"/>
        </w:rPr>
        <w:t>http</w:t>
      </w:r>
      <w:r w:rsidRPr="00381433">
        <w:rPr>
          <w:rFonts w:ascii="Times New Roman" w:hAnsi="Times New Roman"/>
          <w:sz w:val="28"/>
          <w:szCs w:val="28"/>
        </w:rPr>
        <w:t>.</w:t>
      </w:r>
      <w:r w:rsidRPr="00743704">
        <w:rPr>
          <w:rFonts w:ascii="Times New Roman" w:hAnsi="Times New Roman"/>
          <w:sz w:val="28"/>
          <w:szCs w:val="28"/>
          <w:lang w:val="en-US"/>
        </w:rPr>
        <w:t>com</w:t>
      </w:r>
      <w:r w:rsidRPr="00381433">
        <w:rPr>
          <w:rFonts w:ascii="Times New Roman" w:hAnsi="Times New Roman"/>
          <w:sz w:val="28"/>
          <w:szCs w:val="28"/>
        </w:rPr>
        <w:t xml:space="preserve">. </w:t>
      </w:r>
      <w:r w:rsidRPr="00743704">
        <w:rPr>
          <w:rFonts w:ascii="Times New Roman" w:hAnsi="Times New Roman"/>
          <w:sz w:val="28"/>
          <w:szCs w:val="28"/>
          <w:lang w:val="en-US"/>
        </w:rPr>
        <w:t>Electronics</w:t>
      </w:r>
      <w:r w:rsidRPr="003814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704">
        <w:rPr>
          <w:rFonts w:ascii="Times New Roman" w:hAnsi="Times New Roman"/>
          <w:sz w:val="28"/>
          <w:szCs w:val="28"/>
          <w:lang w:val="en-US"/>
        </w:rPr>
        <w:t>Warkbench</w:t>
      </w:r>
      <w:proofErr w:type="spellEnd"/>
    </w:p>
    <w:p w:rsidR="00DB79EC" w:rsidRPr="00743704" w:rsidRDefault="00D81B5C" w:rsidP="00495D8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DB79EC" w:rsidRPr="00743704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DB79EC" w:rsidRPr="00743704" w:rsidRDefault="00DB79EC" w:rsidP="00D81B5C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EC" w:rsidRPr="00743704" w:rsidRDefault="00DB79EC" w:rsidP="00D81B5C">
      <w:pPr>
        <w:pStyle w:val="aa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743704"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DB79EC" w:rsidRPr="00D81B5C" w:rsidRDefault="00DB79EC" w:rsidP="00495D8A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9"/>
        <w:gridCol w:w="2042"/>
        <w:gridCol w:w="2448"/>
      </w:tblGrid>
      <w:tr w:rsidR="00275248" w:rsidRPr="00743704" w:rsidTr="00F23955">
        <w:tc>
          <w:tcPr>
            <w:tcW w:w="2764" w:type="pct"/>
          </w:tcPr>
          <w:p w:rsidR="00275248" w:rsidRPr="00743704" w:rsidRDefault="00275248" w:rsidP="00F23955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017" w:type="pct"/>
          </w:tcPr>
          <w:p w:rsidR="00275248" w:rsidRPr="00743704" w:rsidRDefault="00275248" w:rsidP="00F23955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19" w:type="pct"/>
          </w:tcPr>
          <w:p w:rsidR="00275248" w:rsidRPr="00743704" w:rsidRDefault="00275248" w:rsidP="00F23955">
            <w:pPr>
              <w:tabs>
                <w:tab w:val="left" w:pos="-4820"/>
              </w:tabs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75248" w:rsidRPr="00743704" w:rsidTr="00F23955">
        <w:tc>
          <w:tcPr>
            <w:tcW w:w="2764" w:type="pct"/>
          </w:tcPr>
          <w:p w:rsidR="00275248" w:rsidRPr="00743704" w:rsidRDefault="00275248" w:rsidP="00F23955">
            <w:pPr>
              <w:spacing w:after="0"/>
              <w:ind w:right="-3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 рассчитывать параметры различных электрических цепей и схем; снимать показания и пользоваться электроизмерительными приборами и приспособлениями</w:t>
            </w:r>
          </w:p>
        </w:tc>
        <w:tc>
          <w:tcPr>
            <w:tcW w:w="1017" w:type="pct"/>
          </w:tcPr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75248" w:rsidRPr="00743704" w:rsidTr="00F23955">
        <w:tc>
          <w:tcPr>
            <w:tcW w:w="2764" w:type="pct"/>
          </w:tcPr>
          <w:p w:rsidR="00275248" w:rsidRPr="00743704" w:rsidRDefault="00275248" w:rsidP="00F23955">
            <w:pPr>
              <w:spacing w:after="0"/>
              <w:ind w:right="-32"/>
              <w:rPr>
                <w:rFonts w:ascii="Times New Roman" w:eastAsia="Times New Roman" w:hAnsi="Times New Roman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017" w:type="pct"/>
          </w:tcPr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19" w:type="pct"/>
          </w:tcPr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отчета по лабораторной работе,</w:t>
            </w:r>
          </w:p>
          <w:p w:rsidR="00275248" w:rsidRPr="00743704" w:rsidRDefault="00275248" w:rsidP="00F23955">
            <w:pPr>
              <w:ind w:right="-3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3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D81B5C" w:rsidRPr="00743704" w:rsidRDefault="00D81B5C" w:rsidP="00CB5006">
      <w:pPr>
        <w:shd w:val="clear" w:color="auto" w:fill="FFFFFF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5248" w:rsidRPr="00743704" w:rsidRDefault="00275248" w:rsidP="00CB5006">
      <w:pPr>
        <w:shd w:val="clear" w:color="auto" w:fill="FFFFFF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5248" w:rsidRPr="00743704" w:rsidRDefault="00275248" w:rsidP="00CB5006">
      <w:pPr>
        <w:shd w:val="clear" w:color="auto" w:fill="FFFFFF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5248" w:rsidRDefault="00275248" w:rsidP="0074370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743704" w:rsidRDefault="00743704" w:rsidP="0074370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275248" w:rsidRDefault="00275248" w:rsidP="00CB5006">
      <w:pPr>
        <w:shd w:val="clear" w:color="auto" w:fill="FFFFFF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5248" w:rsidRPr="00743704" w:rsidRDefault="00275248" w:rsidP="0027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37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Контроль </w:t>
      </w:r>
      <w:proofErr w:type="spellStart"/>
      <w:r w:rsidRPr="00743704">
        <w:rPr>
          <w:rFonts w:ascii="Times New Roman" w:eastAsia="Times New Roman" w:hAnsi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7437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 </w:t>
      </w:r>
    </w:p>
    <w:tbl>
      <w:tblPr>
        <w:tblW w:w="1019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3828"/>
        <w:gridCol w:w="2835"/>
      </w:tblGrid>
      <w:tr w:rsidR="007B6449" w:rsidRPr="00D81B5C" w:rsidTr="00CB5006">
        <w:tc>
          <w:tcPr>
            <w:tcW w:w="3535" w:type="dxa"/>
            <w:vAlign w:val="center"/>
          </w:tcPr>
          <w:p w:rsidR="007B6449" w:rsidRPr="00D81B5C" w:rsidRDefault="007B6449" w:rsidP="00D81B5C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7B6449" w:rsidRPr="00D81B5C" w:rsidRDefault="007B6449" w:rsidP="00D81B5C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8" w:type="dxa"/>
            <w:vAlign w:val="center"/>
          </w:tcPr>
          <w:p w:rsidR="007B6449" w:rsidRPr="00D81B5C" w:rsidRDefault="007B6449" w:rsidP="00D81B5C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7B6449" w:rsidRPr="00D81B5C" w:rsidRDefault="007B6449" w:rsidP="00D81B5C">
            <w:pPr>
              <w:pStyle w:val="aa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7B6449" w:rsidRPr="00D81B5C" w:rsidTr="00CB5006">
        <w:trPr>
          <w:trHeight w:val="637"/>
        </w:trPr>
        <w:tc>
          <w:tcPr>
            <w:tcW w:w="3535" w:type="dxa"/>
          </w:tcPr>
          <w:p w:rsidR="007B6449" w:rsidRPr="00D81B5C" w:rsidRDefault="007B6449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онимать сущность и социальную 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7B6449" w:rsidRPr="00D81B5C" w:rsidRDefault="007B6449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7B6449" w:rsidRPr="00D81B5C" w:rsidRDefault="007B6449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6449" w:rsidRPr="00D81B5C" w:rsidRDefault="007B6449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Устный опрос, оценка выступлений на занятиях по результатам самостоятельной работы.</w:t>
            </w:r>
          </w:p>
        </w:tc>
      </w:tr>
      <w:tr w:rsidR="00DD3498" w:rsidRPr="00D81B5C" w:rsidTr="00CB5006">
        <w:trPr>
          <w:trHeight w:val="637"/>
        </w:trPr>
        <w:tc>
          <w:tcPr>
            <w:tcW w:w="35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  <w:tc>
          <w:tcPr>
            <w:tcW w:w="28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Тестирование, устные и письменные опросы</w:t>
            </w:r>
          </w:p>
        </w:tc>
      </w:tr>
      <w:tr w:rsidR="00DD3498" w:rsidRPr="00D81B5C" w:rsidTr="00CB5006">
        <w:trPr>
          <w:trHeight w:val="637"/>
        </w:trPr>
        <w:tc>
          <w:tcPr>
            <w:tcW w:w="35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  <w:tc>
          <w:tcPr>
            <w:tcW w:w="28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Проведение практических и лабораторных работ, фронтальный опрос</w:t>
            </w:r>
          </w:p>
        </w:tc>
      </w:tr>
      <w:tr w:rsidR="00DD3498" w:rsidRPr="00D81B5C" w:rsidTr="00CB5006">
        <w:trPr>
          <w:trHeight w:val="637"/>
        </w:trPr>
        <w:tc>
          <w:tcPr>
            <w:tcW w:w="35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существлять  поиск  и  использование  информации, 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828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Осуществление поиска и использование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Экспертное наблюдение и оценка при выполнении работ на практических занятиях и лабораторных работах</w:t>
            </w:r>
          </w:p>
        </w:tc>
      </w:tr>
      <w:tr w:rsidR="00DD3498" w:rsidRPr="00D81B5C" w:rsidTr="00CB5006">
        <w:trPr>
          <w:trHeight w:val="637"/>
        </w:trPr>
        <w:tc>
          <w:tcPr>
            <w:tcW w:w="35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828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</w:tcPr>
          <w:p w:rsidR="00DD3498" w:rsidRPr="00D81B5C" w:rsidRDefault="00DD3498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при выполнении лабораторных работ и практических занятий</w:t>
            </w:r>
          </w:p>
        </w:tc>
      </w:tr>
      <w:tr w:rsidR="008B1F13" w:rsidRPr="00D81B5C" w:rsidTr="00CB5006">
        <w:trPr>
          <w:trHeight w:val="637"/>
        </w:trPr>
        <w:tc>
          <w:tcPr>
            <w:tcW w:w="3535" w:type="dxa"/>
          </w:tcPr>
          <w:p w:rsidR="008B1F13" w:rsidRPr="00D81B5C" w:rsidRDefault="008B1F13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7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8" w:type="dxa"/>
          </w:tcPr>
          <w:p w:rsidR="008B1F13" w:rsidRPr="00D81B5C" w:rsidRDefault="006A3FAA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Умение б</w:t>
            </w:r>
            <w:r w:rsidR="008B1F13" w:rsidRPr="00D81B5C">
              <w:rPr>
                <w:rFonts w:ascii="Times New Roman" w:hAnsi="Times New Roman"/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35" w:type="dxa"/>
          </w:tcPr>
          <w:p w:rsidR="008B1F13" w:rsidRPr="00D81B5C" w:rsidRDefault="006A3FAA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Тестирование, решение задач</w:t>
            </w:r>
          </w:p>
        </w:tc>
      </w:tr>
      <w:tr w:rsidR="008B1F13" w:rsidRPr="00D81B5C" w:rsidTr="00CB5006">
        <w:trPr>
          <w:trHeight w:val="637"/>
        </w:trPr>
        <w:tc>
          <w:tcPr>
            <w:tcW w:w="3535" w:type="dxa"/>
          </w:tcPr>
          <w:p w:rsidR="008B1F13" w:rsidRPr="00D81B5C" w:rsidRDefault="008B1F13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828" w:type="dxa"/>
          </w:tcPr>
          <w:p w:rsidR="008B1F13" w:rsidRPr="00D81B5C" w:rsidRDefault="008B1F13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6A3FAA" w:rsidRPr="00D81B5C">
              <w:rPr>
                <w:rFonts w:ascii="Times New Roman" w:hAnsi="Times New Roman"/>
                <w:sz w:val="24"/>
                <w:szCs w:val="24"/>
              </w:rPr>
              <w:t xml:space="preserve">е определение задач 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профессионального и </w:t>
            </w:r>
            <w:r w:rsidR="006A3FAA" w:rsidRPr="00D81B5C">
              <w:rPr>
                <w:rFonts w:ascii="Times New Roman" w:hAnsi="Times New Roman"/>
                <w:sz w:val="24"/>
                <w:szCs w:val="24"/>
              </w:rPr>
              <w:t>личностного развития, занятия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самообразованием, осознанно</w:t>
            </w:r>
            <w:r w:rsidR="006A3FAA" w:rsidRPr="00D81B5C">
              <w:rPr>
                <w:rFonts w:ascii="Times New Roman" w:hAnsi="Times New Roman"/>
                <w:sz w:val="24"/>
                <w:szCs w:val="24"/>
              </w:rPr>
              <w:t>е планирование повышения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квалификации. </w:t>
            </w:r>
          </w:p>
        </w:tc>
        <w:tc>
          <w:tcPr>
            <w:tcW w:w="2835" w:type="dxa"/>
          </w:tcPr>
          <w:p w:rsidR="008B1F13" w:rsidRPr="00D81B5C" w:rsidRDefault="006A3FAA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Самостоятельная работа, выступления с рефератами и сообщениями</w:t>
            </w:r>
          </w:p>
        </w:tc>
      </w:tr>
      <w:tr w:rsidR="008B1F13" w:rsidRPr="00D81B5C" w:rsidTr="00CB5006">
        <w:trPr>
          <w:trHeight w:val="637"/>
        </w:trPr>
        <w:tc>
          <w:tcPr>
            <w:tcW w:w="3535" w:type="dxa"/>
          </w:tcPr>
          <w:p w:rsidR="008B1F13" w:rsidRPr="00D81B5C" w:rsidRDefault="008B1F13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ОК 9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риентироваться в условиях частой смены технологий в профессиональной  деятельности.</w:t>
            </w:r>
          </w:p>
        </w:tc>
        <w:tc>
          <w:tcPr>
            <w:tcW w:w="3828" w:type="dxa"/>
          </w:tcPr>
          <w:p w:rsidR="008B1F13" w:rsidRPr="00D81B5C" w:rsidRDefault="006A3FAA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Ориентация</w:t>
            </w:r>
            <w:r w:rsidR="008B1F13" w:rsidRPr="00D81B5C">
              <w:rPr>
                <w:rFonts w:ascii="Times New Roman" w:hAnsi="Times New Roman"/>
                <w:sz w:val="24"/>
                <w:szCs w:val="24"/>
              </w:rPr>
              <w:t xml:space="preserve"> в условиях частой смены технологий в профессиональной  деятельности.</w:t>
            </w:r>
          </w:p>
        </w:tc>
        <w:tc>
          <w:tcPr>
            <w:tcW w:w="2835" w:type="dxa"/>
          </w:tcPr>
          <w:p w:rsidR="008B1F13" w:rsidRPr="00D81B5C" w:rsidRDefault="006A3FAA" w:rsidP="00D81B5C">
            <w:pPr>
              <w:pStyle w:val="aa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Тестирование, уроки на производстве</w:t>
            </w:r>
          </w:p>
        </w:tc>
      </w:tr>
    </w:tbl>
    <w:p w:rsidR="00275248" w:rsidRPr="00743704" w:rsidRDefault="00275248" w:rsidP="0027524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43704">
        <w:rPr>
          <w:rFonts w:ascii="Times New Roman" w:hAnsi="Times New Roman"/>
          <w:b/>
          <w:sz w:val="28"/>
          <w:szCs w:val="28"/>
        </w:rPr>
        <w:lastRenderedPageBreak/>
        <w:t xml:space="preserve">Контроль </w:t>
      </w:r>
      <w:proofErr w:type="spellStart"/>
      <w:r w:rsidRPr="00743704">
        <w:rPr>
          <w:rFonts w:ascii="Times New Roman" w:hAnsi="Times New Roman"/>
          <w:b/>
          <w:sz w:val="28"/>
          <w:szCs w:val="28"/>
        </w:rPr>
        <w:t>сформированности</w:t>
      </w:r>
      <w:bookmarkStart w:id="0" w:name="_GoBack"/>
      <w:bookmarkEnd w:id="0"/>
      <w:proofErr w:type="spellEnd"/>
      <w:r w:rsidRPr="00743704">
        <w:rPr>
          <w:rFonts w:ascii="Times New Roman" w:hAnsi="Times New Roman"/>
          <w:b/>
          <w:sz w:val="28"/>
          <w:szCs w:val="28"/>
        </w:rPr>
        <w:t xml:space="preserve"> ПК</w:t>
      </w:r>
    </w:p>
    <w:tbl>
      <w:tblPr>
        <w:tblW w:w="10198" w:type="dxa"/>
        <w:tblInd w:w="-25" w:type="dxa"/>
        <w:tblLayout w:type="fixed"/>
        <w:tblLook w:val="0000"/>
      </w:tblPr>
      <w:tblGrid>
        <w:gridCol w:w="3819"/>
        <w:gridCol w:w="3969"/>
        <w:gridCol w:w="2410"/>
      </w:tblGrid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275248" w:rsidRPr="00D81B5C" w:rsidRDefault="00275248" w:rsidP="00F2395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ыполнять наладку, регулировку и проверку электрического и электромеханического оборудования;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Выполнение наладки, регулировки и проверки электрического и электромеханического оборудования;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Опрос на занятиях, тестирование, решение задач</w:t>
            </w:r>
          </w:p>
        </w:tc>
      </w:tr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рганизовывать и выполнять техническое обслуживание и ремонт электрического и электромеханического оборудования;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Организация  и выполнение технического обслуживания и ремонта электрического и электромеханического оборудования;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работы, уроки на производстве</w:t>
            </w:r>
          </w:p>
        </w:tc>
      </w:tr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  <w:proofErr w:type="gramStart"/>
            <w:r w:rsidRPr="00D81B5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существлять диагностику и технический контроль при эксплуатации электрического и электромеханического оборудования;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Осуществление диагностики и технического контроля при эксплуатации электрического и электромеханического оборудования;</w:t>
            </w:r>
            <w:r w:rsidRPr="00D81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 xml:space="preserve">Опросы на занятиях, тестирование, оценка знаний при работе с задачами </w:t>
            </w:r>
          </w:p>
        </w:tc>
      </w:tr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ПК 2.1</w:t>
            </w:r>
            <w:proofErr w:type="gramStart"/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</w:t>
            </w:r>
            <w:proofErr w:type="gramEnd"/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>отовить основное и вспомогательное технологическое оборудование к работе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>Осуществление подготовку основного и вспомогательного технологического оборудования к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работы, уроки на производстве</w:t>
            </w:r>
          </w:p>
        </w:tc>
      </w:tr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ПК 2.2</w:t>
            </w:r>
            <w:proofErr w:type="gramStart"/>
            <w:r w:rsidRPr="00D81B5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D81B5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1B5C">
              <w:rPr>
                <w:rFonts w:ascii="Times New Roman" w:hAnsi="Times New Roman"/>
                <w:sz w:val="24"/>
                <w:szCs w:val="24"/>
              </w:rPr>
              <w:t>существлять диагностику и контроль технического состояния бытовой техники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z w:val="24"/>
                <w:szCs w:val="24"/>
              </w:rPr>
              <w:t>Осуществление диагностики и контроля технического состояния бытовой техники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Cs/>
                <w:sz w:val="24"/>
                <w:szCs w:val="24"/>
              </w:rPr>
              <w:t>Практические и лабораторные занятия</w:t>
            </w:r>
          </w:p>
        </w:tc>
      </w:tr>
      <w:tr w:rsidR="00275248" w:rsidRPr="00D81B5C" w:rsidTr="00F23955"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ПК 2.4</w:t>
            </w:r>
            <w:proofErr w:type="gramStart"/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В</w:t>
            </w:r>
            <w:proofErr w:type="gramEnd"/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>ыявлять и устранять неисправности в работе основного и вспомогательного оборудования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75248" w:rsidRPr="00D81B5C" w:rsidRDefault="00275248" w:rsidP="00F23955">
            <w:pPr>
              <w:widowControl w:val="0"/>
              <w:tabs>
                <w:tab w:val="left" w:pos="3797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81B5C">
              <w:rPr>
                <w:rFonts w:ascii="Times New Roman" w:hAnsi="Times New Roman"/>
                <w:spacing w:val="-6"/>
                <w:sz w:val="24"/>
                <w:szCs w:val="24"/>
              </w:rPr>
              <w:t>Выявление и устранение неисправностей в работе основного и вспомогательного оборудования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248" w:rsidRPr="00D81B5C" w:rsidRDefault="00275248" w:rsidP="00F2395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B5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решение ситуационных задач</w:t>
            </w:r>
          </w:p>
        </w:tc>
      </w:tr>
    </w:tbl>
    <w:p w:rsidR="00275248" w:rsidRPr="00D81B5C" w:rsidRDefault="00275248" w:rsidP="0027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sz w:val="24"/>
          <w:szCs w:val="24"/>
        </w:rPr>
      </w:pPr>
    </w:p>
    <w:p w:rsidR="00F677FB" w:rsidRDefault="00F677FB" w:rsidP="00696066">
      <w:pPr>
        <w:jc w:val="both"/>
        <w:rPr>
          <w:rFonts w:ascii="Times New Roman" w:hAnsi="Times New Roman"/>
          <w:sz w:val="24"/>
          <w:szCs w:val="24"/>
        </w:rPr>
      </w:pPr>
    </w:p>
    <w:p w:rsidR="00F677FB" w:rsidRDefault="00F677FB" w:rsidP="00696066">
      <w:pPr>
        <w:jc w:val="both"/>
        <w:rPr>
          <w:rFonts w:ascii="Times New Roman" w:hAnsi="Times New Roman"/>
          <w:sz w:val="24"/>
          <w:szCs w:val="24"/>
        </w:rPr>
      </w:pPr>
    </w:p>
    <w:p w:rsidR="00F677FB" w:rsidRDefault="00F677FB" w:rsidP="00696066">
      <w:pPr>
        <w:jc w:val="both"/>
        <w:rPr>
          <w:rFonts w:ascii="Times New Roman" w:hAnsi="Times New Roman"/>
          <w:sz w:val="24"/>
          <w:szCs w:val="24"/>
        </w:rPr>
      </w:pPr>
    </w:p>
    <w:p w:rsidR="00F677FB" w:rsidRPr="00D81B5C" w:rsidRDefault="00F677FB" w:rsidP="00696066">
      <w:pPr>
        <w:jc w:val="both"/>
        <w:rPr>
          <w:rFonts w:ascii="Times New Roman" w:hAnsi="Times New Roman"/>
          <w:sz w:val="24"/>
          <w:szCs w:val="24"/>
        </w:rPr>
      </w:pPr>
    </w:p>
    <w:sectPr w:rsidR="00F677FB" w:rsidRPr="00D81B5C" w:rsidSect="00275248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67" w:rsidRDefault="000A6A67" w:rsidP="00F11B95">
      <w:pPr>
        <w:spacing w:after="0" w:line="240" w:lineRule="auto"/>
      </w:pPr>
      <w:r>
        <w:separator/>
      </w:r>
    </w:p>
  </w:endnote>
  <w:endnote w:type="continuationSeparator" w:id="0">
    <w:p w:rsidR="000A6A67" w:rsidRDefault="000A6A67" w:rsidP="00F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67" w:rsidRDefault="000A6A67" w:rsidP="00F11B95">
      <w:pPr>
        <w:spacing w:after="0" w:line="240" w:lineRule="auto"/>
      </w:pPr>
      <w:r>
        <w:separator/>
      </w:r>
    </w:p>
  </w:footnote>
  <w:footnote w:type="continuationSeparator" w:id="0">
    <w:p w:rsidR="000A6A67" w:rsidRDefault="000A6A67" w:rsidP="00F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B95E66"/>
    <w:multiLevelType w:val="hybridMultilevel"/>
    <w:tmpl w:val="8E5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1519C"/>
    <w:multiLevelType w:val="hybridMultilevel"/>
    <w:tmpl w:val="720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6CCE"/>
    <w:multiLevelType w:val="hybridMultilevel"/>
    <w:tmpl w:val="29D8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635"/>
    <w:multiLevelType w:val="multilevel"/>
    <w:tmpl w:val="48F6917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6626C27"/>
    <w:multiLevelType w:val="hybridMultilevel"/>
    <w:tmpl w:val="64F6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BCD"/>
    <w:multiLevelType w:val="hybridMultilevel"/>
    <w:tmpl w:val="5BE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4D00"/>
    <w:multiLevelType w:val="hybridMultilevel"/>
    <w:tmpl w:val="D56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B214E1"/>
    <w:multiLevelType w:val="hybridMultilevel"/>
    <w:tmpl w:val="44FA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61047"/>
    <w:multiLevelType w:val="hybridMultilevel"/>
    <w:tmpl w:val="41C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AE"/>
    <w:rsid w:val="00007B1C"/>
    <w:rsid w:val="000109AE"/>
    <w:rsid w:val="00051D7D"/>
    <w:rsid w:val="00077211"/>
    <w:rsid w:val="00091693"/>
    <w:rsid w:val="000921B8"/>
    <w:rsid w:val="000975DC"/>
    <w:rsid w:val="000A25F5"/>
    <w:rsid w:val="000A4284"/>
    <w:rsid w:val="000A6A67"/>
    <w:rsid w:val="000B6D3A"/>
    <w:rsid w:val="000D1B10"/>
    <w:rsid w:val="000D51D2"/>
    <w:rsid w:val="000D73C3"/>
    <w:rsid w:val="000F2B06"/>
    <w:rsid w:val="00105068"/>
    <w:rsid w:val="00120AE6"/>
    <w:rsid w:val="00122B2C"/>
    <w:rsid w:val="00124501"/>
    <w:rsid w:val="00127351"/>
    <w:rsid w:val="00141060"/>
    <w:rsid w:val="001446B5"/>
    <w:rsid w:val="00144D35"/>
    <w:rsid w:val="0015229C"/>
    <w:rsid w:val="00152695"/>
    <w:rsid w:val="00154D26"/>
    <w:rsid w:val="00162EA0"/>
    <w:rsid w:val="001716DA"/>
    <w:rsid w:val="00181798"/>
    <w:rsid w:val="001A1B8B"/>
    <w:rsid w:val="001A3A3F"/>
    <w:rsid w:val="001B5D2B"/>
    <w:rsid w:val="001C6831"/>
    <w:rsid w:val="001E1513"/>
    <w:rsid w:val="0020013B"/>
    <w:rsid w:val="00211639"/>
    <w:rsid w:val="00220B8C"/>
    <w:rsid w:val="00227634"/>
    <w:rsid w:val="00231A59"/>
    <w:rsid w:val="00231C1E"/>
    <w:rsid w:val="0023477F"/>
    <w:rsid w:val="00240B0C"/>
    <w:rsid w:val="0024131A"/>
    <w:rsid w:val="00275248"/>
    <w:rsid w:val="00282E8C"/>
    <w:rsid w:val="002C49B5"/>
    <w:rsid w:val="002E7757"/>
    <w:rsid w:val="002F41A5"/>
    <w:rsid w:val="00310937"/>
    <w:rsid w:val="00314DF0"/>
    <w:rsid w:val="003211F9"/>
    <w:rsid w:val="00335EFA"/>
    <w:rsid w:val="00347EB8"/>
    <w:rsid w:val="00350F74"/>
    <w:rsid w:val="00353231"/>
    <w:rsid w:val="00353BA8"/>
    <w:rsid w:val="00363850"/>
    <w:rsid w:val="00370A94"/>
    <w:rsid w:val="00370AF7"/>
    <w:rsid w:val="00381433"/>
    <w:rsid w:val="003816B0"/>
    <w:rsid w:val="003820F1"/>
    <w:rsid w:val="00396A5C"/>
    <w:rsid w:val="00397483"/>
    <w:rsid w:val="003A24C4"/>
    <w:rsid w:val="003A5D22"/>
    <w:rsid w:val="003B5E6E"/>
    <w:rsid w:val="003B654B"/>
    <w:rsid w:val="003D359B"/>
    <w:rsid w:val="003E265A"/>
    <w:rsid w:val="003E453B"/>
    <w:rsid w:val="003F7A3B"/>
    <w:rsid w:val="00404EA7"/>
    <w:rsid w:val="004309DB"/>
    <w:rsid w:val="004372B8"/>
    <w:rsid w:val="00437D01"/>
    <w:rsid w:val="00452687"/>
    <w:rsid w:val="004550A3"/>
    <w:rsid w:val="004726D7"/>
    <w:rsid w:val="00495D8A"/>
    <w:rsid w:val="00497E9E"/>
    <w:rsid w:val="004A0EA8"/>
    <w:rsid w:val="004A420F"/>
    <w:rsid w:val="004D3564"/>
    <w:rsid w:val="004E6524"/>
    <w:rsid w:val="004F430A"/>
    <w:rsid w:val="0050056B"/>
    <w:rsid w:val="0051217A"/>
    <w:rsid w:val="0051605F"/>
    <w:rsid w:val="00551F1C"/>
    <w:rsid w:val="00565E52"/>
    <w:rsid w:val="00572831"/>
    <w:rsid w:val="005760A8"/>
    <w:rsid w:val="00584EDF"/>
    <w:rsid w:val="00593F91"/>
    <w:rsid w:val="005B736C"/>
    <w:rsid w:val="005C0B63"/>
    <w:rsid w:val="005C62E0"/>
    <w:rsid w:val="005D03E6"/>
    <w:rsid w:val="005D1F5A"/>
    <w:rsid w:val="005D3AA0"/>
    <w:rsid w:val="005E40E6"/>
    <w:rsid w:val="006010EA"/>
    <w:rsid w:val="006013A3"/>
    <w:rsid w:val="0062446D"/>
    <w:rsid w:val="0063174A"/>
    <w:rsid w:val="00632721"/>
    <w:rsid w:val="00633541"/>
    <w:rsid w:val="00642EDE"/>
    <w:rsid w:val="00650AE4"/>
    <w:rsid w:val="00696066"/>
    <w:rsid w:val="006A3FAA"/>
    <w:rsid w:val="006B7D01"/>
    <w:rsid w:val="006C78CE"/>
    <w:rsid w:val="006D6908"/>
    <w:rsid w:val="006E2B05"/>
    <w:rsid w:val="006E5613"/>
    <w:rsid w:val="006F3D0D"/>
    <w:rsid w:val="006F4C3C"/>
    <w:rsid w:val="00700F3B"/>
    <w:rsid w:val="00707777"/>
    <w:rsid w:val="00712EF9"/>
    <w:rsid w:val="00731A22"/>
    <w:rsid w:val="00742011"/>
    <w:rsid w:val="00743704"/>
    <w:rsid w:val="00770735"/>
    <w:rsid w:val="00783786"/>
    <w:rsid w:val="00786E2E"/>
    <w:rsid w:val="00796A22"/>
    <w:rsid w:val="007A0D2D"/>
    <w:rsid w:val="007A73B8"/>
    <w:rsid w:val="007B5366"/>
    <w:rsid w:val="007B6449"/>
    <w:rsid w:val="007C0C7A"/>
    <w:rsid w:val="007D7FBA"/>
    <w:rsid w:val="007F0445"/>
    <w:rsid w:val="007F3E23"/>
    <w:rsid w:val="00810F0F"/>
    <w:rsid w:val="00811D33"/>
    <w:rsid w:val="00820FA4"/>
    <w:rsid w:val="008332C9"/>
    <w:rsid w:val="00833959"/>
    <w:rsid w:val="008363F2"/>
    <w:rsid w:val="0085392C"/>
    <w:rsid w:val="008546C4"/>
    <w:rsid w:val="008663AC"/>
    <w:rsid w:val="00873F61"/>
    <w:rsid w:val="008751D3"/>
    <w:rsid w:val="00877DCF"/>
    <w:rsid w:val="0088159D"/>
    <w:rsid w:val="008B1F13"/>
    <w:rsid w:val="008C7A10"/>
    <w:rsid w:val="008D0AC5"/>
    <w:rsid w:val="008D309E"/>
    <w:rsid w:val="008F1EDF"/>
    <w:rsid w:val="008F7397"/>
    <w:rsid w:val="009071E3"/>
    <w:rsid w:val="00926B09"/>
    <w:rsid w:val="00943751"/>
    <w:rsid w:val="009624ED"/>
    <w:rsid w:val="009841A3"/>
    <w:rsid w:val="00986CED"/>
    <w:rsid w:val="00991AFE"/>
    <w:rsid w:val="009B769B"/>
    <w:rsid w:val="009C4671"/>
    <w:rsid w:val="009D3F76"/>
    <w:rsid w:val="009F3DD8"/>
    <w:rsid w:val="009F6AAB"/>
    <w:rsid w:val="00A14C4C"/>
    <w:rsid w:val="00A25DFD"/>
    <w:rsid w:val="00A46DDE"/>
    <w:rsid w:val="00A551B7"/>
    <w:rsid w:val="00A640A2"/>
    <w:rsid w:val="00A7336F"/>
    <w:rsid w:val="00AA147C"/>
    <w:rsid w:val="00AA63DD"/>
    <w:rsid w:val="00AD301C"/>
    <w:rsid w:val="00AE47F3"/>
    <w:rsid w:val="00AE5BC0"/>
    <w:rsid w:val="00AF01E4"/>
    <w:rsid w:val="00AF2983"/>
    <w:rsid w:val="00AF55DB"/>
    <w:rsid w:val="00B15041"/>
    <w:rsid w:val="00B21794"/>
    <w:rsid w:val="00B33252"/>
    <w:rsid w:val="00B5130C"/>
    <w:rsid w:val="00B559D2"/>
    <w:rsid w:val="00B67A34"/>
    <w:rsid w:val="00B720EA"/>
    <w:rsid w:val="00B8205E"/>
    <w:rsid w:val="00B87FD6"/>
    <w:rsid w:val="00B97D16"/>
    <w:rsid w:val="00BA0AB2"/>
    <w:rsid w:val="00BA25C1"/>
    <w:rsid w:val="00BB2911"/>
    <w:rsid w:val="00BC62EA"/>
    <w:rsid w:val="00BC63F6"/>
    <w:rsid w:val="00BC6DB4"/>
    <w:rsid w:val="00BE126E"/>
    <w:rsid w:val="00BF2E53"/>
    <w:rsid w:val="00C111BE"/>
    <w:rsid w:val="00C21691"/>
    <w:rsid w:val="00C243BE"/>
    <w:rsid w:val="00C5645A"/>
    <w:rsid w:val="00C574FF"/>
    <w:rsid w:val="00C67A1C"/>
    <w:rsid w:val="00C723ED"/>
    <w:rsid w:val="00C73AEE"/>
    <w:rsid w:val="00C73CAE"/>
    <w:rsid w:val="00C91E2C"/>
    <w:rsid w:val="00C93812"/>
    <w:rsid w:val="00CA3248"/>
    <w:rsid w:val="00CA5ABA"/>
    <w:rsid w:val="00CB5006"/>
    <w:rsid w:val="00CD40AA"/>
    <w:rsid w:val="00CD6633"/>
    <w:rsid w:val="00D03305"/>
    <w:rsid w:val="00D103D1"/>
    <w:rsid w:val="00D22B86"/>
    <w:rsid w:val="00D2490C"/>
    <w:rsid w:val="00D30C5C"/>
    <w:rsid w:val="00D369DA"/>
    <w:rsid w:val="00D54850"/>
    <w:rsid w:val="00D81B5C"/>
    <w:rsid w:val="00DA78DE"/>
    <w:rsid w:val="00DB79EC"/>
    <w:rsid w:val="00DC0A04"/>
    <w:rsid w:val="00DC779E"/>
    <w:rsid w:val="00DD07CA"/>
    <w:rsid w:val="00DD1202"/>
    <w:rsid w:val="00DD3498"/>
    <w:rsid w:val="00DF012B"/>
    <w:rsid w:val="00DF0E79"/>
    <w:rsid w:val="00DF1A71"/>
    <w:rsid w:val="00E01163"/>
    <w:rsid w:val="00E13ED1"/>
    <w:rsid w:val="00E262D1"/>
    <w:rsid w:val="00E26D3F"/>
    <w:rsid w:val="00E44BF5"/>
    <w:rsid w:val="00E85EF8"/>
    <w:rsid w:val="00EA08BD"/>
    <w:rsid w:val="00EA2624"/>
    <w:rsid w:val="00EA6692"/>
    <w:rsid w:val="00EA6C6D"/>
    <w:rsid w:val="00EA7FD8"/>
    <w:rsid w:val="00ED0631"/>
    <w:rsid w:val="00EE13C8"/>
    <w:rsid w:val="00EE4726"/>
    <w:rsid w:val="00EF6535"/>
    <w:rsid w:val="00F06C55"/>
    <w:rsid w:val="00F11B95"/>
    <w:rsid w:val="00F23955"/>
    <w:rsid w:val="00F34AE1"/>
    <w:rsid w:val="00F40369"/>
    <w:rsid w:val="00F5541A"/>
    <w:rsid w:val="00F55572"/>
    <w:rsid w:val="00F677FB"/>
    <w:rsid w:val="00F67DD0"/>
    <w:rsid w:val="00F7398C"/>
    <w:rsid w:val="00F82D72"/>
    <w:rsid w:val="00F84980"/>
    <w:rsid w:val="00FA6020"/>
    <w:rsid w:val="00FA61DC"/>
    <w:rsid w:val="00FA65C1"/>
    <w:rsid w:val="00FB2ED8"/>
    <w:rsid w:val="00FC5EF6"/>
    <w:rsid w:val="00FD2248"/>
    <w:rsid w:val="00FE4F83"/>
    <w:rsid w:val="00FE640D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1B95"/>
    <w:pPr>
      <w:keepNext/>
      <w:keepLines/>
      <w:spacing w:before="480" w:after="0"/>
      <w:outlineLvl w:val="0"/>
    </w:pPr>
    <w:rPr>
      <w:rFonts w:ascii="GOST type B" w:hAnsi="GOST type B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1B95"/>
    <w:pPr>
      <w:keepNext/>
      <w:keepLines/>
      <w:spacing w:before="200" w:after="0"/>
      <w:outlineLvl w:val="1"/>
    </w:pPr>
    <w:rPr>
      <w:rFonts w:ascii="GOST type B" w:hAnsi="GOST type B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1B95"/>
    <w:rPr>
      <w:rFonts w:ascii="GOST type B" w:hAnsi="GOST type B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11B95"/>
    <w:rPr>
      <w:rFonts w:ascii="GOST type B" w:hAnsi="GOST type B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109AE"/>
    <w:pPr>
      <w:numPr>
        <w:ilvl w:val="1"/>
      </w:numPr>
    </w:pPr>
    <w:rPr>
      <w:rFonts w:ascii="GOST type B" w:hAnsi="GOST type B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0109AE"/>
    <w:rPr>
      <w:rFonts w:ascii="GOST type B" w:hAnsi="GOST type B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uiPriority w:val="99"/>
    <w:qFormat/>
    <w:rsid w:val="000109AE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F11B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1B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F11B95"/>
    <w:rPr>
      <w:rFonts w:cs="Times New Roman"/>
    </w:rPr>
  </w:style>
  <w:style w:type="paragraph" w:styleId="aa">
    <w:name w:val="No Spacing"/>
    <w:uiPriority w:val="1"/>
    <w:qFormat/>
    <w:rsid w:val="00F11B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F11B95"/>
    <w:pPr>
      <w:pBdr>
        <w:bottom w:val="single" w:sz="8" w:space="4" w:color="4F81BD"/>
      </w:pBdr>
      <w:spacing w:after="300" w:line="240" w:lineRule="auto"/>
      <w:contextualSpacing/>
    </w:pPr>
    <w:rPr>
      <w:rFonts w:ascii="GOST type B" w:hAnsi="GOST type B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F11B95"/>
    <w:rPr>
      <w:rFonts w:ascii="GOST type B" w:hAnsi="GOST type B" w:cs="Times New Roman"/>
      <w:color w:val="17365D"/>
      <w:spacing w:val="5"/>
      <w:kern w:val="28"/>
      <w:sz w:val="52"/>
      <w:szCs w:val="52"/>
    </w:rPr>
  </w:style>
  <w:style w:type="character" w:styleId="ad">
    <w:name w:val="Book Title"/>
    <w:uiPriority w:val="99"/>
    <w:qFormat/>
    <w:rsid w:val="00F11B9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99"/>
    <w:qFormat/>
    <w:rsid w:val="00F11B95"/>
    <w:pPr>
      <w:ind w:left="720"/>
      <w:contextualSpacing/>
    </w:pPr>
  </w:style>
  <w:style w:type="character" w:styleId="af">
    <w:name w:val="Strong"/>
    <w:uiPriority w:val="99"/>
    <w:qFormat/>
    <w:rsid w:val="00F11B95"/>
    <w:rPr>
      <w:rFonts w:cs="Times New Roman"/>
      <w:b/>
      <w:bCs/>
    </w:rPr>
  </w:style>
  <w:style w:type="table" w:styleId="af0">
    <w:name w:val="Table Grid"/>
    <w:basedOn w:val="a1"/>
    <w:uiPriority w:val="99"/>
    <w:rsid w:val="001E1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99"/>
    <w:rsid w:val="001E15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1E15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1">
    <w:name w:val="annotation reference"/>
    <w:uiPriority w:val="99"/>
    <w:semiHidden/>
    <w:rsid w:val="00986CE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86CE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986CED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86CE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86CED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986C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986CED"/>
    <w:rPr>
      <w:rFonts w:ascii="Tahoma" w:hAnsi="Tahoma" w:cs="Tahoma"/>
      <w:sz w:val="16"/>
      <w:szCs w:val="16"/>
    </w:rPr>
  </w:style>
  <w:style w:type="character" w:customStyle="1" w:styleId="FontStyle49">
    <w:name w:val="Font Style49"/>
    <w:rsid w:val="00A25DF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34B6-90BE-4F1D-9A27-DD0F5BE5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20</Pages>
  <Words>3567</Words>
  <Characters>29407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110</cp:revision>
  <cp:lastPrinted>2017-10-17T02:35:00Z</cp:lastPrinted>
  <dcterms:created xsi:type="dcterms:W3CDTF">2011-04-02T14:05:00Z</dcterms:created>
  <dcterms:modified xsi:type="dcterms:W3CDTF">2021-06-11T06:46:00Z</dcterms:modified>
</cp:coreProperties>
</file>