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EE1" w:rsidRDefault="00426EE1" w:rsidP="00426EE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26EE1" w:rsidRDefault="00426EE1" w:rsidP="00426EE1">
      <w:pPr>
        <w:jc w:val="center"/>
        <w:rPr>
          <w:b/>
        </w:rPr>
      </w:pPr>
      <w:r>
        <w:rPr>
          <w:b/>
        </w:rPr>
        <w:t>(ГАПОУ МИК)</w:t>
      </w:r>
    </w:p>
    <w:p w:rsidR="00426EE1" w:rsidRDefault="00426EE1" w:rsidP="00426EE1">
      <w:pPr>
        <w:jc w:val="center"/>
        <w:rPr>
          <w:b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C1F57" w:rsidRDefault="003C1F57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736929" w:rsidRDefault="00736929" w:rsidP="00736929">
      <w:pPr>
        <w:spacing w:line="360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736929" w:rsidRDefault="00736929" w:rsidP="00736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05 МАТЕРИАЛОВЕДЕНИЕ</w:t>
      </w: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36"/>
          <w:szCs w:val="36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/>
          <w:sz w:val="28"/>
          <w:szCs w:val="28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EE1" w:rsidRPr="00AE1190" w:rsidRDefault="00426EE1" w:rsidP="00426EE1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36929" w:rsidRDefault="00736929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EE1" w:rsidRPr="00A51392" w:rsidRDefault="00FE778C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2020-2021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</w:t>
      </w:r>
      <w:r w:rsidRPr="00C12E6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отраслям);</w:t>
      </w:r>
      <w:r>
        <w:rPr>
          <w:sz w:val="28"/>
          <w:szCs w:val="28"/>
        </w:rPr>
        <w:t xml:space="preserve">    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26EE1" w:rsidRPr="00921051" w:rsidRDefault="00FE778C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426EE1" w:rsidRPr="00921051" w:rsidRDefault="00426EE1" w:rsidP="00426EE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26EE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="00420462">
        <w:rPr>
          <w:sz w:val="28"/>
          <w:szCs w:val="28"/>
        </w:rPr>
        <w:t>Ерошенко Елена Николаевна</w:t>
      </w:r>
      <w:r>
        <w:rPr>
          <w:sz w:val="28"/>
          <w:szCs w:val="28"/>
        </w:rPr>
        <w:t xml:space="preserve">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921051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EE1" w:rsidRPr="00AE1190" w:rsidRDefault="00426EE1" w:rsidP="00426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1557A6" w:rsidRPr="00AE1190" w:rsidRDefault="001557A6" w:rsidP="001557A6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0C6BA9" w:rsidRDefault="000C6BA9" w:rsidP="001557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jc w:val="center"/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C6BA9">
        <w:tc>
          <w:tcPr>
            <w:tcW w:w="7668" w:type="dxa"/>
          </w:tcPr>
          <w:p w:rsidR="000C6BA9" w:rsidRDefault="000C6BA9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Default="000C6B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C6BA9" w:rsidRDefault="000C6BA9"/>
        </w:tc>
        <w:tc>
          <w:tcPr>
            <w:tcW w:w="1903" w:type="dxa"/>
          </w:tcPr>
          <w:p w:rsidR="000C6BA9" w:rsidRPr="0075064F" w:rsidRDefault="009522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C6BA9">
        <w:trPr>
          <w:trHeight w:val="670"/>
        </w:trPr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C6BA9" w:rsidRDefault="000C6BA9">
            <w:pPr>
              <w:pStyle w:val="1"/>
              <w:tabs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0449D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0449D7" w:rsidRPr="0075064F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6BA9">
        <w:tc>
          <w:tcPr>
            <w:tcW w:w="7668" w:type="dxa"/>
          </w:tcPr>
          <w:p w:rsidR="000C6BA9" w:rsidRDefault="000C6BA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C6BA9" w:rsidRDefault="000C6BA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C6BA9" w:rsidRPr="0075064F" w:rsidRDefault="009522F5" w:rsidP="007506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5064F">
              <w:rPr>
                <w:color w:val="000000"/>
                <w:sz w:val="28"/>
                <w:szCs w:val="28"/>
              </w:rPr>
              <w:t>1</w:t>
            </w:r>
            <w:r w:rsidR="0075064F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67F8" w:rsidRDefault="00FC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6DDB" w:rsidRDefault="00E96DDB" w:rsidP="00FC67F8">
      <w:pPr>
        <w:jc w:val="both"/>
        <w:rPr>
          <w:b/>
          <w:i/>
        </w:rPr>
      </w:pPr>
    </w:p>
    <w:p w:rsidR="00FC67F8" w:rsidRPr="009005AC" w:rsidRDefault="00FC67F8" w:rsidP="009F108B">
      <w:pPr>
        <w:ind w:firstLine="709"/>
        <w:jc w:val="both"/>
        <w:rPr>
          <w:b/>
        </w:rPr>
      </w:pPr>
      <w:r w:rsidRPr="009005AC">
        <w:rPr>
          <w:b/>
        </w:rPr>
        <w:lastRenderedPageBreak/>
        <w:t xml:space="preserve">1. ОБЩАЯ ХАРАКТЕРИСТИКА </w:t>
      </w:r>
      <w:r w:rsidR="001C0225">
        <w:rPr>
          <w:b/>
        </w:rPr>
        <w:t>РАБОЧЕЙ</w:t>
      </w:r>
      <w:r w:rsidR="001C0225" w:rsidRPr="009005AC">
        <w:rPr>
          <w:b/>
        </w:rPr>
        <w:t xml:space="preserve"> </w:t>
      </w:r>
      <w:r w:rsidRPr="009005AC">
        <w:rPr>
          <w:b/>
        </w:rPr>
        <w:t>ПРОГРАММЫ УЧЕБНОЙ ДИСЦИ</w:t>
      </w:r>
      <w:r w:rsidRPr="009005AC">
        <w:rPr>
          <w:b/>
        </w:rPr>
        <w:t>П</w:t>
      </w:r>
      <w:r w:rsidR="00420462">
        <w:rPr>
          <w:b/>
        </w:rPr>
        <w:t>ЛИНЫ «ОП.05</w:t>
      </w:r>
      <w:r w:rsidRPr="009005AC">
        <w:rPr>
          <w:b/>
        </w:rPr>
        <w:t xml:space="preserve"> </w:t>
      </w:r>
      <w:r w:rsidR="00420462">
        <w:rPr>
          <w:b/>
        </w:rPr>
        <w:t>МАТЕРИАЛОВЕДЕНИЕ</w:t>
      </w:r>
      <w:r w:rsidRPr="009005AC">
        <w:rPr>
          <w:b/>
        </w:rPr>
        <w:t>»</w:t>
      </w:r>
    </w:p>
    <w:p w:rsidR="00FC67F8" w:rsidRPr="00693BE3" w:rsidRDefault="00FC67F8" w:rsidP="00FC67F8">
      <w:pPr>
        <w:rPr>
          <w:b/>
          <w:i/>
        </w:rPr>
      </w:pPr>
    </w:p>
    <w:p w:rsidR="00FC67F8" w:rsidRPr="00693BE3" w:rsidRDefault="00FC67F8" w:rsidP="009F1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FC67F8" w:rsidRPr="00AF7B11" w:rsidRDefault="00FC67F8" w:rsidP="00FC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 w:rsidR="00420462">
        <w:t>Материаловедение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</w:t>
      </w:r>
      <w:r w:rsidRPr="00693BE3">
        <w:t>т</w:t>
      </w:r>
      <w:r w:rsidRPr="00693BE3">
        <w:t xml:space="preserve">вии с ФГОС по специальности 13.02.11 Техническая эксплуатация и обслуживание </w:t>
      </w:r>
      <w:r w:rsidRPr="00AF7B11">
        <w:t>эле</w:t>
      </w:r>
      <w:r w:rsidRPr="00AF7B11">
        <w:t>к</w:t>
      </w:r>
      <w:r w:rsidRPr="00AF7B11">
        <w:t xml:space="preserve">трического и электромеханического оборудования (по отраслям). </w:t>
      </w:r>
    </w:p>
    <w:p w:rsidR="00FC67F8" w:rsidRPr="00AF7B11" w:rsidRDefault="00FC67F8" w:rsidP="00FC67F8">
      <w:pPr>
        <w:tabs>
          <w:tab w:val="left" w:pos="5175"/>
        </w:tabs>
        <w:ind w:firstLine="709"/>
        <w:jc w:val="both"/>
      </w:pPr>
      <w:r w:rsidRPr="00AF7B11">
        <w:t>Учебная дисциплина «</w:t>
      </w:r>
      <w:r w:rsidR="00420462">
        <w:t>Материаловедение</w:t>
      </w:r>
      <w:r w:rsidRPr="00AF7B11">
        <w:t>» обеспечивает формирование профессиональных и общих компетенций по всем видам деятельности ФГОС по специальн</w:t>
      </w:r>
      <w:r w:rsidRPr="00AF7B11">
        <w:t>о</w:t>
      </w:r>
      <w:r w:rsidRPr="00AF7B11">
        <w:t>сти  13.02.11 Техническая эксплуатация и обслуживание электрического и электромех</w:t>
      </w:r>
      <w:r w:rsidRPr="00AF7B11">
        <w:t>а</w:t>
      </w:r>
      <w:r w:rsidRPr="00AF7B11">
        <w:t>нического оборудования (по отраслям). Особое значение дисциплина имеет при формир</w:t>
      </w:r>
      <w:r w:rsidRPr="00AF7B11">
        <w:t>о</w:t>
      </w:r>
      <w:r w:rsidRPr="00AF7B11">
        <w:t>вании и развитии ОК1-ОК11, ПК1.1-ПК1.3, ПК2.1, ПК</w:t>
      </w:r>
      <w:r w:rsidR="00AF7B11" w:rsidRPr="00AF7B11">
        <w:t>2</w:t>
      </w:r>
      <w:r w:rsidRPr="00AF7B11">
        <w:t>.</w:t>
      </w:r>
      <w:r w:rsidR="00AF7B11" w:rsidRPr="00AF7B11">
        <w:t>2, П</w:t>
      </w:r>
      <w:r w:rsidRPr="00AF7B11">
        <w:t>К</w:t>
      </w:r>
      <w:r w:rsidR="00AF7B11" w:rsidRPr="00AF7B11">
        <w:t>2</w:t>
      </w:r>
      <w:r w:rsidRPr="00AF7B11">
        <w:t>.</w:t>
      </w:r>
      <w:r w:rsidR="00AF7B11" w:rsidRPr="00AF7B11">
        <w:t>3</w:t>
      </w:r>
      <w:r w:rsidRPr="00AF7B11">
        <w:t>.</w:t>
      </w:r>
    </w:p>
    <w:p w:rsidR="00AF7B11" w:rsidRPr="00AF7B11" w:rsidRDefault="00AF7B11" w:rsidP="00AF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BE2B8E" w:rsidRDefault="00BE2B8E" w:rsidP="009F108B">
      <w:pPr>
        <w:ind w:firstLine="709"/>
        <w:rPr>
          <w:b/>
        </w:rPr>
      </w:pPr>
    </w:p>
    <w:p w:rsidR="00FC67F8" w:rsidRPr="00693BE3" w:rsidRDefault="00FC67F8" w:rsidP="009F108B">
      <w:pPr>
        <w:ind w:firstLine="709"/>
        <w:rPr>
          <w:b/>
        </w:rPr>
      </w:pPr>
      <w:r w:rsidRPr="00693BE3">
        <w:rPr>
          <w:b/>
        </w:rPr>
        <w:t>1.2. Цель и планируемые результаты освоения дисциплины:</w:t>
      </w:r>
    </w:p>
    <w:p w:rsidR="00FC67F8" w:rsidRPr="00693BE3" w:rsidRDefault="00FC67F8" w:rsidP="00FC67F8">
      <w:pPr>
        <w:ind w:firstLine="567"/>
        <w:jc w:val="both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678"/>
      </w:tblGrid>
      <w:tr w:rsidR="00FC67F8" w:rsidRPr="00693BE3" w:rsidTr="00BE2B8E">
        <w:trPr>
          <w:trHeight w:val="649"/>
        </w:trPr>
        <w:tc>
          <w:tcPr>
            <w:tcW w:w="1129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Код ПК, ОК</w:t>
            </w:r>
          </w:p>
        </w:tc>
        <w:tc>
          <w:tcPr>
            <w:tcW w:w="4224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Умения</w:t>
            </w:r>
          </w:p>
        </w:tc>
        <w:tc>
          <w:tcPr>
            <w:tcW w:w="4678" w:type="dxa"/>
            <w:hideMark/>
          </w:tcPr>
          <w:p w:rsidR="00FC67F8" w:rsidRPr="00693BE3" w:rsidRDefault="00FC67F8" w:rsidP="00147BB4">
            <w:pPr>
              <w:jc w:val="center"/>
            </w:pPr>
            <w:r w:rsidRPr="00693BE3">
              <w:t>Знания</w:t>
            </w:r>
          </w:p>
        </w:tc>
      </w:tr>
      <w:tr w:rsidR="00420462" w:rsidRPr="00693BE3" w:rsidTr="00BE2B8E">
        <w:trPr>
          <w:trHeight w:val="212"/>
        </w:trPr>
        <w:tc>
          <w:tcPr>
            <w:tcW w:w="1129" w:type="dxa"/>
          </w:tcPr>
          <w:p w:rsidR="00420462" w:rsidRPr="00C6419C" w:rsidRDefault="00420462" w:rsidP="00E9688B">
            <w:pPr>
              <w:jc w:val="center"/>
              <w:rPr>
                <w:iCs/>
              </w:rPr>
            </w:pPr>
            <w:r w:rsidRPr="00C6419C">
              <w:rPr>
                <w:iCs/>
              </w:rPr>
              <w:t>ОК 01</w:t>
            </w:r>
          </w:p>
          <w:p w:rsidR="00420462" w:rsidRPr="00C6419C" w:rsidRDefault="00420462" w:rsidP="00E9688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6419C">
              <w:rPr>
                <w:iCs/>
              </w:rPr>
              <w:t>ОК 11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1.1.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1.2.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1.3</w:t>
            </w:r>
          </w:p>
          <w:p w:rsidR="00420462" w:rsidRPr="00C6419C" w:rsidRDefault="00420462" w:rsidP="00E9688B">
            <w:pPr>
              <w:jc w:val="center"/>
            </w:pPr>
            <w:r w:rsidRPr="00C6419C">
              <w:t>ПК 2.1.</w:t>
            </w:r>
          </w:p>
          <w:p w:rsidR="00420462" w:rsidRPr="00C6419C" w:rsidRDefault="00420462" w:rsidP="00E9688B">
            <w:pPr>
              <w:jc w:val="center"/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2</w:t>
            </w:r>
            <w:r w:rsidRPr="00C6419C">
              <w:t>.</w:t>
            </w:r>
          </w:p>
          <w:p w:rsidR="00420462" w:rsidRPr="00693BE3" w:rsidRDefault="00420462" w:rsidP="00BE2B8E">
            <w:pPr>
              <w:jc w:val="center"/>
              <w:rPr>
                <w:b/>
              </w:rPr>
            </w:pPr>
            <w:r w:rsidRPr="00C6419C">
              <w:t xml:space="preserve">ПК </w:t>
            </w:r>
            <w:r>
              <w:t>2</w:t>
            </w:r>
            <w:r w:rsidRPr="00C6419C">
              <w:t>.</w:t>
            </w:r>
            <w:r>
              <w:t>3</w:t>
            </w:r>
            <w:r w:rsidRPr="00C6419C">
              <w:t>.</w:t>
            </w:r>
          </w:p>
        </w:tc>
        <w:tc>
          <w:tcPr>
            <w:tcW w:w="4224" w:type="dxa"/>
          </w:tcPr>
          <w:p w:rsidR="00420462" w:rsidRPr="00C82169" w:rsidRDefault="00420462" w:rsidP="00B65E67">
            <w:pPr>
              <w:ind w:left="5" w:firstLine="142"/>
            </w:pPr>
            <w:r w:rsidRPr="00C82169"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определять виды конструкционных материалов;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выбирать материалы для конструкций по их назначению и условиям эксплуатации;</w:t>
            </w:r>
          </w:p>
          <w:p w:rsidR="00420462" w:rsidRPr="00C82169" w:rsidRDefault="00420462" w:rsidP="00B65E67">
            <w:pPr>
              <w:ind w:left="5" w:firstLine="142"/>
            </w:pPr>
            <w:r w:rsidRPr="00C82169">
              <w:t>- проводить исследования и испытания материалов;</w:t>
            </w:r>
          </w:p>
          <w:p w:rsidR="00420462" w:rsidRPr="006B3BDD" w:rsidRDefault="00420462" w:rsidP="00B65E67">
            <w:pPr>
              <w:ind w:left="5" w:firstLine="142"/>
              <w:rPr>
                <w:b/>
              </w:rPr>
            </w:pPr>
            <w:r w:rsidRPr="00C82169">
              <w:t>- рассчитывать и назначать оптимальные режимы резанья.</w:t>
            </w:r>
          </w:p>
        </w:tc>
        <w:tc>
          <w:tcPr>
            <w:tcW w:w="4678" w:type="dxa"/>
          </w:tcPr>
          <w:p w:rsidR="00420462" w:rsidRPr="006B3BDD" w:rsidRDefault="00420462" w:rsidP="00B65E67">
            <w:r w:rsidRPr="006B3BDD">
              <w:t>- закономерности процессов кристаллизации и структурообразования металлов и сплавов,</w:t>
            </w:r>
          </w:p>
          <w:p w:rsidR="00420462" w:rsidRPr="006B3BDD" w:rsidRDefault="00420462" w:rsidP="00B65E67">
            <w:r w:rsidRPr="006B3BDD">
              <w:t>основы их термообработки, способы защиты металлов от коррозии;</w:t>
            </w:r>
          </w:p>
          <w:p w:rsidR="00420462" w:rsidRPr="006B3BDD" w:rsidRDefault="00420462" w:rsidP="00B65E67">
            <w:r w:rsidRPr="006B3BDD">
              <w:t>- классификацию и способы получения композиционных материалов;</w:t>
            </w:r>
          </w:p>
          <w:p w:rsidR="00420462" w:rsidRPr="006B3BDD" w:rsidRDefault="00420462" w:rsidP="00B65E67">
            <w:r w:rsidRPr="006B3BDD"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420462" w:rsidRPr="006B3BDD" w:rsidRDefault="00420462" w:rsidP="00B65E67">
            <w:r w:rsidRPr="006B3BDD">
              <w:t>- классификацию материалов, металлов и сплавов, их области применения;</w:t>
            </w:r>
          </w:p>
          <w:p w:rsidR="00420462" w:rsidRPr="006B3BDD" w:rsidRDefault="00420462" w:rsidP="00B65E67">
            <w:pPr>
              <w:rPr>
                <w:b/>
              </w:rPr>
            </w:pPr>
            <w:r w:rsidRPr="006B3BDD">
              <w:t>- методику расчета и назначения режимов резания для различных видов работ.</w:t>
            </w:r>
          </w:p>
        </w:tc>
      </w:tr>
    </w:tbl>
    <w:p w:rsidR="00E96DDB" w:rsidRDefault="00E96DDB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0449D7" w:rsidRDefault="000449D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3C1F57" w:rsidRDefault="003C1F57" w:rsidP="00E96DDB">
      <w:pPr>
        <w:pStyle w:val="af8"/>
        <w:spacing w:before="0" w:after="0"/>
        <w:ind w:left="0"/>
        <w:jc w:val="center"/>
        <w:rPr>
          <w:b/>
        </w:rPr>
      </w:pPr>
    </w:p>
    <w:p w:rsidR="00BE2B8E" w:rsidRDefault="00BE2B8E" w:rsidP="00E96DDB">
      <w:pPr>
        <w:pStyle w:val="af8"/>
        <w:spacing w:before="0" w:after="0"/>
        <w:ind w:left="0"/>
        <w:jc w:val="center"/>
        <w:rPr>
          <w:b/>
        </w:rPr>
      </w:pPr>
    </w:p>
    <w:p w:rsidR="000C6BA9" w:rsidRDefault="00E96DDB" w:rsidP="00E96DDB">
      <w:pPr>
        <w:pStyle w:val="af8"/>
        <w:spacing w:before="0" w:after="0"/>
        <w:ind w:left="0"/>
        <w:jc w:val="center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420462">
        <w:rPr>
          <w:b/>
        </w:rPr>
        <w:t>Материаловедение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>ции:</w:t>
      </w:r>
    </w:p>
    <w:p w:rsidR="00E9688B" w:rsidRPr="00693BE3" w:rsidRDefault="00E9688B" w:rsidP="00E96DDB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E96DDB" w:rsidRPr="00B26BD5" w:rsidTr="00147BB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E96DDB" w:rsidRPr="00B26BD5" w:rsidRDefault="00E96DDB" w:rsidP="00147BB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</w:p>
          <w:p w:rsidR="00E96DDB" w:rsidRPr="00B26BD5" w:rsidRDefault="00E96DDB" w:rsidP="00147BB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96DDB" w:rsidRPr="00B26BD5" w:rsidTr="00147BB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iCs/>
              </w:rPr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96DDB" w:rsidRPr="00B26BD5" w:rsidTr="00147BB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6DDB" w:rsidRPr="00B26BD5" w:rsidTr="00147BB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6DDB" w:rsidRPr="00B26BD5" w:rsidTr="00147BB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 xml:space="preserve">Работать в коллективе и команде, эффективно </w:t>
            </w:r>
            <w:r w:rsidRPr="00B26BD5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E96DDB" w:rsidRPr="00B26BD5" w:rsidTr="00147BB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6DDB" w:rsidRPr="00B26BD5" w:rsidTr="00147BB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E96DDB" w:rsidRPr="00B26BD5" w:rsidTr="00147BB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6DDB" w:rsidRPr="00B26BD5" w:rsidTr="00147BB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E96DDB" w:rsidRPr="003D0FF0" w:rsidRDefault="00E96DDB" w:rsidP="00147BB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E96DDB" w:rsidRPr="0003788C" w:rsidRDefault="00E96DDB" w:rsidP="00147BB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6DDB" w:rsidRPr="00B26BD5" w:rsidTr="00147BB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6DDB" w:rsidRPr="00B26BD5" w:rsidTr="00147BB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pPr>
              <w:jc w:val="both"/>
            </w:pPr>
            <w:r w:rsidRPr="00B26BD5">
              <w:t>Использовать средс</w:t>
            </w:r>
            <w:r w:rsidRPr="00B26BD5">
              <w:t>т</w:t>
            </w:r>
            <w:r w:rsidRPr="00B26BD5">
              <w:t>ва физической кул</w:t>
            </w:r>
            <w:r w:rsidRPr="00B26BD5">
              <w:t>ь</w:t>
            </w:r>
            <w:r w:rsidRPr="00B26BD5">
              <w:t>туры для сохранения и укрепления здор</w:t>
            </w:r>
            <w:r w:rsidRPr="00B26BD5">
              <w:t>о</w:t>
            </w:r>
            <w:r w:rsidRPr="00B26BD5">
              <w:t>вья в процессе профессиональной деятельности и подде</w:t>
            </w:r>
            <w:r w:rsidRPr="00B26BD5">
              <w:t>р</w:t>
            </w:r>
            <w:r w:rsidRPr="00B26BD5">
              <w:t>жан</w:t>
            </w:r>
            <w:r w:rsidRPr="0003788C">
              <w:t>ия</w:t>
            </w:r>
            <w:r w:rsidRPr="00B26BD5">
              <w:t xml:space="preserve"> необходимого уровня физической подгото</w:t>
            </w:r>
            <w:r w:rsidRPr="00B26BD5">
              <w:t>в</w:t>
            </w:r>
            <w:r w:rsidRPr="00B26BD5">
              <w:t>ленности.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E96DDB" w:rsidRPr="00B26BD5" w:rsidTr="00147BB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E96DDB" w:rsidRPr="00B26BD5" w:rsidTr="00147BB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E96DDB" w:rsidRPr="00B26BD5" w:rsidRDefault="00E96DDB" w:rsidP="00147BB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96DDB" w:rsidRPr="00B26BD5" w:rsidTr="00147BB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6DDB" w:rsidRPr="00B26BD5" w:rsidTr="00147BB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96DDB" w:rsidRPr="00B26BD5" w:rsidTr="00147BB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/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6DDB" w:rsidRPr="00B26BD5" w:rsidTr="00147BB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E96DDB" w:rsidRPr="00B86B8C" w:rsidRDefault="00E96DDB" w:rsidP="00147BB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96DDB" w:rsidRPr="00B26BD5" w:rsidTr="00147BB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E96DDB" w:rsidRPr="00B26BD5" w:rsidRDefault="00E96DDB" w:rsidP="00147BB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E96DDB" w:rsidRPr="00B26BD5" w:rsidRDefault="00E96DDB" w:rsidP="00147BB4">
            <w:pPr>
              <w:jc w:val="both"/>
            </w:pPr>
          </w:p>
        </w:tc>
        <w:tc>
          <w:tcPr>
            <w:tcW w:w="6703" w:type="dxa"/>
          </w:tcPr>
          <w:p w:rsidR="00E96DDB" w:rsidRPr="00B26BD5" w:rsidRDefault="00E96DDB" w:rsidP="00147BB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6DDB" w:rsidRPr="00322AAD" w:rsidRDefault="00E96DDB" w:rsidP="00E96DDB">
      <w:pPr>
        <w:ind w:firstLine="709"/>
        <w:jc w:val="both"/>
      </w:pPr>
    </w:p>
    <w:p w:rsidR="00D879F1" w:rsidRPr="00EC7DA2" w:rsidRDefault="00D879F1" w:rsidP="00D879F1">
      <w:pPr>
        <w:pStyle w:val="af8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Техническая механика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E96DDB" w:rsidTr="00BE2B8E">
        <w:tc>
          <w:tcPr>
            <w:tcW w:w="255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E96DDB" w:rsidRDefault="00E96DDB" w:rsidP="00BE2B8E">
            <w:pPr>
              <w:ind w:left="459" w:hanging="459"/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E96DDB" w:rsidRDefault="00E96DDB" w:rsidP="00147BB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E96DDB" w:rsidRDefault="00E96DDB" w:rsidP="00147BB4">
            <w:pPr>
              <w:jc w:val="center"/>
            </w:pPr>
            <w:r w:rsidRPr="002D624D">
              <w:rPr>
                <w:b/>
                <w:iCs/>
              </w:rPr>
              <w:t>Показатели освоения комп</w:t>
            </w:r>
            <w:r w:rsidRPr="002D624D">
              <w:rPr>
                <w:b/>
                <w:iCs/>
              </w:rPr>
              <w:t>е</w:t>
            </w:r>
            <w:r w:rsidRPr="002D624D">
              <w:rPr>
                <w:b/>
                <w:iCs/>
              </w:rPr>
              <w:t>тенции</w:t>
            </w:r>
          </w:p>
        </w:tc>
      </w:tr>
      <w:tr w:rsidR="00E96DDB" w:rsidTr="00BE2B8E">
        <w:tc>
          <w:tcPr>
            <w:tcW w:w="2552" w:type="dxa"/>
            <w:vMerge w:val="restart"/>
          </w:tcPr>
          <w:p w:rsidR="00E96DDB" w:rsidRPr="00B86B8C" w:rsidRDefault="00E96DDB" w:rsidP="00147BB4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B86B8C">
              <w:t>а</w:t>
            </w:r>
            <w:r w:rsidRPr="00B86B8C">
              <w:t>ния</w:t>
            </w:r>
          </w:p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</w:t>
            </w:r>
            <w:r w:rsidRPr="002D624D">
              <w:t>а</w:t>
            </w:r>
            <w:r w:rsidRPr="002D624D">
              <w:t>ния</w:t>
            </w:r>
          </w:p>
        </w:tc>
        <w:tc>
          <w:tcPr>
            <w:tcW w:w="4536" w:type="dxa"/>
          </w:tcPr>
          <w:p w:rsidR="00E96DDB" w:rsidRPr="008F0A97" w:rsidRDefault="00E96DDB" w:rsidP="00147BB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E96DDB" w:rsidRDefault="00E96DDB" w:rsidP="00147BB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Default="00E96DDB" w:rsidP="00147BB4">
            <w:pPr>
              <w:jc w:val="both"/>
              <w:rPr>
                <w:b/>
              </w:rPr>
            </w:pPr>
            <w:r w:rsidRPr="005D2DF5">
              <w:t>- использования основных инс</w:t>
            </w:r>
            <w:r w:rsidRPr="005D2DF5">
              <w:t>т</w:t>
            </w:r>
            <w:r w:rsidRPr="005D2DF5">
              <w:t>рументов</w:t>
            </w:r>
            <w:r>
              <w:t>.</w:t>
            </w:r>
          </w:p>
          <w:p w:rsidR="00E96DDB" w:rsidRPr="008F0A97" w:rsidRDefault="00E96DDB" w:rsidP="00147BB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E96DDB" w:rsidRPr="008F0A97" w:rsidRDefault="00E96DDB" w:rsidP="00147BB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E96DDB" w:rsidRPr="005D2DF5" w:rsidRDefault="00E96DDB" w:rsidP="00147BB4">
            <w:pPr>
              <w:jc w:val="both"/>
            </w:pPr>
            <w:r w:rsidRPr="005D2DF5">
              <w:t xml:space="preserve">- использовать основные виды монтажного и измерительного </w:t>
            </w:r>
            <w:r w:rsidRPr="005D2DF5">
              <w:lastRenderedPageBreak/>
              <w:t>инстр</w:t>
            </w:r>
            <w:r w:rsidRPr="005D2DF5">
              <w:t>у</w:t>
            </w:r>
            <w:r w:rsidRPr="005D2DF5">
              <w:t>мента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E96DDB" w:rsidRPr="0010582C" w:rsidRDefault="00E96DDB" w:rsidP="00147BB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</w:t>
            </w:r>
            <w:r w:rsidRPr="0010582C">
              <w:t>а</w:t>
            </w:r>
            <w:r w:rsidRPr="0010582C">
              <w:t>шин;</w:t>
            </w:r>
          </w:p>
          <w:p w:rsidR="00E96DDB" w:rsidRPr="0010582C" w:rsidRDefault="00E96DDB" w:rsidP="00147BB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</w:t>
            </w:r>
            <w:r w:rsidRPr="0010582C">
              <w:t>с</w:t>
            </w:r>
            <w:r w:rsidRPr="0010582C">
              <w:t>ли;</w:t>
            </w:r>
          </w:p>
          <w:p w:rsidR="00E96DDB" w:rsidRPr="00AB5B50" w:rsidRDefault="00E96DDB" w:rsidP="00147BB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</w:t>
            </w:r>
            <w:r w:rsidRPr="0010582C">
              <w:t>о</w:t>
            </w:r>
            <w:r w:rsidRPr="0010582C">
              <w:t>ванием;</w:t>
            </w:r>
          </w:p>
          <w:p w:rsidR="00E96DDB" w:rsidRPr="0010582C" w:rsidRDefault="00E96DDB" w:rsidP="00147BB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</w:t>
            </w:r>
            <w:r w:rsidRPr="0010582C">
              <w:t>о</w:t>
            </w:r>
            <w:r w:rsidRPr="0010582C">
              <w:t>дах;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</w:t>
            </w:r>
            <w:r w:rsidRPr="0010582C">
              <w:t>в</w:t>
            </w:r>
            <w:r w:rsidRPr="0010582C">
              <w:t>ления</w:t>
            </w:r>
            <w:r>
              <w:t>.</w:t>
            </w:r>
          </w:p>
        </w:tc>
      </w:tr>
      <w:tr w:rsidR="00E96DDB" w:rsidTr="00BE2B8E">
        <w:tc>
          <w:tcPr>
            <w:tcW w:w="2552" w:type="dxa"/>
            <w:vMerge/>
          </w:tcPr>
          <w:p w:rsidR="00E96DDB" w:rsidRDefault="00E96DDB" w:rsidP="00147BB4"/>
        </w:tc>
        <w:tc>
          <w:tcPr>
            <w:tcW w:w="3402" w:type="dxa"/>
          </w:tcPr>
          <w:p w:rsidR="00E96DDB" w:rsidRPr="002D624D" w:rsidRDefault="00E96DDB" w:rsidP="00147BB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</w:tcPr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E96DDB" w:rsidRPr="00AB5B50" w:rsidRDefault="00E96DDB" w:rsidP="00147BB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</w:t>
            </w:r>
            <w:r w:rsidRPr="005D2DF5">
              <w:t>о</w:t>
            </w:r>
            <w:r w:rsidRPr="005D2DF5">
              <w:t>вания</w:t>
            </w:r>
            <w:r>
              <w:t>.</w:t>
            </w:r>
          </w:p>
          <w:p w:rsidR="00E96DDB" w:rsidRPr="00AB5B50" w:rsidRDefault="00E96DDB" w:rsidP="00147BB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</w:t>
            </w:r>
            <w:r w:rsidRPr="005D2DF5">
              <w:t>а</w:t>
            </w:r>
            <w:r w:rsidRPr="005D2DF5">
              <w:t>ния;</w:t>
            </w:r>
          </w:p>
          <w:p w:rsidR="00E96DDB" w:rsidRPr="00705B15" w:rsidRDefault="00E96DDB" w:rsidP="00147BB4">
            <w:pPr>
              <w:jc w:val="both"/>
            </w:pPr>
            <w:r w:rsidRPr="005D2DF5">
              <w:t>- эффективно использовать материалы и оборуд</w:t>
            </w:r>
            <w:r w:rsidRPr="005D2DF5">
              <w:t>о</w:t>
            </w:r>
            <w:r w:rsidRPr="005D2DF5">
              <w:t>вание;</w:t>
            </w:r>
          </w:p>
          <w:p w:rsidR="00E96DDB" w:rsidRPr="005D2DF5" w:rsidRDefault="00E96DDB" w:rsidP="00147BB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</w:t>
            </w:r>
            <w:r w:rsidRPr="005D2DF5">
              <w:t>а</w:t>
            </w:r>
            <w:r w:rsidRPr="005D2DF5">
              <w:t>ния</w:t>
            </w:r>
            <w:r>
              <w:t>.</w:t>
            </w:r>
          </w:p>
          <w:p w:rsidR="00E96DDB" w:rsidRPr="00A8031C" w:rsidRDefault="00E96DDB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E96DDB" w:rsidRPr="00F92AB4" w:rsidRDefault="00E96DDB" w:rsidP="00147BB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</w:t>
            </w:r>
            <w:r w:rsidRPr="0010582C">
              <w:t>а</w:t>
            </w:r>
            <w:r w:rsidRPr="0010582C">
              <w:t>щиты;</w:t>
            </w:r>
          </w:p>
          <w:p w:rsidR="00E96DDB" w:rsidRPr="002D624D" w:rsidRDefault="00E96DDB" w:rsidP="00147BB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</w:t>
            </w:r>
            <w:r w:rsidRPr="005D2DF5">
              <w:t>п</w:t>
            </w:r>
            <w:r w:rsidRPr="005D2DF5">
              <w:t>паратуры.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</w:tcPr>
          <w:p w:rsidR="00D879F1" w:rsidRPr="002D624D" w:rsidRDefault="00D879F1" w:rsidP="00147BB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</w:t>
            </w:r>
            <w:r w:rsidRPr="002D624D">
              <w:t>о</w:t>
            </w:r>
            <w:r w:rsidRPr="002D624D">
              <w:t>вания</w:t>
            </w:r>
          </w:p>
        </w:tc>
        <w:tc>
          <w:tcPr>
            <w:tcW w:w="4536" w:type="dxa"/>
            <w:vMerge w:val="restart"/>
          </w:tcPr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</w:t>
            </w:r>
            <w:r w:rsidRPr="005D2DF5">
              <w:t>о</w:t>
            </w:r>
            <w:r w:rsidRPr="005D2DF5">
              <w:t>вания;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</w:t>
            </w:r>
            <w:r w:rsidRPr="005D2DF5">
              <w:t>в</w:t>
            </w:r>
            <w:r>
              <w:t>.</w:t>
            </w:r>
          </w:p>
          <w:p w:rsidR="00D879F1" w:rsidRPr="00A8031C" w:rsidRDefault="00D879F1" w:rsidP="00147BB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D879F1" w:rsidRPr="005D2DF5" w:rsidRDefault="00D879F1" w:rsidP="00147BB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</w:t>
            </w:r>
            <w:r w:rsidRPr="005D2DF5">
              <w:t>с</w:t>
            </w:r>
            <w:r w:rsidRPr="005D2DF5">
              <w:t>тем;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проводить анализ неисправностей электрообор</w:t>
            </w:r>
            <w:r w:rsidRPr="005D2DF5">
              <w:t>у</w:t>
            </w:r>
            <w:r w:rsidRPr="005D2DF5">
              <w:t>дования;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</w:t>
            </w:r>
            <w:r w:rsidRPr="005D2DF5">
              <w:t>о</w:t>
            </w:r>
            <w:r w:rsidRPr="005D2DF5">
              <w:t>ля;</w:t>
            </w:r>
          </w:p>
          <w:p w:rsidR="00D879F1" w:rsidRPr="00705B15" w:rsidRDefault="00D879F1" w:rsidP="00147BB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</w:t>
            </w:r>
            <w:r w:rsidRPr="005D2DF5">
              <w:t>а</w:t>
            </w:r>
            <w:r w:rsidRPr="005D2DF5">
              <w:t>ния;</w:t>
            </w:r>
          </w:p>
          <w:p w:rsidR="00D879F1" w:rsidRPr="00705B15" w:rsidRDefault="00D879F1" w:rsidP="00147BB4">
            <w:pPr>
              <w:jc w:val="both"/>
            </w:pPr>
            <w:r w:rsidRPr="005D2DF5">
              <w:t>- осуществлять метрологическую поверку изд</w:t>
            </w:r>
            <w:r w:rsidRPr="005D2DF5">
              <w:t>е</w:t>
            </w:r>
            <w:r w:rsidRPr="005D2DF5">
              <w:t>лий;</w:t>
            </w:r>
          </w:p>
          <w:p w:rsidR="00D879F1" w:rsidRPr="005D2DF5" w:rsidRDefault="00D879F1" w:rsidP="00147BB4">
            <w:pPr>
              <w:jc w:val="both"/>
            </w:pPr>
            <w:r w:rsidRPr="005D2DF5">
              <w:t>- производить диагностику оборудования и определ</w:t>
            </w:r>
            <w:r w:rsidRPr="005D2DF5">
              <w:t>е</w:t>
            </w:r>
            <w:r w:rsidRPr="005D2DF5">
              <w:t>ние его ресурсов</w:t>
            </w:r>
            <w:r>
              <w:t>.</w:t>
            </w:r>
          </w:p>
          <w:p w:rsidR="00D879F1" w:rsidRPr="00457F34" w:rsidRDefault="00D879F1" w:rsidP="00147BB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D879F1" w:rsidRPr="00457F34" w:rsidRDefault="00D879F1" w:rsidP="00147BB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</w:t>
            </w:r>
            <w:r w:rsidRPr="0010582C">
              <w:t>о</w:t>
            </w:r>
            <w:r w:rsidRPr="0010582C">
              <w:t>вания</w:t>
            </w:r>
            <w:r>
              <w:t>;</w:t>
            </w:r>
            <w:r w:rsidRPr="00457F34">
              <w:t xml:space="preserve"> </w:t>
            </w:r>
          </w:p>
          <w:p w:rsidR="00D879F1" w:rsidRPr="00457F34" w:rsidRDefault="00D879F1" w:rsidP="00147BB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</w:t>
            </w:r>
            <w:r w:rsidRPr="0010582C">
              <w:t>а</w:t>
            </w:r>
            <w:r w:rsidRPr="0010582C">
              <w:t>ния;</w:t>
            </w:r>
          </w:p>
          <w:p w:rsidR="00D879F1" w:rsidRPr="00C91B55" w:rsidRDefault="00D879F1" w:rsidP="00147BB4">
            <w:pPr>
              <w:jc w:val="both"/>
            </w:pPr>
            <w:r w:rsidRPr="0010582C">
              <w:t>- пути и средства повышения долговечности обор</w:t>
            </w:r>
            <w:r w:rsidRPr="0010582C">
              <w:t>у</w:t>
            </w:r>
            <w:r w:rsidRPr="0010582C">
              <w:t>дования.</w:t>
            </w:r>
          </w:p>
        </w:tc>
      </w:tr>
      <w:tr w:rsidR="00D879F1" w:rsidTr="00BE2B8E">
        <w:tc>
          <w:tcPr>
            <w:tcW w:w="2552" w:type="dxa"/>
            <w:vMerge/>
          </w:tcPr>
          <w:p w:rsidR="00D879F1" w:rsidRDefault="00D879F1" w:rsidP="00147BB4"/>
        </w:tc>
        <w:tc>
          <w:tcPr>
            <w:tcW w:w="3402" w:type="dxa"/>
            <w:tcBorders>
              <w:top w:val="nil"/>
            </w:tcBorders>
          </w:tcPr>
          <w:p w:rsidR="00D879F1" w:rsidRPr="002D624D" w:rsidRDefault="00D879F1" w:rsidP="00147BB4">
            <w:pPr>
              <w:jc w:val="both"/>
            </w:pPr>
          </w:p>
        </w:tc>
        <w:tc>
          <w:tcPr>
            <w:tcW w:w="4536" w:type="dxa"/>
            <w:vMerge/>
          </w:tcPr>
          <w:p w:rsidR="00D879F1" w:rsidRPr="005D2DF5" w:rsidRDefault="00D879F1" w:rsidP="00147BB4">
            <w:pPr>
              <w:jc w:val="both"/>
            </w:pPr>
          </w:p>
        </w:tc>
      </w:tr>
      <w:tr w:rsidR="00147BB4" w:rsidTr="00BE2B8E">
        <w:tc>
          <w:tcPr>
            <w:tcW w:w="2552" w:type="dxa"/>
            <w:vMerge w:val="restart"/>
          </w:tcPr>
          <w:p w:rsidR="00147BB4" w:rsidRPr="00D503E1" w:rsidRDefault="00147BB4" w:rsidP="00147BB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</w:t>
            </w:r>
            <w:r w:rsidRPr="002D624D">
              <w:t>о</w:t>
            </w:r>
            <w:r w:rsidRPr="002D624D">
              <w:t>ров</w:t>
            </w:r>
          </w:p>
        </w:tc>
        <w:tc>
          <w:tcPr>
            <w:tcW w:w="3402" w:type="dxa"/>
          </w:tcPr>
          <w:p w:rsidR="00147BB4" w:rsidRPr="002D624D" w:rsidRDefault="00147BB4" w:rsidP="00147BB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  <w:vMerge w:val="restart"/>
          </w:tcPr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выполнения работ по техническому обслуживанию и ремонту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организовывать обслуживание и ремонт бытовых машин и пр</w:t>
            </w:r>
            <w:r w:rsidRPr="00592E64">
              <w:t>и</w:t>
            </w:r>
            <w:r w:rsidRPr="00592E64">
              <w:t>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эффективно использовать материалы и оборуд</w:t>
            </w:r>
            <w:r w:rsidRPr="00592E64">
              <w:t>о</w:t>
            </w:r>
            <w:r w:rsidRPr="00592E64">
              <w:t>вание;</w:t>
            </w:r>
          </w:p>
          <w:p w:rsidR="00147BB4" w:rsidRPr="00592E64" w:rsidRDefault="00147BB4" w:rsidP="00147BB4">
            <w:pPr>
              <w:jc w:val="both"/>
            </w:pPr>
            <w:r w:rsidRPr="00592E64">
              <w:t xml:space="preserve"> - пользоваться основным оборудован</w:t>
            </w:r>
            <w:r w:rsidRPr="00592E64">
              <w:t>и</w:t>
            </w:r>
            <w:r w:rsidRPr="00592E64">
              <w:t>ем, приспособлениями и инструментами для ремонта бытовых машин и приборов;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147BB4" w:rsidRPr="00592E64" w:rsidRDefault="00147BB4" w:rsidP="00147BB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</w:t>
            </w:r>
            <w:r w:rsidRPr="00592E64">
              <w:t>е</w:t>
            </w:r>
            <w:r w:rsidRPr="00592E64">
              <w:t>ния бытовых машин и приборов;</w:t>
            </w:r>
          </w:p>
          <w:p w:rsidR="00147BB4" w:rsidRPr="00592E64" w:rsidRDefault="00147BB4" w:rsidP="00147BB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>обслуживания и ремонта бытовой техн</w:t>
            </w:r>
            <w:r w:rsidRPr="00592E64">
              <w:t>и</w:t>
            </w:r>
            <w:r w:rsidRPr="00592E64">
              <w:t xml:space="preserve">ки; </w:t>
            </w:r>
          </w:p>
          <w:p w:rsidR="00147BB4" w:rsidRPr="00592E64" w:rsidRDefault="00147BB4" w:rsidP="00147BB4">
            <w:pPr>
              <w:jc w:val="both"/>
            </w:pPr>
            <w:r w:rsidRPr="00592E64">
              <w:lastRenderedPageBreak/>
              <w:t>- типовые технологические процессы и оборудование при эксплуатации, обслуживании, ремонте и испытаниях бытовой техн</w:t>
            </w:r>
            <w:r w:rsidRPr="00592E64">
              <w:t>и</w:t>
            </w:r>
            <w:r w:rsidRPr="00592E64">
              <w:t>ки;</w:t>
            </w:r>
          </w:p>
          <w:p w:rsidR="00147BB4" w:rsidRPr="00592E64" w:rsidRDefault="00147BB4" w:rsidP="00147BB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147BB4" w:rsidTr="00BE2B8E">
        <w:trPr>
          <w:trHeight w:val="9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7BB4" w:rsidRDefault="00147BB4" w:rsidP="00147BB4"/>
        </w:tc>
        <w:tc>
          <w:tcPr>
            <w:tcW w:w="3402" w:type="dxa"/>
            <w:tcBorders>
              <w:bottom w:val="single" w:sz="4" w:space="0" w:color="auto"/>
            </w:tcBorders>
          </w:tcPr>
          <w:p w:rsidR="00147BB4" w:rsidRPr="002D624D" w:rsidRDefault="00147BB4" w:rsidP="00147BB4">
            <w:pPr>
              <w:jc w:val="both"/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47BB4" w:rsidRPr="00592E64" w:rsidRDefault="00147BB4" w:rsidP="00147BB4">
            <w:pPr>
              <w:jc w:val="both"/>
              <w:rPr>
                <w:b/>
              </w:rPr>
            </w:pPr>
          </w:p>
        </w:tc>
      </w:tr>
      <w:tr w:rsidR="003A5406" w:rsidTr="00BE2B8E">
        <w:trPr>
          <w:trHeight w:val="70"/>
        </w:trPr>
        <w:tc>
          <w:tcPr>
            <w:tcW w:w="2552" w:type="dxa"/>
            <w:vMerge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</w:t>
            </w:r>
            <w:r w:rsidRPr="002D624D">
              <w:t>и</w:t>
            </w:r>
            <w:r w:rsidRPr="002D624D">
              <w:t>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диагностики и контроля технического состояния бытовой техн</w:t>
            </w:r>
            <w:r w:rsidRPr="00592E64">
              <w:t>и</w:t>
            </w:r>
            <w:r w:rsidRPr="00592E64">
              <w:t>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организовывать диагностику и контроль технического состо</w:t>
            </w:r>
            <w:r w:rsidRPr="00592E64">
              <w:t>я</w:t>
            </w:r>
            <w:r w:rsidRPr="00592E64">
              <w:t>ния бытовых машин и приборов;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</w:t>
            </w:r>
            <w:r w:rsidRPr="00592E64">
              <w:t>о</w:t>
            </w:r>
            <w:r w:rsidRPr="00592E64">
              <w:t>ров</w:t>
            </w:r>
            <w:r>
              <w:t>.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</w:t>
            </w:r>
            <w:r w:rsidRPr="00592E64">
              <w:t>х</w:t>
            </w:r>
            <w:r w:rsidRPr="00592E64">
              <w:t>ники;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</w:p>
        </w:tc>
      </w:tr>
      <w:tr w:rsidR="003A5406" w:rsidTr="00BE2B8E">
        <w:trPr>
          <w:trHeight w:val="70"/>
        </w:trPr>
        <w:tc>
          <w:tcPr>
            <w:tcW w:w="2552" w:type="dxa"/>
          </w:tcPr>
          <w:p w:rsidR="003A5406" w:rsidRDefault="003A5406" w:rsidP="00147BB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3A5406" w:rsidRPr="002D624D" w:rsidRDefault="003A5406" w:rsidP="00A728EB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</w:t>
            </w:r>
            <w:r w:rsidRPr="002D624D">
              <w:t>ы</w:t>
            </w:r>
            <w:r w:rsidRPr="002D624D">
              <w:t>товой техники</w:t>
            </w:r>
          </w:p>
        </w:tc>
        <w:tc>
          <w:tcPr>
            <w:tcW w:w="4536" w:type="dxa"/>
          </w:tcPr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</w:t>
            </w:r>
            <w:r w:rsidRPr="00592E64">
              <w:t>х</w:t>
            </w:r>
            <w:r w:rsidRPr="00592E64">
              <w:t>ники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оценивать эффективность работы бытовых машин и приб</w:t>
            </w:r>
            <w:r w:rsidRPr="00592E64">
              <w:t>о</w:t>
            </w:r>
            <w:r w:rsidRPr="00592E64">
              <w:t>ров;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пользоваться основным оборудованием, измерительными приборами и инстр</w:t>
            </w:r>
            <w:r w:rsidRPr="00592E64">
              <w:t>у</w:t>
            </w:r>
            <w:r w:rsidRPr="00592E64">
              <w:t>ментами;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производить расчет электронагревательного оборудов</w:t>
            </w:r>
            <w:r w:rsidRPr="00592E64">
              <w:t>а</w:t>
            </w:r>
            <w:r w:rsidRPr="00592E64">
              <w:t>ния</w:t>
            </w:r>
            <w:r>
              <w:t>.</w:t>
            </w:r>
            <w:r w:rsidRPr="00592E64">
              <w:t xml:space="preserve"> </w:t>
            </w:r>
          </w:p>
          <w:p w:rsidR="003A5406" w:rsidRPr="00592E64" w:rsidRDefault="003A5406" w:rsidP="00A728EB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оценки ресурсов;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определения отк</w:t>
            </w:r>
            <w:r w:rsidRPr="00592E64">
              <w:t>а</w:t>
            </w:r>
            <w:r w:rsidRPr="00592E64">
              <w:t>зов;</w:t>
            </w:r>
          </w:p>
          <w:p w:rsidR="003A5406" w:rsidRPr="00592E64" w:rsidRDefault="003A5406" w:rsidP="00A728EB">
            <w:pPr>
              <w:jc w:val="both"/>
            </w:pPr>
            <w:r w:rsidRPr="00592E64">
              <w:t>- методы обнаружения д</w:t>
            </w:r>
            <w:r w:rsidRPr="00592E64">
              <w:t>е</w:t>
            </w:r>
            <w:r w:rsidRPr="00592E64">
              <w:t>фектов.</w:t>
            </w:r>
            <w:r w:rsidRPr="00592E64">
              <w:rPr>
                <w:b/>
              </w:rPr>
              <w:t xml:space="preserve"> </w:t>
            </w:r>
          </w:p>
        </w:tc>
      </w:tr>
    </w:tbl>
    <w:p w:rsidR="00E96DDB" w:rsidRPr="005D2DF5" w:rsidRDefault="00E96DDB" w:rsidP="00E96DDB">
      <w:pPr>
        <w:jc w:val="both"/>
        <w:sectPr w:rsidR="00E96DDB" w:rsidRPr="005D2DF5" w:rsidSect="00E96DDB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</w:t>
      </w:r>
      <w:r w:rsidRPr="00693BE3">
        <w:rPr>
          <w:b/>
        </w:rPr>
        <w:t>С</w:t>
      </w:r>
      <w:r w:rsidRPr="00693BE3">
        <w:rPr>
          <w:b/>
        </w:rPr>
        <w:t>ЦИПЛИНЫ</w:t>
      </w:r>
    </w:p>
    <w:p w:rsidR="00E9688B" w:rsidRPr="00693BE3" w:rsidRDefault="00E9688B" w:rsidP="00E9688B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688B" w:rsidRPr="00693BE3" w:rsidRDefault="00E9688B" w:rsidP="00147BB4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</w:t>
            </w:r>
            <w:r w:rsidRPr="00693BE3">
              <w:rPr>
                <w:b/>
                <w:iCs/>
              </w:rPr>
              <w:t>а</w:t>
            </w:r>
            <w:r w:rsidRPr="00693BE3">
              <w:rPr>
                <w:b/>
                <w:iCs/>
              </w:rPr>
              <w:t>сах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3C1F57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47BB4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688B" w:rsidRPr="00693BE3" w:rsidRDefault="009D1001" w:rsidP="001C0225">
            <w:pPr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D56D80" w:rsidP="00147BB4">
            <w:r>
              <w:t>лабораторные</w:t>
            </w:r>
            <w:r w:rsidR="00E9688B" w:rsidRPr="00693BE3">
              <w:t xml:space="preserve"> занятия (если предусмотрено)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147BB4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9D1001" w:rsidRPr="00693BE3" w:rsidTr="00147BB4">
        <w:trPr>
          <w:trHeight w:val="490"/>
        </w:trPr>
        <w:tc>
          <w:tcPr>
            <w:tcW w:w="4073" w:type="pct"/>
            <w:vAlign w:val="center"/>
          </w:tcPr>
          <w:p w:rsidR="009D1001" w:rsidRDefault="009D1001" w:rsidP="00147BB4">
            <w: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D1001" w:rsidRDefault="009D1001" w:rsidP="00147BB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D1001" w:rsidRPr="00693BE3" w:rsidTr="00147BB4">
        <w:trPr>
          <w:trHeight w:val="490"/>
        </w:trPr>
        <w:tc>
          <w:tcPr>
            <w:tcW w:w="4073" w:type="pct"/>
            <w:vAlign w:val="center"/>
          </w:tcPr>
          <w:p w:rsidR="009D1001" w:rsidRDefault="009D1001" w:rsidP="00147BB4">
            <w:r>
              <w:t xml:space="preserve">Консультация </w:t>
            </w:r>
          </w:p>
        </w:tc>
        <w:tc>
          <w:tcPr>
            <w:tcW w:w="927" w:type="pct"/>
            <w:vAlign w:val="center"/>
          </w:tcPr>
          <w:p w:rsidR="009D1001" w:rsidRDefault="009D1001" w:rsidP="00147BB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E9688B" w:rsidRPr="00693BE3" w:rsidTr="00147BB4">
        <w:trPr>
          <w:trHeight w:val="490"/>
        </w:trPr>
        <w:tc>
          <w:tcPr>
            <w:tcW w:w="4073" w:type="pct"/>
            <w:vAlign w:val="center"/>
          </w:tcPr>
          <w:p w:rsidR="00E9688B" w:rsidRPr="00693BE3" w:rsidRDefault="00E9688B" w:rsidP="00147BB4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688B" w:rsidRPr="00693BE3" w:rsidRDefault="00420462" w:rsidP="00147BB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9688B" w:rsidRPr="00693BE3" w:rsidTr="00147BB4">
        <w:trPr>
          <w:trHeight w:val="490"/>
        </w:trPr>
        <w:tc>
          <w:tcPr>
            <w:tcW w:w="5000" w:type="pct"/>
            <w:gridSpan w:val="2"/>
            <w:vAlign w:val="center"/>
          </w:tcPr>
          <w:p w:rsidR="00E9688B" w:rsidRPr="00693BE3" w:rsidRDefault="00E9688B" w:rsidP="00102AE1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</w:t>
            </w:r>
            <w:r w:rsidR="00102AE1">
              <w:rPr>
                <w:i/>
                <w:iCs/>
              </w:rPr>
              <w:t>экзамена</w:t>
            </w:r>
          </w:p>
        </w:tc>
      </w:tr>
    </w:tbl>
    <w:p w:rsidR="00E9688B" w:rsidRPr="00693BE3" w:rsidRDefault="00E9688B" w:rsidP="00E9688B">
      <w:pPr>
        <w:rPr>
          <w:b/>
          <w:i/>
        </w:rPr>
      </w:pPr>
    </w:p>
    <w:p w:rsidR="00E9688B" w:rsidRPr="00693BE3" w:rsidRDefault="00E9688B" w:rsidP="00E9688B">
      <w:pPr>
        <w:rPr>
          <w:b/>
          <w:i/>
        </w:rPr>
        <w:sectPr w:rsidR="00E9688B" w:rsidRPr="0069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BA9" w:rsidRDefault="000449D7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C6BA9">
        <w:rPr>
          <w:b/>
          <w:sz w:val="28"/>
          <w:szCs w:val="28"/>
        </w:rPr>
        <w:t>.2. Тематический план и содержание учебной дисциплины</w:t>
      </w:r>
      <w:r w:rsidR="000C6BA9">
        <w:rPr>
          <w:b/>
          <w:caps/>
          <w:sz w:val="28"/>
          <w:szCs w:val="28"/>
        </w:rPr>
        <w:t xml:space="preserve"> </w:t>
      </w:r>
      <w:r w:rsidR="000C6BA9" w:rsidRPr="009D1001">
        <w:rPr>
          <w:b/>
          <w:bCs/>
          <w:caps/>
          <w:sz w:val="28"/>
          <w:szCs w:val="28"/>
        </w:rPr>
        <w:t>«</w:t>
      </w:r>
      <w:r w:rsidR="006554E6" w:rsidRPr="009D1001">
        <w:rPr>
          <w:b/>
          <w:bCs/>
          <w:sz w:val="28"/>
          <w:szCs w:val="28"/>
        </w:rPr>
        <w:t>Материаловедение</w:t>
      </w:r>
      <w:r w:rsidR="000C6BA9" w:rsidRPr="009D1001">
        <w:rPr>
          <w:b/>
          <w:bCs/>
          <w:sz w:val="28"/>
          <w:szCs w:val="28"/>
        </w:rPr>
        <w:t>»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9589"/>
        <w:gridCol w:w="43"/>
        <w:gridCol w:w="1815"/>
        <w:gridCol w:w="28"/>
        <w:gridCol w:w="1833"/>
      </w:tblGrid>
      <w:tr w:rsidR="00C548CD" w:rsidRPr="00C82169" w:rsidTr="00D506C1">
        <w:trPr>
          <w:trHeight w:val="20"/>
        </w:trPr>
        <w:tc>
          <w:tcPr>
            <w:tcW w:w="645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Осваиваемые элементы компетенций</w:t>
            </w: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2</w:t>
            </w:r>
          </w:p>
        </w:tc>
        <w:tc>
          <w:tcPr>
            <w:tcW w:w="603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3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4</w:t>
            </w: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C548CD" w:rsidRPr="00C82169" w:rsidRDefault="004932D8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 w:rsidRPr="00C82169">
              <w:rPr>
                <w:b/>
                <w:bCs/>
              </w:rPr>
              <w:t xml:space="preserve">Тема 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1.1.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86C00" w:rsidRDefault="00C548CD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2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86C00" w:rsidRDefault="00C548CD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576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Тема 1.2.Формирование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структуры литых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FE21B6" w:rsidRDefault="00C548CD" w:rsidP="00D506C1">
            <w:pPr>
              <w:jc w:val="center"/>
              <w:rPr>
                <w:bCs/>
              </w:rPr>
            </w:pPr>
            <w:r w:rsidRPr="00FE21B6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Кристаллизация металлов и сплавов. Форма кристаллов и строение слитков. Получение монокристаллов.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560FB6" w:rsidRDefault="00C548CD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Изучение методов получения монокристаллов.</w:t>
            </w:r>
          </w:p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Cs/>
                <w:i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C548CD" w:rsidRPr="00275AA5" w:rsidRDefault="00C548CD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C548CD" w:rsidRPr="00B86C00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 w:rsidRPr="00C06D0E">
              <w:rPr>
                <w:bCs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 w:rsidRPr="00C06D0E">
              <w:rPr>
                <w:bCs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06D0E" w:rsidRDefault="00C548CD" w:rsidP="00D506C1">
            <w:pPr>
              <w:rPr>
                <w:bCs/>
              </w:rPr>
            </w:pPr>
            <w:r>
              <w:rPr>
                <w:bCs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C548CD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/>
              </w:rPr>
            </w:pPr>
            <w:r w:rsidRPr="00572CDE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B86C00" w:rsidRDefault="00C548CD" w:rsidP="00D506C1">
            <w:pPr>
              <w:jc w:val="center"/>
              <w:rPr>
                <w:b/>
              </w:rPr>
            </w:pPr>
            <w:r w:rsidRPr="00B86C00">
              <w:rPr>
                <w:b/>
              </w:rPr>
              <w:t>4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Cs/>
              </w:rPr>
            </w:pPr>
            <w:r w:rsidRPr="00572CDE">
              <w:rPr>
                <w:bCs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jc w:val="both"/>
              <w:rPr>
                <w:bCs/>
              </w:rPr>
            </w:pPr>
            <w:r w:rsidRPr="00572CDE">
              <w:rPr>
                <w:bCs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72CDE" w:rsidRDefault="00C548CD" w:rsidP="00D506C1">
            <w:pPr>
              <w:rPr>
                <w:b/>
                <w:bCs/>
                <w:i/>
              </w:rPr>
            </w:pPr>
            <w:r w:rsidRPr="00572CDE">
              <w:rPr>
                <w:b/>
                <w:bCs/>
                <w:i/>
              </w:rPr>
              <w:t>Рекомендуемая тематика самостоятельной работы обучающихся</w:t>
            </w:r>
          </w:p>
          <w:p w:rsidR="00C548CD" w:rsidRPr="00572CDE" w:rsidRDefault="00C548CD" w:rsidP="00D506C1">
            <w:pPr>
              <w:rPr>
                <w:bCs/>
                <w:i/>
              </w:rPr>
            </w:pPr>
            <w:r w:rsidRPr="00572CDE">
              <w:rPr>
                <w:bCs/>
                <w:i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0" w:type="pc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C82169">
              <w:rPr>
                <w:b/>
                <w:bCs/>
              </w:rPr>
              <w:t>.Диаграммы состояния металлов и сплавов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0" w:type="pct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Понятие «сплав». Классификация и структура сплавов. </w:t>
            </w:r>
            <w:r>
              <w:rPr>
                <w:bCs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82169">
              <w:rPr>
                <w:bCs/>
              </w:rPr>
              <w:t>Диаграмма состояния железоуглеродистых сплавов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</w:rPr>
              <w:t>-</w:t>
            </w:r>
            <w:r>
              <w:rPr>
                <w:bCs/>
                <w:lang w:val="en-US"/>
              </w:rPr>
              <w:t>Fe</w:t>
            </w:r>
            <w:r w:rsidRPr="00572CDE">
              <w:rPr>
                <w:bCs/>
                <w:vertAlign w:val="subscript"/>
              </w:rPr>
              <w:t>3</w:t>
            </w: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>)</w:t>
            </w:r>
            <w:r w:rsidRPr="00C82169">
              <w:rPr>
                <w:bCs/>
              </w:rPr>
              <w:t xml:space="preserve">. </w:t>
            </w:r>
            <w:r>
              <w:rPr>
                <w:bCs/>
              </w:rPr>
              <w:t xml:space="preserve">Сталь, чугун (определение). </w:t>
            </w:r>
            <w:r w:rsidRPr="00C82169">
              <w:rPr>
                <w:bCs/>
              </w:rPr>
              <w:t>Влияние легирующих элементов на структуру стали</w:t>
            </w:r>
            <w:r>
              <w:rPr>
                <w:bCs/>
              </w:rPr>
              <w:t>, чугуна</w:t>
            </w:r>
            <w:r w:rsidRPr="00C82169">
              <w:rPr>
                <w:bCs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470D81" w:rsidRDefault="00C548CD" w:rsidP="00D506C1">
            <w:pPr>
              <w:jc w:val="center"/>
              <w:rPr>
                <w:b/>
              </w:rPr>
            </w:pPr>
            <w:r w:rsidRPr="00470D81">
              <w:rPr>
                <w:b/>
              </w:rP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 №3 Исследование диаграммы состояния железоуглеродистых сплавов Fe-FeC.</w:t>
            </w:r>
            <w:r>
              <w:rPr>
                <w:bCs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0" w:type="pct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1.5</w:t>
            </w:r>
            <w:r w:rsidRPr="00C82169">
              <w:rPr>
                <w:b/>
                <w:bCs/>
              </w:rPr>
              <w:t>.Формирование структуры деформированных металлов и сплавов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Default="00C548CD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</w:rPr>
            </w:pPr>
            <w:r w:rsidRPr="00560FB6">
              <w:rPr>
                <w:bCs/>
              </w:rPr>
              <w:t>1. Упругая деформация. 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</w:rPr>
            </w:pPr>
            <w:r w:rsidRPr="00560FB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Cs/>
              </w:rPr>
            </w:pPr>
            <w:r w:rsidRPr="00560FB6">
              <w:rPr>
                <w:bCs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560FB6" w:rsidRDefault="00C548CD" w:rsidP="00D506C1">
            <w:pPr>
              <w:rPr>
                <w:b/>
                <w:bCs/>
                <w:i/>
              </w:rPr>
            </w:pPr>
            <w:r w:rsidRPr="00560FB6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560FB6" w:rsidRDefault="00C548CD" w:rsidP="00D506C1">
            <w:pPr>
              <w:rPr>
                <w:bCs/>
                <w:i/>
              </w:rPr>
            </w:pPr>
            <w:r w:rsidRPr="00560FB6">
              <w:rPr>
                <w:bCs/>
                <w:i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C82169" w:rsidRDefault="00C548CD" w:rsidP="00D506C1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bCs/>
              </w:rPr>
              <w:t>Тема 1.6</w:t>
            </w:r>
            <w:r w:rsidRPr="00C82169">
              <w:rPr>
                <w:b/>
                <w:bCs/>
              </w:rPr>
              <w:t>.</w:t>
            </w:r>
          </w:p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C548CD" w:rsidRDefault="00C548CD" w:rsidP="00D506C1">
            <w:pPr>
              <w:jc w:val="center"/>
              <w:rPr>
                <w:bCs/>
              </w:rPr>
            </w:pPr>
          </w:p>
          <w:p w:rsidR="00C548CD" w:rsidRPr="00B72DC3" w:rsidRDefault="00D56D80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>
              <w:rPr>
                <w:bCs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D56D80" w:rsidP="00D506C1">
            <w:pPr>
              <w:rPr>
                <w:bCs/>
              </w:rPr>
            </w:pPr>
            <w:r>
              <w:rPr>
                <w:bCs/>
              </w:rPr>
              <w:t>2</w:t>
            </w:r>
            <w:r w:rsidR="00C548CD">
              <w:rPr>
                <w:bCs/>
              </w:rPr>
              <w:t xml:space="preserve">. </w:t>
            </w:r>
            <w:r>
              <w:rPr>
                <w:bCs/>
              </w:rPr>
              <w:t xml:space="preserve">Дефекты термической обработки. </w:t>
            </w:r>
            <w:r w:rsidR="00C548CD">
              <w:rPr>
                <w:bCs/>
              </w:rPr>
              <w:t>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1.Лабораторная работа №</w:t>
            </w:r>
            <w:r w:rsidRPr="00C82169">
              <w:t>5</w:t>
            </w:r>
            <w:r w:rsidRPr="00C82169">
              <w:rPr>
                <w:bCs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 w:rsidRPr="00C82169">
              <w:rPr>
                <w:bCs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82169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275AA5" w:rsidRDefault="00C548CD" w:rsidP="00D506C1">
            <w:pPr>
              <w:rPr>
                <w:b/>
                <w:bCs/>
                <w:i/>
              </w:rPr>
            </w:pPr>
            <w:r w:rsidRPr="00275AA5">
              <w:rPr>
                <w:b/>
                <w:bCs/>
                <w:i/>
              </w:rPr>
              <w:t xml:space="preserve">Рекомендуемая тематика самостоятельной работы обучающихся </w:t>
            </w:r>
          </w:p>
          <w:p w:rsidR="00C548CD" w:rsidRPr="00275AA5" w:rsidRDefault="00C548CD" w:rsidP="00D506C1">
            <w:pPr>
              <w:rPr>
                <w:bCs/>
                <w:i/>
              </w:rPr>
            </w:pPr>
            <w:r w:rsidRPr="00275AA5">
              <w:rPr>
                <w:bCs/>
                <w:i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C548CD" w:rsidRPr="00C82169" w:rsidRDefault="00C548CD" w:rsidP="00D506C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4391" w:type="pct"/>
            <w:gridSpan w:val="4"/>
          </w:tcPr>
          <w:p w:rsidR="00C548CD" w:rsidRPr="00C2067D" w:rsidRDefault="00C548CD" w:rsidP="00D506C1">
            <w:pPr>
              <w:rPr>
                <w:bCs/>
                <w:color w:val="C00000"/>
              </w:rPr>
            </w:pPr>
            <w:r w:rsidRPr="00D40226">
              <w:rPr>
                <w:b/>
                <w:bCs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>
              <w:rPr>
                <w:b/>
                <w:bCs/>
              </w:rPr>
              <w:t>1</w:t>
            </w:r>
            <w:r w:rsidR="004932D8">
              <w:rPr>
                <w:b/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Тема 2.1.</w:t>
            </w:r>
          </w:p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Конструкционные </w:t>
            </w:r>
            <w:r>
              <w:rPr>
                <w:b/>
                <w:bCs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8</w:t>
            </w:r>
          </w:p>
          <w:p w:rsidR="00C548CD" w:rsidRDefault="00C548CD" w:rsidP="00D506C1">
            <w:pPr>
              <w:jc w:val="center"/>
              <w:rPr>
                <w:b/>
                <w:bCs/>
              </w:rPr>
            </w:pPr>
          </w:p>
          <w:p w:rsidR="00C548CD" w:rsidRPr="00B72DC3" w:rsidRDefault="00C548CD" w:rsidP="00D506C1">
            <w:pPr>
              <w:jc w:val="center"/>
              <w:rPr>
                <w:bCs/>
              </w:rPr>
            </w:pPr>
            <w:r w:rsidRPr="00B72DC3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6D80">
            <w:pPr>
              <w:rPr>
                <w:b/>
                <w:bCs/>
              </w:rPr>
            </w:pPr>
            <w:r w:rsidRPr="00D40226">
              <w:rPr>
                <w:bCs/>
              </w:rPr>
              <w:t xml:space="preserve">1. </w:t>
            </w:r>
            <w:r w:rsidR="00D56D80">
              <w:rPr>
                <w:bCs/>
              </w:rPr>
              <w:t>Конструкционные материалы. Инструментальные материалы</w:t>
            </w:r>
            <w:r w:rsidRPr="00D40226">
              <w:rPr>
                <w:bCs/>
              </w:rPr>
              <w:t>.</w:t>
            </w:r>
            <w:r w:rsidR="00D56D80">
              <w:rPr>
                <w:bCs/>
              </w:rPr>
              <w:t xml:space="preserve"> Общие требования. Классификация. </w:t>
            </w:r>
          </w:p>
        </w:tc>
        <w:tc>
          <w:tcPr>
            <w:tcW w:w="594" w:type="pct"/>
            <w:vMerge/>
            <w:vAlign w:val="center"/>
          </w:tcPr>
          <w:p w:rsidR="00C548CD" w:rsidRPr="00D40226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</w:rPr>
            </w:pPr>
            <w:r w:rsidRPr="00D40226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D40226" w:rsidRDefault="004932D8" w:rsidP="00D506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Cs/>
              </w:rPr>
            </w:pPr>
            <w:r w:rsidRPr="00D40226">
              <w:rPr>
                <w:bCs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C548CD" w:rsidRPr="00D40226" w:rsidRDefault="00C548CD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40226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40226" w:rsidRDefault="00D56D80" w:rsidP="00C03586">
            <w:pPr>
              <w:rPr>
                <w:bCs/>
              </w:rPr>
            </w:pPr>
            <w:r w:rsidRPr="00C82169">
              <w:rPr>
                <w:bCs/>
              </w:rPr>
              <w:t>1. Лабораторная работа</w:t>
            </w:r>
            <w:r>
              <w:rPr>
                <w:bCs/>
              </w:rPr>
              <w:t xml:space="preserve"> № 8</w:t>
            </w:r>
            <w:r w:rsidRPr="00C82169">
              <w:rPr>
                <w:bCs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D56D80" w:rsidRPr="00D40226" w:rsidRDefault="00D56D80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40226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40226" w:rsidRDefault="00D56D80" w:rsidP="00C03586">
            <w:pPr>
              <w:rPr>
                <w:bCs/>
              </w:rPr>
            </w:pPr>
            <w:r>
              <w:rPr>
                <w:bCs/>
              </w:rPr>
              <w:t xml:space="preserve">2.Лабораторная работа №9 </w:t>
            </w:r>
            <w:r w:rsidRPr="00D40226">
              <w:rPr>
                <w:bCs/>
              </w:rPr>
              <w:t xml:space="preserve">Исследование структуры и свойств </w:t>
            </w:r>
            <w:r>
              <w:rPr>
                <w:bCs/>
              </w:rPr>
              <w:t>легированной</w:t>
            </w:r>
            <w:r w:rsidRPr="00D40226">
              <w:rPr>
                <w:bCs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D56D80" w:rsidRPr="00D40226" w:rsidRDefault="00D56D80" w:rsidP="00C03586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40226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</w:rPr>
            </w:pPr>
            <w:r w:rsidRPr="00D40226">
              <w:rPr>
                <w:b/>
                <w:bCs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C548CD" w:rsidRPr="00D40226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D40226" w:rsidRDefault="00C548CD" w:rsidP="00D506C1">
            <w:pPr>
              <w:rPr>
                <w:b/>
                <w:bCs/>
                <w:i/>
              </w:rPr>
            </w:pPr>
            <w:r w:rsidRPr="00C82169">
              <w:rPr>
                <w:b/>
                <w:bCs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C548CD" w:rsidRPr="004932D8" w:rsidRDefault="00D56D80" w:rsidP="00D506C1">
            <w:pPr>
              <w:jc w:val="center"/>
              <w:rPr>
                <w:b/>
                <w:bCs/>
              </w:rPr>
            </w:pPr>
            <w:r w:rsidRPr="004932D8">
              <w:rPr>
                <w:b/>
                <w:bCs/>
              </w:rPr>
              <w:t>4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  <w:p w:rsidR="00C548CD" w:rsidRPr="006526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  <w:r w:rsidRPr="00652669">
              <w:rPr>
                <w:b/>
                <w:bCs/>
              </w:rPr>
              <w:t xml:space="preserve">Стали и сплавы с особыми </w:t>
            </w:r>
            <w:r w:rsidRPr="00652669">
              <w:rPr>
                <w:b/>
                <w:bCs/>
              </w:rPr>
              <w:lastRenderedPageBreak/>
              <w:t>свойствами</w:t>
            </w:r>
          </w:p>
        </w:tc>
        <w:tc>
          <w:tcPr>
            <w:tcW w:w="3152" w:type="pct"/>
            <w:gridSpan w:val="2"/>
          </w:tcPr>
          <w:p w:rsidR="00C548CD" w:rsidRPr="00D40226" w:rsidRDefault="00C548CD" w:rsidP="00D506C1">
            <w:pPr>
              <w:rPr>
                <w:b/>
                <w:bCs/>
                <w:i/>
              </w:rPr>
            </w:pPr>
            <w:r w:rsidRPr="00D4022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652669" w:rsidRDefault="00C548CD" w:rsidP="00D506C1">
            <w:pPr>
              <w:rPr>
                <w:bCs/>
              </w:rPr>
            </w:pPr>
            <w:r>
              <w:rPr>
                <w:bCs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470D81" w:rsidRDefault="004932D8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Cs/>
              </w:rPr>
            </w:pPr>
            <w:r>
              <w:rPr>
                <w:bCs/>
              </w:rPr>
              <w:t>1. Лабораторная  работа №10</w:t>
            </w:r>
            <w:r w:rsidRPr="00C82169">
              <w:rPr>
                <w:bCs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C2067D" w:rsidRDefault="00C548CD" w:rsidP="00D506C1">
            <w:pPr>
              <w:rPr>
                <w:b/>
                <w:bCs/>
                <w:color w:val="C00000"/>
              </w:rPr>
            </w:pPr>
          </w:p>
        </w:tc>
        <w:tc>
          <w:tcPr>
            <w:tcW w:w="3152" w:type="pct"/>
            <w:gridSpan w:val="2"/>
          </w:tcPr>
          <w:p w:rsidR="00C548CD" w:rsidRPr="00C82169" w:rsidRDefault="00C548CD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C548CD" w:rsidRPr="00B86C00" w:rsidRDefault="00C548CD" w:rsidP="00D506C1">
            <w:pPr>
              <w:jc w:val="center"/>
              <w:rPr>
                <w:bCs/>
              </w:rPr>
            </w:pPr>
            <w:r w:rsidRPr="00B86C00">
              <w:rPr>
                <w:bCs/>
              </w:rPr>
              <w:t>-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3797" w:type="pct"/>
            <w:gridSpan w:val="3"/>
          </w:tcPr>
          <w:p w:rsidR="00C548CD" w:rsidRPr="007C7EA6" w:rsidRDefault="00C548CD" w:rsidP="00D506C1">
            <w:pPr>
              <w:rPr>
                <w:b/>
                <w:bCs/>
              </w:rPr>
            </w:pPr>
            <w:r w:rsidRPr="007C7EA6">
              <w:rPr>
                <w:b/>
                <w:bCs/>
              </w:rPr>
              <w:lastRenderedPageBreak/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C548CD" w:rsidRPr="00B86C00" w:rsidRDefault="00D56D80" w:rsidP="00D50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" w:type="pct"/>
            <w:gridSpan w:val="2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 w:val="restart"/>
          </w:tcPr>
          <w:p w:rsidR="00C548CD" w:rsidRPr="00DC4A5C" w:rsidRDefault="00C548CD" w:rsidP="00D506C1">
            <w:pPr>
              <w:rPr>
                <w:rFonts w:eastAsia="Arial Unicode MS"/>
                <w:b/>
              </w:rPr>
            </w:pPr>
            <w:r w:rsidRPr="00DC4A5C">
              <w:rPr>
                <w:b/>
                <w:bCs/>
              </w:rPr>
              <w:t>Тема 4.1.Цветные металлы и сплавы</w:t>
            </w:r>
          </w:p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  <w:bCs/>
              </w:rPr>
            </w:pPr>
            <w:r w:rsidRPr="00DC4A5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4932D8" w:rsidRDefault="004932D8" w:rsidP="00D506C1">
            <w:pPr>
              <w:jc w:val="center"/>
              <w:rPr>
                <w:bCs/>
              </w:rPr>
            </w:pPr>
          </w:p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C548CD" w:rsidRPr="00C82169" w:rsidRDefault="00C548CD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C548CD" w:rsidRPr="00C82169" w:rsidRDefault="00C548CD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  <w:bCs/>
              </w:rPr>
            </w:pPr>
            <w:r w:rsidRPr="00DC4A5C">
              <w:rPr>
                <w:bCs/>
              </w:rPr>
              <w:t>1. Медь. Сплавы на основе меди.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Cs/>
              </w:rPr>
            </w:pPr>
            <w:r w:rsidRPr="00DC4A5C">
              <w:rPr>
                <w:bCs/>
              </w:rPr>
              <w:t>2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/>
              </w:rPr>
            </w:pPr>
            <w:r w:rsidRPr="00DC4A5C">
              <w:rPr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C548CD" w:rsidRPr="00470D81" w:rsidRDefault="004932D8" w:rsidP="00D506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C548CD" w:rsidRPr="00C82169" w:rsidTr="00D506C1">
        <w:trPr>
          <w:trHeight w:val="20"/>
        </w:trPr>
        <w:tc>
          <w:tcPr>
            <w:tcW w:w="645" w:type="pct"/>
            <w:vMerge/>
          </w:tcPr>
          <w:p w:rsidR="00C548CD" w:rsidRPr="00DC4A5C" w:rsidRDefault="00C548CD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C548CD" w:rsidRPr="00DC4A5C" w:rsidRDefault="00C548CD" w:rsidP="00D506C1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11</w:t>
            </w:r>
            <w:r w:rsidRPr="00DC4A5C">
              <w:rPr>
                <w:bCs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C548CD" w:rsidRPr="00470D81" w:rsidRDefault="00C548CD" w:rsidP="00D506C1">
            <w:pPr>
              <w:jc w:val="center"/>
            </w:pPr>
            <w:r w:rsidRPr="00470D81">
              <w:t>2</w:t>
            </w:r>
          </w:p>
        </w:tc>
        <w:tc>
          <w:tcPr>
            <w:tcW w:w="609" w:type="pct"/>
            <w:gridSpan w:val="2"/>
            <w:vMerge/>
          </w:tcPr>
          <w:p w:rsidR="00C548CD" w:rsidRPr="00C82169" w:rsidRDefault="00C548CD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DC4A5C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DC4A5C" w:rsidRDefault="00D56D80" w:rsidP="00D56D80">
            <w:pPr>
              <w:rPr>
                <w:bCs/>
              </w:rPr>
            </w:pPr>
            <w:r w:rsidRPr="00DC4A5C">
              <w:rPr>
                <w:bCs/>
              </w:rPr>
              <w:t>1. Лабораторная работа №</w:t>
            </w:r>
            <w:r>
              <w:rPr>
                <w:bCs/>
              </w:rPr>
              <w:t xml:space="preserve"> 12</w:t>
            </w:r>
            <w:r w:rsidRPr="00DC4A5C">
              <w:rPr>
                <w:bCs/>
              </w:rPr>
              <w:t xml:space="preserve"> Исследование </w:t>
            </w:r>
            <w:r>
              <w:rPr>
                <w:bCs/>
              </w:rPr>
              <w:t>медных</w:t>
            </w:r>
            <w:r w:rsidRPr="00DC4A5C">
              <w:rPr>
                <w:bCs/>
              </w:rPr>
              <w:t xml:space="preserve"> сплавов.</w:t>
            </w:r>
          </w:p>
        </w:tc>
        <w:tc>
          <w:tcPr>
            <w:tcW w:w="594" w:type="pct"/>
            <w:vAlign w:val="center"/>
          </w:tcPr>
          <w:p w:rsidR="00D56D80" w:rsidRPr="00470D81" w:rsidRDefault="00D56D80" w:rsidP="00D506C1">
            <w:pPr>
              <w:jc w:val="center"/>
            </w:pPr>
            <w:r>
              <w:t>2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52" w:type="pct"/>
            <w:gridSpan w:val="2"/>
          </w:tcPr>
          <w:p w:rsidR="00D56D80" w:rsidRPr="00C82169" w:rsidRDefault="00D56D80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4391" w:type="pct"/>
            <w:gridSpan w:val="4"/>
          </w:tcPr>
          <w:p w:rsidR="00D56D80" w:rsidRPr="00C82169" w:rsidRDefault="00D56D80" w:rsidP="00D506C1">
            <w:pPr>
              <w:rPr>
                <w:bCs/>
              </w:rPr>
            </w:pPr>
            <w:r w:rsidRPr="00C82169">
              <w:rPr>
                <w:b/>
                <w:bCs/>
              </w:rPr>
              <w:t xml:space="preserve">Раздел 5. </w:t>
            </w:r>
            <w:r w:rsidR="004932D8">
              <w:rPr>
                <w:b/>
                <w:bCs/>
              </w:rPr>
              <w:t>Неметаллические материалы</w:t>
            </w:r>
            <w:r w:rsidRPr="00C82169"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="004932D8">
              <w:rPr>
                <w:b/>
                <w:bCs/>
              </w:rPr>
              <w:t xml:space="preserve">                              </w:t>
            </w:r>
            <w:r w:rsidRPr="00C8216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r w:rsidRPr="00C82169">
              <w:rPr>
                <w:b/>
                <w:bCs/>
              </w:rPr>
              <w:t xml:space="preserve"> </w:t>
            </w:r>
            <w:r w:rsidR="004932D8">
              <w:rPr>
                <w:b/>
                <w:bCs/>
              </w:rPr>
              <w:t>6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 w:val="restart"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4932D8">
            <w:pPr>
              <w:rPr>
                <w:b/>
                <w:bCs/>
              </w:rPr>
            </w:pPr>
            <w:r w:rsidRPr="00C82169">
              <w:rPr>
                <w:bCs/>
              </w:rPr>
              <w:t>1.Полупроводниковые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4932D8" w:rsidRPr="00C82169" w:rsidRDefault="004932D8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4932D8" w:rsidRPr="00C82169" w:rsidRDefault="004932D8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D506C1">
            <w:pPr>
              <w:rPr>
                <w:b/>
                <w:bCs/>
              </w:rPr>
            </w:pPr>
            <w:r w:rsidRPr="00B86C00">
              <w:rPr>
                <w:bCs/>
              </w:rPr>
              <w:t xml:space="preserve">2. </w:t>
            </w:r>
            <w:r>
              <w:rPr>
                <w:bCs/>
              </w:rPr>
              <w:t>Дерево. Стекло.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4932D8" w:rsidRPr="00C82169" w:rsidRDefault="004932D8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B86C00" w:rsidRDefault="004932D8" w:rsidP="00C03586">
            <w:pPr>
              <w:rPr>
                <w:bCs/>
              </w:rPr>
            </w:pPr>
            <w:r>
              <w:rPr>
                <w:bCs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  <w:vMerge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Pr="00C82169" w:rsidRDefault="004932D8" w:rsidP="00C0358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D506C1">
        <w:trPr>
          <w:trHeight w:val="20"/>
        </w:trPr>
        <w:tc>
          <w:tcPr>
            <w:tcW w:w="645" w:type="pct"/>
          </w:tcPr>
          <w:p w:rsidR="004932D8" w:rsidRPr="00C82169" w:rsidRDefault="004932D8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4932D8" w:rsidRDefault="004932D8" w:rsidP="00C0358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08" w:type="pct"/>
            <w:gridSpan w:val="2"/>
            <w:vAlign w:val="center"/>
          </w:tcPr>
          <w:p w:rsidR="004932D8" w:rsidRPr="00C82169" w:rsidRDefault="004932D8" w:rsidP="00C035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4932D8" w:rsidRPr="00C82169" w:rsidTr="004932D8">
        <w:trPr>
          <w:trHeight w:val="20"/>
        </w:trPr>
        <w:tc>
          <w:tcPr>
            <w:tcW w:w="4391" w:type="pct"/>
            <w:gridSpan w:val="4"/>
          </w:tcPr>
          <w:p w:rsidR="004932D8" w:rsidRDefault="004932D8" w:rsidP="004932D8">
            <w:pPr>
              <w:rPr>
                <w:b/>
              </w:rPr>
            </w:pPr>
            <w:r>
              <w:rPr>
                <w:b/>
              </w:rPr>
              <w:t>Раздел 6. Композиционные материалы                                                                                                                                       2</w:t>
            </w:r>
          </w:p>
        </w:tc>
        <w:tc>
          <w:tcPr>
            <w:tcW w:w="609" w:type="pct"/>
            <w:gridSpan w:val="2"/>
          </w:tcPr>
          <w:p w:rsidR="004932D8" w:rsidRPr="00C82169" w:rsidRDefault="004932D8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 w:val="restart"/>
          </w:tcPr>
          <w:p w:rsidR="00D56D80" w:rsidRPr="00C82169" w:rsidRDefault="004932D8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D56D80" w:rsidRPr="00C82169">
              <w:rPr>
                <w:b/>
                <w:bCs/>
              </w:rPr>
              <w:t>.Композиционные материалы</w:t>
            </w: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 w:rsidRPr="00C8216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D56D80" w:rsidRDefault="00D56D80" w:rsidP="00D506C1">
            <w:pPr>
              <w:jc w:val="center"/>
              <w:rPr>
                <w:b/>
                <w:bCs/>
              </w:rPr>
            </w:pPr>
          </w:p>
          <w:p w:rsidR="00D56D80" w:rsidRDefault="00D56D80" w:rsidP="00D506C1">
            <w:pPr>
              <w:jc w:val="center"/>
              <w:rPr>
                <w:b/>
                <w:bCs/>
              </w:rPr>
            </w:pPr>
          </w:p>
          <w:p w:rsidR="00D56D80" w:rsidRPr="00470D81" w:rsidRDefault="00D56D80" w:rsidP="00D506C1">
            <w:pPr>
              <w:jc w:val="center"/>
              <w:rPr>
                <w:bCs/>
              </w:rPr>
            </w:pPr>
            <w:r w:rsidRPr="00470D81">
              <w:rPr>
                <w:bCs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ОК 01-11,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1.1.-1.3.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2.1-2.4.</w:t>
            </w:r>
          </w:p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ПК 3.1.-3.4.</w:t>
            </w:r>
          </w:p>
          <w:p w:rsidR="00D56D80" w:rsidRPr="00C82169" w:rsidRDefault="00D56D80" w:rsidP="00D506C1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 w:rsidRPr="00C82169">
              <w:rPr>
                <w:bCs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C82169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645" w:type="pct"/>
            <w:vMerge/>
          </w:tcPr>
          <w:p w:rsidR="00D56D80" w:rsidRPr="00C82169" w:rsidRDefault="00D56D80" w:rsidP="00D506C1">
            <w:pPr>
              <w:rPr>
                <w:b/>
                <w:bCs/>
              </w:rPr>
            </w:pPr>
          </w:p>
        </w:tc>
        <w:tc>
          <w:tcPr>
            <w:tcW w:w="3138" w:type="pct"/>
          </w:tcPr>
          <w:p w:rsidR="00D56D80" w:rsidRPr="00C82169" w:rsidRDefault="00D56D80" w:rsidP="00D506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jc w:val="center"/>
              <w:rPr>
                <w:bCs/>
              </w:rPr>
            </w:pPr>
            <w:r w:rsidRPr="00C82169">
              <w:rPr>
                <w:bCs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D56D80" w:rsidRPr="00C82169" w:rsidRDefault="00D56D80" w:rsidP="00D506C1">
            <w:pPr>
              <w:jc w:val="center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ind w:right="-107"/>
              <w:jc w:val="center"/>
              <w:rPr>
                <w:b/>
              </w:rPr>
            </w:pPr>
            <w:r w:rsidRPr="00C82169">
              <w:rPr>
                <w:b/>
                <w:bCs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Cs/>
              </w:rPr>
            </w:pPr>
            <w:r w:rsidRPr="00C82169">
              <w:t xml:space="preserve">Обязательные аудиторные учебные занятия </w:t>
            </w:r>
            <w:r w:rsidRPr="00C82169">
              <w:rPr>
                <w:bCs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Pr="00275AA5" w:rsidRDefault="00D56D80" w:rsidP="00D506C1">
            <w:pPr>
              <w:spacing w:before="120" w:after="120"/>
              <w:rPr>
                <w:bCs/>
                <w:i/>
              </w:rPr>
            </w:pPr>
            <w:r>
              <w:rPr>
                <w:i/>
              </w:rPr>
              <w:t>С</w:t>
            </w:r>
            <w:r w:rsidRPr="00275AA5">
              <w:rPr>
                <w:i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bCs/>
                <w:i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 w:rsidRPr="00C82169">
              <w:rPr>
                <w:b/>
              </w:rPr>
              <w:t>-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c>
          <w:tcPr>
            <w:tcW w:w="3783" w:type="pct"/>
            <w:gridSpan w:val="2"/>
          </w:tcPr>
          <w:p w:rsidR="00D56D80" w:rsidRDefault="00D56D80" w:rsidP="00D506C1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D56D80" w:rsidP="00D506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</w:rPr>
            </w:pPr>
          </w:p>
        </w:tc>
      </w:tr>
      <w:tr w:rsidR="00D56D80" w:rsidRPr="00C82169" w:rsidTr="00D506C1">
        <w:trPr>
          <w:trHeight w:val="20"/>
        </w:trPr>
        <w:tc>
          <w:tcPr>
            <w:tcW w:w="3783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  <w:r w:rsidRPr="00C82169">
              <w:rPr>
                <w:b/>
                <w:bCs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D56D80" w:rsidRPr="00C82169" w:rsidRDefault="00584F61" w:rsidP="00D506C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09" w:type="pct"/>
            <w:gridSpan w:val="2"/>
          </w:tcPr>
          <w:p w:rsidR="00D56D80" w:rsidRPr="00C82169" w:rsidRDefault="00D56D80" w:rsidP="00D506C1">
            <w:pPr>
              <w:spacing w:before="120" w:after="120"/>
              <w:rPr>
                <w:b/>
                <w:bCs/>
              </w:rPr>
            </w:pPr>
          </w:p>
        </w:tc>
      </w:tr>
    </w:tbl>
    <w:p w:rsidR="00C548CD" w:rsidRPr="00C548CD" w:rsidRDefault="00C548CD" w:rsidP="00C548CD"/>
    <w:p w:rsidR="00BD73B8" w:rsidRPr="00BD73B8" w:rsidRDefault="00BD73B8" w:rsidP="00BD73B8"/>
    <w:p w:rsidR="00BD73B8" w:rsidRPr="00BD73B8" w:rsidRDefault="00BD73B8" w:rsidP="00BD73B8"/>
    <w:p w:rsidR="000C6BA9" w:rsidRDefault="000C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0C6BA9" w:rsidRDefault="000C6BA9" w:rsidP="004D0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C6BA9" w:rsidSect="009B3534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709" w:left="992" w:header="720" w:footer="709" w:gutter="0"/>
          <w:cols w:space="720"/>
          <w:docGrid w:linePitch="360"/>
        </w:sectPr>
      </w:pPr>
    </w:p>
    <w:p w:rsidR="00420462" w:rsidRPr="00414C20" w:rsidRDefault="00420462" w:rsidP="00420462">
      <w:pPr>
        <w:ind w:left="1353"/>
        <w:rPr>
          <w:b/>
          <w:bCs/>
        </w:rPr>
      </w:pPr>
      <w:r w:rsidRPr="00414C20">
        <w:rPr>
          <w:b/>
          <w:bCs/>
        </w:rPr>
        <w:lastRenderedPageBreak/>
        <w:t>3. УСЛОВИЯ РЕАЛИЗАЦИИ ПРОГРАММЫ УЧЕБНОЙ ДИСЦИПЛИНЫ</w:t>
      </w:r>
    </w:p>
    <w:p w:rsidR="00420462" w:rsidRPr="00414C20" w:rsidRDefault="00420462" w:rsidP="00420462">
      <w:pPr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20462" w:rsidRPr="00414C20" w:rsidRDefault="00420462" w:rsidP="004204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bCs/>
          <w:i/>
        </w:rPr>
        <w:t>Материаловедение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420462" w:rsidRPr="00414C20" w:rsidRDefault="00420462" w:rsidP="00420462">
      <w:pPr>
        <w:ind w:firstLine="709"/>
        <w:jc w:val="both"/>
        <w:rPr>
          <w:lang w:eastAsia="en-US"/>
        </w:rPr>
      </w:pPr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6B3BDD"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t xml:space="preserve">), а так же </w:t>
      </w:r>
      <w:r w:rsidRPr="00414C20">
        <w:rPr>
          <w:lang w:eastAsia="en-US"/>
        </w:rPr>
        <w:t>т</w:t>
      </w:r>
      <w:r w:rsidRPr="00414C20">
        <w:rPr>
          <w:bCs/>
          <w:lang w:eastAsia="en-US"/>
        </w:rPr>
        <w:t xml:space="preserve">ехническими средствами обучения: </w:t>
      </w:r>
      <w:r w:rsidRPr="006B3BDD">
        <w:t>компьютер;- мультимедиа проектор;- экран</w:t>
      </w:r>
      <w:r w:rsidRPr="00414C20">
        <w:rPr>
          <w:lang w:eastAsia="en-US"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414C20">
        <w:rPr>
          <w:bCs/>
        </w:rPr>
        <w:t xml:space="preserve">Лаборатория </w:t>
      </w:r>
      <w:r>
        <w:rPr>
          <w:bCs/>
          <w:i/>
        </w:rPr>
        <w:t xml:space="preserve">Материаловедения </w:t>
      </w:r>
      <w:r w:rsidRPr="00414C20">
        <w:rPr>
          <w:bCs/>
        </w:rPr>
        <w:t>оснащенная необходимым для реализации программы учебной дисциплины оборудованием</w:t>
      </w:r>
      <w:r>
        <w:rPr>
          <w:bCs/>
        </w:rPr>
        <w:t>.</w:t>
      </w:r>
    </w:p>
    <w:p w:rsidR="00420462" w:rsidRPr="00414C20" w:rsidRDefault="00420462" w:rsidP="00420462">
      <w:pPr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420462" w:rsidRPr="00414C20" w:rsidRDefault="00420462" w:rsidP="00420462">
      <w:pPr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420462" w:rsidRPr="00414C20" w:rsidRDefault="00420462" w:rsidP="00420462">
      <w:pPr>
        <w:ind w:left="360"/>
        <w:contextualSpacing/>
      </w:pPr>
    </w:p>
    <w:p w:rsidR="00420462" w:rsidRDefault="00420462" w:rsidP="00420462">
      <w:pPr>
        <w:ind w:left="360"/>
        <w:contextualSpacing/>
        <w:rPr>
          <w:b/>
        </w:rPr>
      </w:pPr>
      <w:r w:rsidRPr="00414C20">
        <w:rPr>
          <w:b/>
        </w:rPr>
        <w:t>3.2.1. Печатные издания</w:t>
      </w:r>
    </w:p>
    <w:p w:rsidR="00420462" w:rsidRPr="003874D1" w:rsidRDefault="00420462" w:rsidP="00420462">
      <w:pPr>
        <w:ind w:firstLine="709"/>
        <w:contextualSpacing/>
        <w:jc w:val="both"/>
      </w:pPr>
      <w:r w:rsidRPr="003874D1">
        <w:rPr>
          <w:b/>
        </w:rPr>
        <w:t xml:space="preserve"> </w:t>
      </w:r>
      <w:r w:rsidRPr="003874D1">
        <w:t>1.  Мальцева Л.А., Гервасьев М.А., Кутьин А.Б. Материаловедение: учеб. пособие / Л.А. Мальцева. – Екатеринбург: ГОУ ВПО УГТИ-УПИ, 2014.</w:t>
      </w:r>
    </w:p>
    <w:p w:rsidR="00420462" w:rsidRDefault="00420462" w:rsidP="00420462">
      <w:pPr>
        <w:ind w:firstLine="709"/>
        <w:contextualSpacing/>
        <w:jc w:val="both"/>
      </w:pPr>
      <w:r w:rsidRPr="003874D1"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420462" w:rsidRPr="003874D1" w:rsidRDefault="00420462" w:rsidP="00420462">
      <w:pPr>
        <w:ind w:firstLine="709"/>
        <w:contextualSpacing/>
        <w:jc w:val="both"/>
      </w:pPr>
      <w: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420462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4. Ржевская С.В. Материаловедение: учебник / 4 изд., перераб. и доп. –М.: Университетская книга, Логос.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5</w:t>
      </w:r>
      <w:r w:rsidRPr="003874D1">
        <w:rPr>
          <w:rStyle w:val="23"/>
        </w:rPr>
        <w:t xml:space="preserve">. Двоеглазов,  Г.А.Материаловедение:  учебник  /  Г.А. Двоеглазов.  –  Ростов  н/Д:  Феникс,  2015.  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6</w:t>
      </w:r>
      <w:r w:rsidRPr="003874D1">
        <w:rPr>
          <w:rStyle w:val="23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420462" w:rsidRPr="003874D1" w:rsidRDefault="00420462" w:rsidP="00420462">
      <w:pPr>
        <w:ind w:firstLine="709"/>
        <w:jc w:val="both"/>
        <w:rPr>
          <w:rStyle w:val="23"/>
        </w:rPr>
      </w:pPr>
      <w:r>
        <w:rPr>
          <w:rStyle w:val="23"/>
        </w:rPr>
        <w:t>7.</w:t>
      </w:r>
      <w:r w:rsidRPr="003874D1">
        <w:rPr>
          <w:rStyle w:val="23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420462" w:rsidRPr="00414C20" w:rsidRDefault="00420462" w:rsidP="00420462">
      <w:pPr>
        <w:ind w:left="360"/>
        <w:contextualSpacing/>
        <w:jc w:val="both"/>
        <w:rPr>
          <w:b/>
        </w:rPr>
      </w:pPr>
    </w:p>
    <w:p w:rsidR="00420462" w:rsidRPr="00414C20" w:rsidRDefault="00420462" w:rsidP="00420462">
      <w:pPr>
        <w:ind w:left="360"/>
        <w:contextualSpacing/>
        <w:rPr>
          <w:b/>
        </w:rPr>
      </w:pPr>
      <w:r w:rsidRPr="00414C20">
        <w:rPr>
          <w:b/>
        </w:rPr>
        <w:t>3.2.2. Электронные издания (электронные ресурсы)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>1.Материаловедение [Электронный ресурс]. — Режим доступа: http://www.materialscience.ru/ subjects/materialovedenie/.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2.Материаловедение.инфо [Электронный ресурс]. — Режим доступа: </w:t>
      </w:r>
      <w:hyperlink r:id="rId12" w:history="1">
        <w:r w:rsidRPr="00084AF7">
          <w:rPr>
            <w:rStyle w:val="af6"/>
            <w:bCs/>
          </w:rPr>
          <w:t>http://materiology.info</w:t>
        </w:r>
      </w:hyperlink>
      <w:r w:rsidRPr="00084AF7">
        <w:rPr>
          <w:bCs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 xml:space="preserve">3. Все о материалах и материаловедении [Электронный ресурс]: сайт //  Режим доступа: Маteriall.ru: URL: </w:t>
      </w:r>
      <w:hyperlink r:id="rId13" w:history="1">
        <w:r w:rsidRPr="00084AF7">
          <w:rPr>
            <w:rStyle w:val="af6"/>
            <w:bCs/>
          </w:rPr>
          <w:t>http://materiall.ru/</w:t>
        </w:r>
      </w:hyperlink>
      <w:r w:rsidRPr="00084AF7">
        <w:rPr>
          <w:bCs/>
        </w:rPr>
        <w:t>.</w:t>
      </w:r>
    </w:p>
    <w:p w:rsidR="00420462" w:rsidRPr="00084AF7" w:rsidRDefault="00420462" w:rsidP="00420462">
      <w:pPr>
        <w:ind w:firstLine="709"/>
        <w:jc w:val="both"/>
        <w:rPr>
          <w:bCs/>
        </w:rPr>
      </w:pPr>
      <w:r w:rsidRPr="00084AF7">
        <w:rPr>
          <w:bCs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420462" w:rsidRDefault="00420462" w:rsidP="00420462">
      <w:pPr>
        <w:ind w:left="360"/>
        <w:contextualSpacing/>
        <w:jc w:val="both"/>
        <w:rPr>
          <w:b/>
          <w:bCs/>
        </w:rPr>
      </w:pPr>
    </w:p>
    <w:p w:rsidR="00420462" w:rsidRPr="00414C20" w:rsidRDefault="00420462" w:rsidP="00420462">
      <w:pPr>
        <w:ind w:left="360"/>
        <w:contextualSpacing/>
        <w:jc w:val="both"/>
        <w:rPr>
          <w:bCs/>
          <w:i/>
        </w:rPr>
      </w:pPr>
      <w:r w:rsidRPr="00414C20">
        <w:rPr>
          <w:b/>
          <w:bCs/>
        </w:rPr>
        <w:t xml:space="preserve">3.2.3. Дополнительные источники </w:t>
      </w:r>
    </w:p>
    <w:p w:rsidR="00420462" w:rsidRPr="00084AF7" w:rsidRDefault="00420462" w:rsidP="00420462">
      <w:pPr>
        <w:pStyle w:val="af8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</w:pPr>
      <w:r w:rsidRPr="00084AF7"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DC3ED5" w:rsidRDefault="00DC3ED5" w:rsidP="00DC3ED5">
      <w:pPr>
        <w:ind w:left="360" w:hanging="360"/>
        <w:contextualSpacing/>
        <w:jc w:val="both"/>
        <w:rPr>
          <w:b/>
          <w:i/>
        </w:rPr>
      </w:pPr>
    </w:p>
    <w:p w:rsidR="006554E6" w:rsidRDefault="006554E6" w:rsidP="00DC3ED5">
      <w:pPr>
        <w:ind w:left="360" w:hanging="360"/>
        <w:contextualSpacing/>
        <w:jc w:val="both"/>
        <w:rPr>
          <w:b/>
          <w:i/>
        </w:rPr>
      </w:pPr>
    </w:p>
    <w:p w:rsidR="006554E6" w:rsidRDefault="006554E6" w:rsidP="00DC3ED5">
      <w:pPr>
        <w:ind w:left="360" w:hanging="360"/>
        <w:contextualSpacing/>
        <w:jc w:val="both"/>
        <w:rPr>
          <w:b/>
          <w:i/>
        </w:rPr>
      </w:pPr>
    </w:p>
    <w:p w:rsidR="004932D8" w:rsidRPr="006B3BDD" w:rsidRDefault="004932D8" w:rsidP="004932D8">
      <w:pPr>
        <w:contextualSpacing/>
        <w:rPr>
          <w:b/>
          <w:i/>
        </w:rPr>
      </w:pPr>
      <w:r w:rsidRPr="006B3BDD"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Формы и методы оценки</w:t>
            </w: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Знания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Закономерности процессов кристаллизации и структурообразования металлов и сплавов,</w:t>
            </w:r>
          </w:p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закономерности процесса кристаллизации в зависимости от температуры;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способы термообработки материалов;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Тестирование,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Устный опрос, </w:t>
            </w:r>
          </w:p>
          <w:p w:rsidR="004932D8" w:rsidRPr="00084AF7" w:rsidRDefault="00213532" w:rsidP="00C03586">
            <w:pPr>
              <w:rPr>
                <w:bCs/>
              </w:rPr>
            </w:pPr>
            <w:r>
              <w:rPr>
                <w:bCs/>
              </w:rPr>
              <w:t>Экзамен.</w:t>
            </w:r>
          </w:p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Принципы выбора конструкционных материалов для применения в производстве строение и</w:t>
            </w:r>
          </w:p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виды конструкционных материалов и сплавов;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Дает краткую характеристику по химическому составу;</w:t>
            </w:r>
          </w:p>
          <w:p w:rsidR="004932D8" w:rsidRPr="00084AF7" w:rsidRDefault="004932D8" w:rsidP="00C03586">
            <w:pPr>
              <w:rPr>
                <w:b/>
                <w:bCs/>
                <w:highlight w:val="yellow"/>
              </w:rPr>
            </w:pPr>
            <w:r w:rsidRPr="00084AF7">
              <w:rPr>
                <w:bCs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Перечисляет группы станков для металлообработки;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Объясняет принципы назначения режимов резания;</w:t>
            </w:r>
          </w:p>
          <w:p w:rsidR="004932D8" w:rsidRPr="00084AF7" w:rsidRDefault="004932D8" w:rsidP="00C03586">
            <w:pPr>
              <w:rPr>
                <w:bCs/>
                <w:highlight w:val="yellow"/>
              </w:rPr>
            </w:pPr>
            <w:r w:rsidRPr="00084AF7">
              <w:rPr>
                <w:bCs/>
              </w:rPr>
              <w:t>По алгоритму определяет припуск на обработку, скорость резания, частоту вращения заготовки, подачу 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/>
                <w:bCs/>
              </w:rPr>
              <w:t>Умения</w:t>
            </w:r>
          </w:p>
          <w:p w:rsidR="004932D8" w:rsidRPr="00084AF7" w:rsidRDefault="004932D8" w:rsidP="00C03586">
            <w:pPr>
              <w:jc w:val="both"/>
            </w:pPr>
            <w:r w:rsidRPr="00084AF7">
              <w:t>Распознавать и классифицировать конструкционные и сырьевые материалы по внешнему виду,</w:t>
            </w:r>
          </w:p>
          <w:p w:rsidR="004932D8" w:rsidRPr="00084AF7" w:rsidRDefault="004932D8" w:rsidP="00C03586">
            <w:pPr>
              <w:jc w:val="both"/>
            </w:pPr>
            <w:r w:rsidRPr="00084AF7"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Визуальным наблюдениям, физическим экспериментом устанавливает вид конструкционного материала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Выделяет признаки материалов по заданным критериям;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По заданному критерию </w:t>
            </w:r>
            <w:r w:rsidRPr="00084AF7">
              <w:rPr>
                <w:bCs/>
              </w:rPr>
              <w:lastRenderedPageBreak/>
              <w:t>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>Экспертная оценка результатов деятельности обучающегося при выполнении и защите результатов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 xml:space="preserve">практических занятий, 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Проектная работа,</w:t>
            </w:r>
          </w:p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lastRenderedPageBreak/>
              <w:t>Оценка решений ситуационных задач,</w:t>
            </w:r>
          </w:p>
          <w:p w:rsidR="004932D8" w:rsidRPr="00084AF7" w:rsidRDefault="00213532" w:rsidP="00C03586">
            <w:pPr>
              <w:rPr>
                <w:b/>
                <w:bCs/>
              </w:rPr>
            </w:pPr>
            <w:r>
              <w:rPr>
                <w:bCs/>
              </w:rPr>
              <w:t>Экзамен.</w:t>
            </w: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ind w:firstLine="30"/>
              <w:jc w:val="both"/>
            </w:pPr>
            <w:r w:rsidRPr="00084AF7"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lastRenderedPageBreak/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4932D8" w:rsidRPr="00084AF7" w:rsidRDefault="004932D8" w:rsidP="00C03586">
            <w:pPr>
              <w:rPr>
                <w:b/>
                <w:bCs/>
              </w:rPr>
            </w:pP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lastRenderedPageBreak/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Осуществляет процесс испытания материалов;</w:t>
            </w:r>
          </w:p>
          <w:p w:rsidR="004932D8" w:rsidRPr="00084AF7" w:rsidRDefault="004932D8" w:rsidP="00C03586">
            <w:pPr>
              <w:rPr>
                <w:b/>
                <w:bCs/>
              </w:rPr>
            </w:pPr>
            <w:r w:rsidRPr="00084AF7">
              <w:rPr>
                <w:bCs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  <w:tr w:rsidR="004932D8" w:rsidRPr="00084AF7" w:rsidTr="00C03586">
        <w:tc>
          <w:tcPr>
            <w:tcW w:w="1912" w:type="pct"/>
          </w:tcPr>
          <w:p w:rsidR="004932D8" w:rsidRPr="00084AF7" w:rsidRDefault="004932D8" w:rsidP="00C03586">
            <w:pPr>
              <w:jc w:val="both"/>
            </w:pPr>
            <w:r w:rsidRPr="00084AF7"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4932D8" w:rsidRPr="00084AF7" w:rsidRDefault="004932D8" w:rsidP="00C03586">
            <w:pPr>
              <w:rPr>
                <w:bCs/>
              </w:rPr>
            </w:pPr>
            <w:r w:rsidRPr="00084AF7">
              <w:rPr>
                <w:bCs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4932D8" w:rsidRPr="00084AF7" w:rsidRDefault="004932D8" w:rsidP="00C03586">
            <w:pPr>
              <w:rPr>
                <w:bCs/>
              </w:rPr>
            </w:pPr>
          </w:p>
        </w:tc>
      </w:tr>
    </w:tbl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6B3BDD" w:rsidRDefault="004932D8" w:rsidP="004932D8">
      <w:pPr>
        <w:jc w:val="right"/>
      </w:pPr>
    </w:p>
    <w:p w:rsidR="004932D8" w:rsidRPr="00D91840" w:rsidRDefault="004932D8" w:rsidP="004932D8">
      <w:pPr>
        <w:jc w:val="right"/>
      </w:pPr>
    </w:p>
    <w:p w:rsidR="004932D8" w:rsidRPr="00D91840" w:rsidRDefault="004932D8" w:rsidP="004932D8">
      <w:pPr>
        <w:jc w:val="right"/>
        <w:sectPr w:rsidR="004932D8" w:rsidRPr="00D91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FE9" w:rsidRDefault="00B75423" w:rsidP="003B5FE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сформированности </w:t>
      </w:r>
      <w:r w:rsidR="003B5FE9" w:rsidRPr="00F939A2">
        <w:rPr>
          <w:b/>
          <w:sz w:val="28"/>
          <w:szCs w:val="28"/>
        </w:rPr>
        <w:t xml:space="preserve">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Результаты (освоенные общие ко</w:t>
            </w:r>
            <w:r w:rsidRPr="00F732BB">
              <w:rPr>
                <w:b/>
              </w:rPr>
              <w:t>м</w:t>
            </w:r>
            <w:r w:rsidRPr="00F732BB">
              <w:rPr>
                <w:b/>
              </w:rPr>
              <w:t>петенции)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Основные показатели оценки резул</w:t>
            </w:r>
            <w:r w:rsidRPr="00F732BB">
              <w:rPr>
                <w:b/>
              </w:rPr>
              <w:t>ь</w:t>
            </w:r>
            <w:r w:rsidRPr="00F732BB">
              <w:rPr>
                <w:b/>
              </w:rPr>
              <w:t>тата</w:t>
            </w:r>
          </w:p>
        </w:tc>
        <w:tc>
          <w:tcPr>
            <w:tcW w:w="2552" w:type="dxa"/>
          </w:tcPr>
          <w:p w:rsidR="00735DD4" w:rsidRPr="00F732BB" w:rsidRDefault="00735DD4" w:rsidP="00147BB4">
            <w:pPr>
              <w:tabs>
                <w:tab w:val="left" w:pos="709"/>
              </w:tabs>
              <w:jc w:val="center"/>
              <w:rPr>
                <w:b/>
              </w:rPr>
            </w:pPr>
            <w:r w:rsidRPr="00F732BB">
              <w:rPr>
                <w:b/>
              </w:rPr>
              <w:t>Формы и методы контроля и оценки</w:t>
            </w:r>
          </w:p>
        </w:tc>
      </w:tr>
      <w:tr w:rsidR="00735DD4" w:rsidRPr="00F732BB" w:rsidTr="00147BB4">
        <w:trPr>
          <w:trHeight w:val="418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1</w:t>
            </w:r>
            <w:r w:rsidRPr="00F732BB">
              <w:rPr>
                <w:iCs/>
              </w:rPr>
              <w:t xml:space="preserve"> Выбирать способы решения задач профессиональной деятельности, применительно к ра</w:t>
            </w:r>
            <w:r w:rsidRPr="00F732BB">
              <w:rPr>
                <w:iCs/>
              </w:rPr>
              <w:t>з</w:t>
            </w:r>
            <w:r w:rsidRPr="00F732BB">
              <w:rPr>
                <w:iCs/>
              </w:rPr>
              <w:t>личным контекстам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Распознавание сложных проблемные ситуации в различных конте</w:t>
            </w:r>
            <w:r w:rsidRPr="00F732BB">
              <w:rPr>
                <w:color w:val="000000"/>
              </w:rPr>
              <w:t>к</w:t>
            </w:r>
            <w:r w:rsidRPr="00F732BB">
              <w:rPr>
                <w:color w:val="000000"/>
              </w:rPr>
              <w:t xml:space="preserve">стах.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Проведение анализа сложных ситуаций при решении задач профессиональной деятел</w:t>
            </w:r>
            <w:r w:rsidRPr="00F732BB">
              <w:rPr>
                <w:color w:val="000000"/>
              </w:rPr>
              <w:t>ь</w:t>
            </w:r>
            <w:r w:rsidRPr="00F732BB">
              <w:rPr>
                <w:color w:val="000000"/>
              </w:rPr>
              <w:t>ности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этапов решения зад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чи.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Определение потребности в инфо</w:t>
            </w:r>
            <w:r w:rsidRPr="00F732BB">
              <w:rPr>
                <w:color w:val="000000"/>
              </w:rPr>
              <w:t>р</w:t>
            </w:r>
            <w:r w:rsidRPr="00F732BB">
              <w:rPr>
                <w:color w:val="000000"/>
              </w:rPr>
              <w:t xml:space="preserve">мации 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Осуществление эффективного пои</w:t>
            </w:r>
            <w:r w:rsidRPr="00F732BB">
              <w:rPr>
                <w:color w:val="000000"/>
              </w:rPr>
              <w:t>с</w:t>
            </w:r>
            <w:r w:rsidRPr="00F732BB">
              <w:rPr>
                <w:color w:val="000000"/>
              </w:rPr>
              <w:t>ка.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color w:val="000000"/>
              </w:rPr>
              <w:t>е</w:t>
            </w:r>
            <w:r w:rsidRPr="00F732BB">
              <w:rPr>
                <w:color w:val="000000"/>
              </w:rPr>
              <w:t>тального плана действий</w:t>
            </w:r>
          </w:p>
          <w:p w:rsidR="00735DD4" w:rsidRPr="00F732BB" w:rsidRDefault="00735DD4" w:rsidP="00147BB4">
            <w:pPr>
              <w:rPr>
                <w:color w:val="000000"/>
              </w:rPr>
            </w:pPr>
            <w:r w:rsidRPr="00F732BB">
              <w:rPr>
                <w:color w:val="000000"/>
              </w:rPr>
              <w:t xml:space="preserve">Оценка рисков на каждом шагу 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color w:val="000000"/>
              </w:rPr>
              <w:t>а</w:t>
            </w:r>
            <w:r w:rsidRPr="00F732BB">
              <w:rPr>
                <w:color w:val="000000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rPr>
          <w:trHeight w:val="483"/>
        </w:trPr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2 Осуществлять поиск, анализ и интерпретацию информации, необходимой для выполнения задач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735DD4" w:rsidRPr="00F732BB" w:rsidRDefault="00735DD4" w:rsidP="00147BB4">
            <w:pPr>
              <w:jc w:val="both"/>
            </w:pPr>
            <w:r w:rsidRPr="00F732BB"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t>а</w:t>
            </w:r>
            <w:r w:rsidRPr="00F732BB">
              <w:t xml:space="preserve">дач 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Проведение анализа полученной информации, выделяет в ней гла</w:t>
            </w:r>
            <w:r w:rsidRPr="00F732BB">
              <w:t>в</w:t>
            </w:r>
            <w:r w:rsidRPr="00F732BB">
              <w:t>ные аспекты.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Структурировать отобранную информацию в соо</w:t>
            </w:r>
            <w:r w:rsidRPr="00F732BB">
              <w:t>т</w:t>
            </w:r>
            <w:r w:rsidRPr="00F732BB">
              <w:t>ветствии с параметрами поиска;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Интерпретация полученной информации в контексте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Экспертное наблюдение и оценка на практических занятиях, при выполнении курсовой работы,  учебной и производстве</w:t>
            </w:r>
            <w:r w:rsidRPr="00F732BB">
              <w:t>н</w:t>
            </w:r>
            <w:r w:rsidRPr="00F732BB">
              <w:t>ной практик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  <w:rPr>
                <w:highlight w:val="yellow"/>
              </w:rPr>
            </w:pPr>
            <w:r w:rsidRPr="00F732BB">
              <w:t>ОК 3 Планировать и реализовывать собственное профессиональное и личностное разв</w:t>
            </w:r>
            <w:r w:rsidRPr="00F732BB">
              <w:t>и</w:t>
            </w:r>
            <w:r w:rsidRPr="00F732BB">
              <w:t>тие.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Использование актуальной нормативно-правовой документацию по профессии (спец</w:t>
            </w:r>
            <w:r w:rsidRPr="00F732BB">
              <w:t>и</w:t>
            </w:r>
            <w:r w:rsidRPr="00F732BB">
              <w:t>альности)</w:t>
            </w:r>
          </w:p>
          <w:p w:rsidR="00735DD4" w:rsidRPr="00F732BB" w:rsidRDefault="00735DD4" w:rsidP="00147BB4">
            <w:r w:rsidRPr="00F732BB">
              <w:t>Применение современной научной професси</w:t>
            </w:r>
            <w:r w:rsidRPr="00F732BB">
              <w:t>о</w:t>
            </w:r>
            <w:r w:rsidRPr="00F732BB">
              <w:t>нальной терминологии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Определение траектории профессионального  развития и самообр</w:t>
            </w:r>
            <w:r w:rsidRPr="00F732BB">
              <w:t>а</w:t>
            </w:r>
            <w:r w:rsidRPr="00F732BB">
              <w:t>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contextualSpacing/>
              <w:jc w:val="both"/>
            </w:pPr>
            <w:r w:rsidRPr="00F732BB">
              <w:t>ОК 4 Работать в коллективе и команде, эффективно взаимодействовать с коллегами, руков</w:t>
            </w:r>
            <w:r w:rsidRPr="00F732BB">
              <w:t>о</w:t>
            </w:r>
            <w:r w:rsidRPr="00F732BB">
              <w:t>дством, клиентами.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Участие в  деловом общении для эффективного решения деловых з</w:t>
            </w:r>
            <w:r w:rsidRPr="00F732BB">
              <w:t>а</w:t>
            </w:r>
            <w:r w:rsidRPr="00F732BB">
              <w:t>дач</w:t>
            </w:r>
          </w:p>
          <w:p w:rsidR="00735DD4" w:rsidRPr="00F732BB" w:rsidRDefault="00735DD4" w:rsidP="00147BB4">
            <w:pPr>
              <w:rPr>
                <w:highlight w:val="yellow"/>
              </w:rPr>
            </w:pPr>
            <w:r w:rsidRPr="00F732BB">
              <w:t>Планирование профессиональной деятел</w:t>
            </w:r>
            <w:r w:rsidRPr="00F732BB">
              <w:t>ь</w:t>
            </w:r>
            <w:r w:rsidRPr="00F732BB"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jc w:val="both"/>
            </w:pPr>
            <w:r w:rsidRPr="00F732BB">
              <w:t xml:space="preserve">ОК 5 Осуществлять устную и письменную коммуникацию на государственном языке с учетом особенностей социального и </w:t>
            </w:r>
            <w:r w:rsidRPr="00F732BB">
              <w:lastRenderedPageBreak/>
              <w:t>культурного ко</w:t>
            </w:r>
            <w:r w:rsidRPr="00F732BB">
              <w:t>н</w:t>
            </w:r>
            <w:r w:rsidRPr="00F732BB">
              <w:t>текста.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lastRenderedPageBreak/>
              <w:t>Грамотно устно и письменно излагать свои мысли по профессиональной тематике на гос</w:t>
            </w:r>
            <w:r w:rsidRPr="00F732BB">
              <w:t>у</w:t>
            </w:r>
            <w:r w:rsidRPr="00F732BB">
              <w:t>дарственном языке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Проявление толерантности в рабочем коллект</w:t>
            </w:r>
            <w:r w:rsidRPr="00F732BB">
              <w:t>и</w:t>
            </w:r>
            <w:r w:rsidRPr="00F732BB">
              <w:t>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выполн</w:t>
            </w:r>
            <w:r w:rsidRPr="00F732BB">
              <w:t>е</w:t>
            </w:r>
            <w:r w:rsidRPr="00F732BB">
              <w:t>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vAlign w:val="center"/>
          </w:tcPr>
          <w:p w:rsidR="00735DD4" w:rsidRPr="00F732BB" w:rsidRDefault="00735DD4" w:rsidP="00147BB4">
            <w:r w:rsidRPr="00F732BB"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</w:t>
            </w:r>
            <w:r w:rsidRPr="00F732BB">
              <w:t>о</w:t>
            </w:r>
            <w:r w:rsidRPr="00F732BB">
              <w:t>стей.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Понимание значимости своей пр</w:t>
            </w:r>
            <w:r w:rsidRPr="00F732BB">
              <w:t>о</w:t>
            </w:r>
            <w:r w:rsidRPr="00F732BB">
              <w:t xml:space="preserve">фессии 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highlight w:val="yellow"/>
              </w:rPr>
            </w:pPr>
            <w:r w:rsidRPr="00F732BB">
              <w:t>Демонстрация поведения на основе общечел</w:t>
            </w:r>
            <w:r w:rsidRPr="00F732BB">
              <w:t>о</w:t>
            </w:r>
            <w:r w:rsidRPr="00F732BB"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7</w:t>
            </w:r>
            <w:r w:rsidRPr="00F732BB">
              <w:t xml:space="preserve"> Содействовать сохранению окружающей среды, ресурсосбережению, эффективно действовать в чрезвычайных с</w:t>
            </w:r>
            <w:r w:rsidRPr="00F732BB">
              <w:t>и</w:t>
            </w:r>
            <w:r w:rsidRPr="00F732BB">
              <w:t>туациях.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Соблюдение правил экологической безопасности при ведении профессиональной деятельн</w:t>
            </w:r>
            <w:r w:rsidRPr="00F732BB">
              <w:t>о</w:t>
            </w:r>
            <w:r w:rsidRPr="00F732BB">
              <w:t>сти;</w:t>
            </w:r>
          </w:p>
          <w:p w:rsidR="00735DD4" w:rsidRPr="00F732BB" w:rsidRDefault="00735DD4" w:rsidP="00147BB4">
            <w:r w:rsidRPr="00F732BB">
              <w:t>Обеспечивать ресурсосбережение на рабочем месте</w:t>
            </w:r>
          </w:p>
          <w:p w:rsidR="00735DD4" w:rsidRPr="00F732BB" w:rsidRDefault="00735DD4" w:rsidP="00147BB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8</w:t>
            </w:r>
            <w:r w:rsidRPr="00F732BB"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F732BB">
              <w:t>о</w:t>
            </w:r>
            <w:r w:rsidRPr="00F732BB">
              <w:t>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pPr>
              <w:jc w:val="both"/>
            </w:pPr>
            <w:r w:rsidRPr="00F732BB">
              <w:t>Сохранение и укрепление здоровья посредством и</w:t>
            </w:r>
            <w:r w:rsidRPr="00F732BB">
              <w:t>с</w:t>
            </w:r>
            <w:r w:rsidRPr="00F732BB">
              <w:t>пользования средств физической культуры</w:t>
            </w:r>
          </w:p>
          <w:p w:rsidR="00735DD4" w:rsidRPr="00F732BB" w:rsidRDefault="00735DD4" w:rsidP="00147BB4">
            <w:pPr>
              <w:jc w:val="both"/>
            </w:pPr>
            <w:r w:rsidRPr="00F732BB">
              <w:t>Поддержание уровня физической подготовленности для успешной реализации профессиональной де</w:t>
            </w:r>
            <w:r w:rsidRPr="00F732BB">
              <w:t>я</w:t>
            </w:r>
            <w:r w:rsidRPr="00F732BB"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9</w:t>
            </w:r>
            <w:r w:rsidRPr="00F732BB">
              <w:t xml:space="preserve"> Использовать информационные технологии в профессиональной де</w:t>
            </w:r>
            <w:r w:rsidRPr="00F732BB">
              <w:t>я</w:t>
            </w:r>
            <w:r w:rsidRPr="00F732BB">
              <w:t>тельности.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средств информатизации и информационных технологий для реализации профессионал</w:t>
            </w:r>
            <w:r w:rsidRPr="00F732BB">
              <w:t>ь</w:t>
            </w:r>
            <w:r w:rsidRPr="00F732BB">
              <w:t>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10</w:t>
            </w:r>
            <w:r w:rsidRPr="00F732BB">
              <w:t xml:space="preserve"> Пользоваться профессиональной документацией на государственном и ин</w:t>
            </w:r>
            <w:r w:rsidRPr="00F732BB">
              <w:t>о</w:t>
            </w:r>
            <w:r w:rsidRPr="00F732BB">
              <w:t>странном языке.</w:t>
            </w:r>
          </w:p>
        </w:tc>
        <w:tc>
          <w:tcPr>
            <w:tcW w:w="5245" w:type="dxa"/>
          </w:tcPr>
          <w:p w:rsidR="00735DD4" w:rsidRPr="00F732BB" w:rsidRDefault="00735DD4" w:rsidP="00147BB4">
            <w:r w:rsidRPr="00F732BB">
              <w:t>Применение в профессиональной деятельности и</w:t>
            </w:r>
            <w:r w:rsidRPr="00F732BB">
              <w:t>н</w:t>
            </w:r>
            <w:r w:rsidRPr="00F732BB">
              <w:t>струкций на государственном и иностранном языке.</w:t>
            </w:r>
          </w:p>
          <w:p w:rsidR="00735DD4" w:rsidRPr="00F732BB" w:rsidRDefault="00735DD4" w:rsidP="00147BB4">
            <w:r w:rsidRPr="00F732BB"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>курсовой работы,  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  <w:tr w:rsidR="00735DD4" w:rsidRPr="00F732BB" w:rsidTr="00147BB4">
        <w:tc>
          <w:tcPr>
            <w:tcW w:w="2376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pPr>
              <w:rPr>
                <w:bCs/>
              </w:rPr>
            </w:pPr>
            <w:r w:rsidRPr="00F732BB">
              <w:rPr>
                <w:bCs/>
              </w:rPr>
              <w:t>ОК 11</w:t>
            </w:r>
            <w:r w:rsidRPr="00F732BB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35DD4" w:rsidRPr="00F732BB" w:rsidRDefault="00735DD4" w:rsidP="00147BB4">
            <w:r w:rsidRPr="00F732BB">
              <w:t>Определение инвестиционную привлекательность коммерческих идей в рамках профессиональной де</w:t>
            </w:r>
            <w:r w:rsidRPr="00F732BB">
              <w:t>я</w:t>
            </w:r>
            <w:r w:rsidRPr="00F732BB">
              <w:t>тельности</w:t>
            </w:r>
          </w:p>
          <w:p w:rsidR="00735DD4" w:rsidRPr="00F732BB" w:rsidRDefault="00735DD4" w:rsidP="00147BB4">
            <w:r w:rsidRPr="00F732BB">
              <w:t>Составлять бизнес план</w:t>
            </w:r>
          </w:p>
          <w:p w:rsidR="00735DD4" w:rsidRPr="00F732BB" w:rsidRDefault="00735DD4" w:rsidP="00147BB4">
            <w:r w:rsidRPr="00F732BB">
              <w:t>Презентовать бизнес-идею</w:t>
            </w:r>
          </w:p>
          <w:p w:rsidR="00735DD4" w:rsidRPr="00F732BB" w:rsidRDefault="00735DD4" w:rsidP="00147BB4">
            <w:r w:rsidRPr="00F732BB">
              <w:lastRenderedPageBreak/>
              <w:t>Определение источников финансирования</w:t>
            </w:r>
          </w:p>
          <w:p w:rsidR="00735DD4" w:rsidRPr="00F732BB" w:rsidRDefault="00735DD4" w:rsidP="00147BB4">
            <w:r w:rsidRPr="00F732BB"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lastRenderedPageBreak/>
              <w:t>Наблюдение и оценка на практических занятиях, при в</w:t>
            </w:r>
            <w:r w:rsidRPr="00F732BB">
              <w:t>ы</w:t>
            </w:r>
            <w:r w:rsidRPr="00F732BB">
              <w:t>полнении</w:t>
            </w:r>
          </w:p>
          <w:p w:rsidR="00735DD4" w:rsidRPr="00F732BB" w:rsidRDefault="00735DD4" w:rsidP="00147BB4">
            <w:pPr>
              <w:tabs>
                <w:tab w:val="left" w:pos="709"/>
              </w:tabs>
            </w:pPr>
            <w:r w:rsidRPr="00F732BB">
              <w:t xml:space="preserve">курсовой работы,  </w:t>
            </w:r>
            <w:r w:rsidRPr="00F732BB">
              <w:lastRenderedPageBreak/>
              <w:t>учебной и производственной пра</w:t>
            </w:r>
            <w:r w:rsidRPr="00F732BB">
              <w:t>к</w:t>
            </w:r>
            <w:r w:rsidRPr="00F732BB">
              <w:t>тик</w:t>
            </w:r>
          </w:p>
        </w:tc>
      </w:tr>
    </w:tbl>
    <w:p w:rsidR="00735DD4" w:rsidRPr="00436DEA" w:rsidRDefault="00735DD4" w:rsidP="00735DD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E42A39" w:rsidRPr="00C617B0" w:rsidRDefault="00B75423" w:rsidP="006554E6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сформированности </w:t>
      </w:r>
      <w:r w:rsidRPr="00F9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297"/>
        <w:gridCol w:w="3651"/>
      </w:tblGrid>
      <w:tr w:rsidR="00E42A39" w:rsidRPr="00AD3A9C" w:rsidTr="00C77CCA">
        <w:tc>
          <w:tcPr>
            <w:tcW w:w="3474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297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651" w:type="dxa"/>
          </w:tcPr>
          <w:p w:rsidR="00E42A39" w:rsidRPr="00AD3A9C" w:rsidRDefault="00E42A39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b/>
                <w:lang w:eastAsia="en-US"/>
              </w:rPr>
            </w:pPr>
            <w:r w:rsidRPr="00AD3A9C">
              <w:rPr>
                <w:rFonts w:eastAsia="Lucida Sans Unicode"/>
                <w:b/>
                <w:lang w:eastAsia="en-US"/>
              </w:rPr>
              <w:t>Формы и методы контроля и оценки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1.1.  Выполнять наладку, регулировку и проверку электрического и электромеханического оборудов</w:t>
            </w:r>
            <w:r w:rsidRPr="00AD3A9C">
              <w:t>а</w:t>
            </w:r>
            <w:r w:rsidRPr="00AD3A9C">
              <w:t>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выполнять наладку, электрическое регулирование  электрооборудования</w:t>
            </w:r>
          </w:p>
          <w:p w:rsidR="008906F5" w:rsidRPr="00AD3A9C" w:rsidRDefault="008906F5" w:rsidP="007F508B">
            <w:pPr>
              <w:jc w:val="both"/>
            </w:pPr>
            <w:r w:rsidRPr="00AD3A9C">
              <w:t>- осуществлять контроль качества выполненных работ</w:t>
            </w:r>
          </w:p>
        </w:tc>
        <w:tc>
          <w:tcPr>
            <w:tcW w:w="3651" w:type="dxa"/>
          </w:tcPr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906F5" w:rsidRPr="00AD3A9C" w:rsidRDefault="008906F5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9F3B60" w:rsidP="00237E90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9F3B60" w:rsidRPr="00AD3A9C" w:rsidTr="00C77CCA">
        <w:tc>
          <w:tcPr>
            <w:tcW w:w="3474" w:type="dxa"/>
          </w:tcPr>
          <w:p w:rsidR="00147BB4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1.2. Организовывать и выполнять техническое обслуживание и ремонт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1.3 Осуществлять диагностику и технический контроль при эксплуатации электрического и электромеханического оборуд</w:t>
            </w:r>
            <w:r w:rsidRPr="00AD3A9C">
              <w:t>о</w:t>
            </w:r>
            <w:r w:rsidRPr="00AD3A9C">
              <w:t>вания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 xml:space="preserve">- подбирать оборудование для диагностики и контроля </w:t>
            </w:r>
            <w:r w:rsidR="00E0485E" w:rsidRPr="00AD3A9C">
              <w:t>электромашин</w:t>
            </w:r>
            <w:r w:rsidRPr="00AD3A9C">
              <w:t xml:space="preserve"> и аппаратов;</w:t>
            </w:r>
          </w:p>
          <w:p w:rsidR="008906F5" w:rsidRPr="00AD3A9C" w:rsidRDefault="008906F5" w:rsidP="007F508B">
            <w:pPr>
              <w:jc w:val="both"/>
            </w:pPr>
            <w:r w:rsidRPr="00AD3A9C">
              <w:t xml:space="preserve">- определять оптимальные варианты его </w:t>
            </w:r>
            <w:r w:rsidR="00E0485E" w:rsidRPr="00AD3A9C">
              <w:t>использования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9F3B60" w:rsidRPr="00AD3A9C" w:rsidRDefault="00866374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9F3B60" w:rsidRPr="00AD3A9C" w:rsidTr="00C77CCA">
        <w:tc>
          <w:tcPr>
            <w:tcW w:w="3474" w:type="dxa"/>
          </w:tcPr>
          <w:p w:rsidR="009F3B60" w:rsidRPr="00AD3A9C" w:rsidRDefault="00147BB4" w:rsidP="007F508B">
            <w:pPr>
              <w:ind w:left="113"/>
              <w:contextualSpacing/>
              <w:jc w:val="both"/>
            </w:pPr>
            <w:r w:rsidRPr="00AD3A9C">
              <w:t>ПК 2.1. Организовывать и выполнять работы по эксплуатации, обслуживанию и ремонту бытовой техн</w:t>
            </w:r>
            <w:r w:rsidRPr="00AD3A9C">
              <w:t>и</w:t>
            </w:r>
            <w:r w:rsidRPr="00AD3A9C">
              <w:t>ки</w:t>
            </w:r>
          </w:p>
        </w:tc>
        <w:tc>
          <w:tcPr>
            <w:tcW w:w="3297" w:type="dxa"/>
          </w:tcPr>
          <w:p w:rsidR="009F3B60" w:rsidRPr="00AD3A9C" w:rsidRDefault="008906F5" w:rsidP="007F508B">
            <w:pPr>
              <w:jc w:val="both"/>
            </w:pPr>
            <w:r w:rsidRPr="00AD3A9C"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651" w:type="dxa"/>
          </w:tcPr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866374" w:rsidRPr="00AD3A9C" w:rsidRDefault="00866374" w:rsidP="007F508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9F3B60" w:rsidRPr="00AD3A9C" w:rsidRDefault="00866374" w:rsidP="003B5FE9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Комплексный экзамен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осуществлять контроль и диагностику качества выполненных работ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AD3A9C" w:rsidRPr="00AD3A9C" w:rsidTr="00C77CCA">
        <w:tc>
          <w:tcPr>
            <w:tcW w:w="3474" w:type="dxa"/>
          </w:tcPr>
          <w:p w:rsidR="00AD3A9C" w:rsidRPr="00AD3A9C" w:rsidRDefault="00AD3A9C" w:rsidP="00A728EB">
            <w:pPr>
              <w:ind w:left="113"/>
              <w:contextualSpacing/>
              <w:jc w:val="both"/>
            </w:pPr>
            <w:r w:rsidRPr="00AD3A9C"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297" w:type="dxa"/>
          </w:tcPr>
          <w:p w:rsidR="00AD3A9C" w:rsidRPr="00AD3A9C" w:rsidRDefault="00AD3A9C" w:rsidP="00A728EB">
            <w:pPr>
              <w:jc w:val="both"/>
            </w:pPr>
            <w:r w:rsidRPr="00AD3A9C">
              <w:t>- обнаруживать неисправности, выполнять наладку, ремонт бытовой техники</w:t>
            </w:r>
          </w:p>
        </w:tc>
        <w:tc>
          <w:tcPr>
            <w:tcW w:w="3651" w:type="dxa"/>
          </w:tcPr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Текущий контроль в форме: </w:t>
            </w:r>
          </w:p>
          <w:p w:rsidR="00AD3A9C" w:rsidRPr="00AD3A9C" w:rsidRDefault="00AD3A9C" w:rsidP="00A728EB">
            <w:pPr>
              <w:tabs>
                <w:tab w:val="left" w:pos="709"/>
              </w:tabs>
              <w:contextualSpacing/>
              <w:jc w:val="both"/>
              <w:rPr>
                <w:rFonts w:eastAsia="Lucida Sans Unicode"/>
                <w:lang w:eastAsia="en-US"/>
              </w:rPr>
            </w:pPr>
            <w:r w:rsidRPr="00AD3A9C">
              <w:rPr>
                <w:rFonts w:eastAsia="Lucida Sans Unicode"/>
                <w:lang w:eastAsia="en-US"/>
              </w:rPr>
              <w:t xml:space="preserve">- устного опроса, тестирования, </w:t>
            </w:r>
          </w:p>
          <w:p w:rsidR="00AD3A9C" w:rsidRPr="00AD3A9C" w:rsidRDefault="00AD3A9C" w:rsidP="00237E90">
            <w:pPr>
              <w:tabs>
                <w:tab w:val="left" w:pos="709"/>
              </w:tabs>
              <w:contextualSpacing/>
              <w:jc w:val="both"/>
            </w:pPr>
            <w:r w:rsidRPr="00AD3A9C">
              <w:rPr>
                <w:rFonts w:eastAsia="Lucida Sans Unicode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E42A39" w:rsidRPr="00AD3A9C" w:rsidRDefault="00E42A39" w:rsidP="00C77CCA">
      <w:pPr>
        <w:ind w:firstLine="851"/>
        <w:jc w:val="both"/>
      </w:pPr>
    </w:p>
    <w:sectPr w:rsidR="00E42A39" w:rsidRPr="00AD3A9C" w:rsidSect="009A3531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423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96" w:rsidRDefault="00833F96">
      <w:r>
        <w:separator/>
      </w:r>
    </w:p>
  </w:endnote>
  <w:endnote w:type="continuationSeparator" w:id="1">
    <w:p w:rsidR="00833F96" w:rsidRDefault="0083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3043B2">
        <w:rPr>
          <w:noProof/>
        </w:rPr>
        <w:t>1</w:t>
      </w:r>
    </w:fldSimple>
  </w:p>
  <w:p w:rsidR="00147BB4" w:rsidRDefault="00147B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jc w:val="right"/>
    </w:pPr>
    <w:fldSimple w:instr=" PAGE   \* MERGEFORMAT ">
      <w:r w:rsidR="003043B2">
        <w:rPr>
          <w:noProof/>
        </w:rPr>
        <w:t>18</w:t>
      </w:r>
    </w:fldSimple>
  </w:p>
  <w:p w:rsidR="00147BB4" w:rsidRDefault="00147BB4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pt;margin-top:.05pt;width:25.55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147BB4" w:rsidRDefault="00147BB4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043B2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B4" w:rsidRDefault="00147B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96" w:rsidRDefault="00833F96">
      <w:r>
        <w:separator/>
      </w:r>
    </w:p>
  </w:footnote>
  <w:footnote w:type="continuationSeparator" w:id="1">
    <w:p w:rsidR="00833F96" w:rsidRDefault="0083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79934EC"/>
    <w:multiLevelType w:val="hybridMultilevel"/>
    <w:tmpl w:val="0C6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5C30"/>
    <w:multiLevelType w:val="hybridMultilevel"/>
    <w:tmpl w:val="BB38C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71D5"/>
    <w:multiLevelType w:val="hybridMultilevel"/>
    <w:tmpl w:val="8D847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804F4"/>
    <w:multiLevelType w:val="hybridMultilevel"/>
    <w:tmpl w:val="C2D889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2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906F5"/>
    <w:rsid w:val="00035899"/>
    <w:rsid w:val="00035D47"/>
    <w:rsid w:val="00044399"/>
    <w:rsid w:val="000449D7"/>
    <w:rsid w:val="000578C1"/>
    <w:rsid w:val="00064C9A"/>
    <w:rsid w:val="00092AD7"/>
    <w:rsid w:val="000B7046"/>
    <w:rsid w:val="000B7524"/>
    <w:rsid w:val="000C6BA9"/>
    <w:rsid w:val="000E77CB"/>
    <w:rsid w:val="00102AE1"/>
    <w:rsid w:val="001034EE"/>
    <w:rsid w:val="00123060"/>
    <w:rsid w:val="00142453"/>
    <w:rsid w:val="00142F65"/>
    <w:rsid w:val="00147BB4"/>
    <w:rsid w:val="00151622"/>
    <w:rsid w:val="001557A6"/>
    <w:rsid w:val="00160FA9"/>
    <w:rsid w:val="001642C5"/>
    <w:rsid w:val="001669DA"/>
    <w:rsid w:val="00172450"/>
    <w:rsid w:val="001740BD"/>
    <w:rsid w:val="00184E4F"/>
    <w:rsid w:val="00197198"/>
    <w:rsid w:val="001A7BC1"/>
    <w:rsid w:val="001B2D0D"/>
    <w:rsid w:val="001B433D"/>
    <w:rsid w:val="001C0225"/>
    <w:rsid w:val="001E5EE9"/>
    <w:rsid w:val="001F6B09"/>
    <w:rsid w:val="00213532"/>
    <w:rsid w:val="00214386"/>
    <w:rsid w:val="00237E90"/>
    <w:rsid w:val="00246A54"/>
    <w:rsid w:val="0026769C"/>
    <w:rsid w:val="002713E6"/>
    <w:rsid w:val="002745FE"/>
    <w:rsid w:val="0028658B"/>
    <w:rsid w:val="002918E9"/>
    <w:rsid w:val="002A2600"/>
    <w:rsid w:val="002A353F"/>
    <w:rsid w:val="002B0FB7"/>
    <w:rsid w:val="002B1EE5"/>
    <w:rsid w:val="002D4416"/>
    <w:rsid w:val="002D667F"/>
    <w:rsid w:val="002F1216"/>
    <w:rsid w:val="00303A48"/>
    <w:rsid w:val="003043B2"/>
    <w:rsid w:val="0030692A"/>
    <w:rsid w:val="00320E01"/>
    <w:rsid w:val="00357E2D"/>
    <w:rsid w:val="003763A2"/>
    <w:rsid w:val="003934CB"/>
    <w:rsid w:val="003A5028"/>
    <w:rsid w:val="003A5406"/>
    <w:rsid w:val="003B5FE9"/>
    <w:rsid w:val="003C1F57"/>
    <w:rsid w:val="003C2A3C"/>
    <w:rsid w:val="003C7426"/>
    <w:rsid w:val="003E12AF"/>
    <w:rsid w:val="003F2F56"/>
    <w:rsid w:val="004000CE"/>
    <w:rsid w:val="0040684B"/>
    <w:rsid w:val="00406F39"/>
    <w:rsid w:val="00411497"/>
    <w:rsid w:val="004130E9"/>
    <w:rsid w:val="00420462"/>
    <w:rsid w:val="00426EE1"/>
    <w:rsid w:val="004670FF"/>
    <w:rsid w:val="004675EE"/>
    <w:rsid w:val="00477AAD"/>
    <w:rsid w:val="00485CE3"/>
    <w:rsid w:val="004932D8"/>
    <w:rsid w:val="004A5430"/>
    <w:rsid w:val="004B386D"/>
    <w:rsid w:val="004C31ED"/>
    <w:rsid w:val="004D0727"/>
    <w:rsid w:val="005123DB"/>
    <w:rsid w:val="00512F24"/>
    <w:rsid w:val="00523852"/>
    <w:rsid w:val="00523BD0"/>
    <w:rsid w:val="00527CCF"/>
    <w:rsid w:val="00537E21"/>
    <w:rsid w:val="00557FF2"/>
    <w:rsid w:val="005668A1"/>
    <w:rsid w:val="00584F61"/>
    <w:rsid w:val="005B0BF7"/>
    <w:rsid w:val="005B42AA"/>
    <w:rsid w:val="005B73E8"/>
    <w:rsid w:val="005C1310"/>
    <w:rsid w:val="005C15B5"/>
    <w:rsid w:val="005E20ED"/>
    <w:rsid w:val="005F0FE1"/>
    <w:rsid w:val="00601CC1"/>
    <w:rsid w:val="00605E02"/>
    <w:rsid w:val="00607142"/>
    <w:rsid w:val="00623FE2"/>
    <w:rsid w:val="0063279C"/>
    <w:rsid w:val="00642BBE"/>
    <w:rsid w:val="006461D0"/>
    <w:rsid w:val="006554E6"/>
    <w:rsid w:val="0066660F"/>
    <w:rsid w:val="0067154C"/>
    <w:rsid w:val="006A659B"/>
    <w:rsid w:val="006A6BC0"/>
    <w:rsid w:val="006A74E4"/>
    <w:rsid w:val="006B17CD"/>
    <w:rsid w:val="006C4121"/>
    <w:rsid w:val="006D074D"/>
    <w:rsid w:val="006E0FB2"/>
    <w:rsid w:val="006E1AF9"/>
    <w:rsid w:val="007012E3"/>
    <w:rsid w:val="00703EB4"/>
    <w:rsid w:val="00735DD4"/>
    <w:rsid w:val="00736929"/>
    <w:rsid w:val="0075064F"/>
    <w:rsid w:val="00767178"/>
    <w:rsid w:val="00783225"/>
    <w:rsid w:val="007906A7"/>
    <w:rsid w:val="007906F5"/>
    <w:rsid w:val="00793C71"/>
    <w:rsid w:val="00795CC1"/>
    <w:rsid w:val="007B4C04"/>
    <w:rsid w:val="007B7940"/>
    <w:rsid w:val="007C3DA4"/>
    <w:rsid w:val="007D2787"/>
    <w:rsid w:val="007D60F6"/>
    <w:rsid w:val="007E2261"/>
    <w:rsid w:val="007F1CC3"/>
    <w:rsid w:val="007F508B"/>
    <w:rsid w:val="00801542"/>
    <w:rsid w:val="00805274"/>
    <w:rsid w:val="0081490D"/>
    <w:rsid w:val="008273F3"/>
    <w:rsid w:val="008305AB"/>
    <w:rsid w:val="00831B56"/>
    <w:rsid w:val="00833F96"/>
    <w:rsid w:val="008343B1"/>
    <w:rsid w:val="0086273E"/>
    <w:rsid w:val="00866374"/>
    <w:rsid w:val="008756FB"/>
    <w:rsid w:val="00883FD7"/>
    <w:rsid w:val="008906F5"/>
    <w:rsid w:val="00893B54"/>
    <w:rsid w:val="008A4502"/>
    <w:rsid w:val="008C3197"/>
    <w:rsid w:val="008C3938"/>
    <w:rsid w:val="009005AC"/>
    <w:rsid w:val="00916F0E"/>
    <w:rsid w:val="00922B55"/>
    <w:rsid w:val="00945E82"/>
    <w:rsid w:val="009522F5"/>
    <w:rsid w:val="00970795"/>
    <w:rsid w:val="00981980"/>
    <w:rsid w:val="0099651D"/>
    <w:rsid w:val="009A3531"/>
    <w:rsid w:val="009B2241"/>
    <w:rsid w:val="009B3534"/>
    <w:rsid w:val="009C1DFC"/>
    <w:rsid w:val="009C697E"/>
    <w:rsid w:val="009C7728"/>
    <w:rsid w:val="009D1001"/>
    <w:rsid w:val="009E564B"/>
    <w:rsid w:val="009F108B"/>
    <w:rsid w:val="009F3B60"/>
    <w:rsid w:val="009F7C83"/>
    <w:rsid w:val="00A0075D"/>
    <w:rsid w:val="00A01749"/>
    <w:rsid w:val="00A14C1B"/>
    <w:rsid w:val="00A20433"/>
    <w:rsid w:val="00A235B3"/>
    <w:rsid w:val="00A47A15"/>
    <w:rsid w:val="00A60CDE"/>
    <w:rsid w:val="00A64538"/>
    <w:rsid w:val="00A709DA"/>
    <w:rsid w:val="00A728EB"/>
    <w:rsid w:val="00A82853"/>
    <w:rsid w:val="00A8769A"/>
    <w:rsid w:val="00A87D8F"/>
    <w:rsid w:val="00AA749A"/>
    <w:rsid w:val="00AB199D"/>
    <w:rsid w:val="00AC03BD"/>
    <w:rsid w:val="00AC49D7"/>
    <w:rsid w:val="00AD3A9C"/>
    <w:rsid w:val="00AE010D"/>
    <w:rsid w:val="00AE0A3F"/>
    <w:rsid w:val="00AF7134"/>
    <w:rsid w:val="00AF7B11"/>
    <w:rsid w:val="00B034F6"/>
    <w:rsid w:val="00B10DAB"/>
    <w:rsid w:val="00B33365"/>
    <w:rsid w:val="00B40402"/>
    <w:rsid w:val="00B470FD"/>
    <w:rsid w:val="00B62832"/>
    <w:rsid w:val="00B65E67"/>
    <w:rsid w:val="00B75423"/>
    <w:rsid w:val="00B83E20"/>
    <w:rsid w:val="00B9698E"/>
    <w:rsid w:val="00BB51E0"/>
    <w:rsid w:val="00BB55C1"/>
    <w:rsid w:val="00BB6478"/>
    <w:rsid w:val="00BB745E"/>
    <w:rsid w:val="00BC4188"/>
    <w:rsid w:val="00BC4FF8"/>
    <w:rsid w:val="00BC5A93"/>
    <w:rsid w:val="00BD1466"/>
    <w:rsid w:val="00BD2A30"/>
    <w:rsid w:val="00BD4EA6"/>
    <w:rsid w:val="00BD73B8"/>
    <w:rsid w:val="00BE2B8E"/>
    <w:rsid w:val="00BF0AA5"/>
    <w:rsid w:val="00BF5D8B"/>
    <w:rsid w:val="00C00E04"/>
    <w:rsid w:val="00C01F48"/>
    <w:rsid w:val="00C03586"/>
    <w:rsid w:val="00C16080"/>
    <w:rsid w:val="00C30833"/>
    <w:rsid w:val="00C3402E"/>
    <w:rsid w:val="00C51875"/>
    <w:rsid w:val="00C51CE9"/>
    <w:rsid w:val="00C53BC7"/>
    <w:rsid w:val="00C548CD"/>
    <w:rsid w:val="00C65F47"/>
    <w:rsid w:val="00C77CCA"/>
    <w:rsid w:val="00C94070"/>
    <w:rsid w:val="00C96FC3"/>
    <w:rsid w:val="00CB0B7B"/>
    <w:rsid w:val="00CC33D3"/>
    <w:rsid w:val="00CF0E25"/>
    <w:rsid w:val="00D1467E"/>
    <w:rsid w:val="00D21140"/>
    <w:rsid w:val="00D32A2C"/>
    <w:rsid w:val="00D36E86"/>
    <w:rsid w:val="00D425BA"/>
    <w:rsid w:val="00D506C1"/>
    <w:rsid w:val="00D5253C"/>
    <w:rsid w:val="00D56962"/>
    <w:rsid w:val="00D56D80"/>
    <w:rsid w:val="00D65C0F"/>
    <w:rsid w:val="00D677BE"/>
    <w:rsid w:val="00D879F1"/>
    <w:rsid w:val="00DA30BB"/>
    <w:rsid w:val="00DB2CBD"/>
    <w:rsid w:val="00DB5BB2"/>
    <w:rsid w:val="00DB607D"/>
    <w:rsid w:val="00DC02D1"/>
    <w:rsid w:val="00DC3666"/>
    <w:rsid w:val="00DC3ED5"/>
    <w:rsid w:val="00DC6B6E"/>
    <w:rsid w:val="00DF52EB"/>
    <w:rsid w:val="00E00233"/>
    <w:rsid w:val="00E0485E"/>
    <w:rsid w:val="00E14238"/>
    <w:rsid w:val="00E2303B"/>
    <w:rsid w:val="00E36BDB"/>
    <w:rsid w:val="00E401AC"/>
    <w:rsid w:val="00E42A39"/>
    <w:rsid w:val="00E63AEB"/>
    <w:rsid w:val="00E66FDC"/>
    <w:rsid w:val="00E727FE"/>
    <w:rsid w:val="00E9688B"/>
    <w:rsid w:val="00E96DDB"/>
    <w:rsid w:val="00EB1FBA"/>
    <w:rsid w:val="00EC51A7"/>
    <w:rsid w:val="00ED3E17"/>
    <w:rsid w:val="00ED4CB2"/>
    <w:rsid w:val="00EE1058"/>
    <w:rsid w:val="00F00912"/>
    <w:rsid w:val="00F12B15"/>
    <w:rsid w:val="00F23A47"/>
    <w:rsid w:val="00F25427"/>
    <w:rsid w:val="00F274D1"/>
    <w:rsid w:val="00F419E9"/>
    <w:rsid w:val="00F51FE6"/>
    <w:rsid w:val="00F95EBC"/>
    <w:rsid w:val="00F964FB"/>
    <w:rsid w:val="00FB0084"/>
    <w:rsid w:val="00FC67F8"/>
    <w:rsid w:val="00FE2A60"/>
    <w:rsid w:val="00FE3A9D"/>
    <w:rsid w:val="00FE741A"/>
    <w:rsid w:val="00FE778C"/>
    <w:rsid w:val="00FF1700"/>
    <w:rsid w:val="00F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67" w:firstLine="567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-567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567" w:firstLine="71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567"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f1">
    <w:name w:val="Нижний колонтитул Знак"/>
    <w:basedOn w:val="a0"/>
    <w:link w:val="af0"/>
    <w:uiPriority w:val="99"/>
    <w:rsid w:val="00E63AEB"/>
    <w:rPr>
      <w:sz w:val="24"/>
      <w:szCs w:val="24"/>
      <w:lang w:eastAsia="ar-SA"/>
    </w:rPr>
  </w:style>
  <w:style w:type="paragraph" w:customStyle="1" w:styleId="Default">
    <w:name w:val="Default"/>
    <w:rsid w:val="007E2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basedOn w:val="a0"/>
    <w:rsid w:val="007E2261"/>
    <w:rPr>
      <w:color w:val="0000FF"/>
      <w:u w:val="single"/>
    </w:rPr>
  </w:style>
  <w:style w:type="table" w:styleId="af7">
    <w:name w:val="Table Grid"/>
    <w:basedOn w:val="a1"/>
    <w:uiPriority w:val="59"/>
    <w:rsid w:val="00E42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6D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E96DDB"/>
    <w:pPr>
      <w:suppressAutoHyphens w:val="0"/>
      <w:spacing w:before="120" w:after="120"/>
      <w:ind w:left="708"/>
    </w:pPr>
    <w:rPr>
      <w:lang w:eastAsia="ru-RU"/>
    </w:rPr>
  </w:style>
  <w:style w:type="character" w:customStyle="1" w:styleId="23">
    <w:name w:val="Основной текст (2)"/>
    <w:rsid w:val="0042046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terial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riology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CB9D-4DC9-41F7-B6B0-F7A1307C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35114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http://materiology.info/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2020-08-31T10:51:00Z</cp:lastPrinted>
  <dcterms:created xsi:type="dcterms:W3CDTF">2020-10-28T10:42:00Z</dcterms:created>
  <dcterms:modified xsi:type="dcterms:W3CDTF">2020-10-28T10:42:00Z</dcterms:modified>
</cp:coreProperties>
</file>