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5E3BED" w:rsidRPr="000F41F2" w:rsidRDefault="005E3BED" w:rsidP="007A1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(ГАПОУ МИК)</w:t>
      </w:r>
    </w:p>
    <w:p w:rsidR="005E3BED" w:rsidRPr="000F41F2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0F41F2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A6367D">
        <w:rPr>
          <w:rFonts w:ascii="Times New Roman" w:hAnsi="Times New Roman"/>
          <w:b/>
          <w:sz w:val="28"/>
          <w:szCs w:val="28"/>
        </w:rPr>
        <w:t>ГО ПРЕДМЕТА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ОД</w:t>
      </w:r>
      <w:r w:rsidR="000F41F2" w:rsidRPr="000F41F2">
        <w:rPr>
          <w:rFonts w:ascii="Times New Roman" w:hAnsi="Times New Roman"/>
          <w:b/>
          <w:sz w:val="28"/>
          <w:szCs w:val="28"/>
        </w:rPr>
        <w:t>П.</w:t>
      </w:r>
      <w:r w:rsidR="001C4640">
        <w:rPr>
          <w:rFonts w:ascii="Times New Roman" w:hAnsi="Times New Roman"/>
          <w:b/>
          <w:sz w:val="28"/>
          <w:szCs w:val="28"/>
        </w:rPr>
        <w:t>11</w:t>
      </w:r>
      <w:r w:rsidRPr="000F41F2">
        <w:rPr>
          <w:rFonts w:ascii="Times New Roman" w:hAnsi="Times New Roman"/>
          <w:b/>
          <w:sz w:val="28"/>
          <w:szCs w:val="28"/>
        </w:rPr>
        <w:t xml:space="preserve"> ИНФОРМАТИКА 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P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7C102F" w:rsidP="000F41F2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A6367D" w:rsidRPr="00A6367D" w:rsidRDefault="00A6367D" w:rsidP="000F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67D" w:rsidRPr="00A6367D" w:rsidRDefault="00A6367D" w:rsidP="00A636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7D">
        <w:rPr>
          <w:rFonts w:ascii="Times New Roman" w:hAnsi="Times New Roman"/>
          <w:sz w:val="28"/>
          <w:szCs w:val="28"/>
        </w:rPr>
        <w:t xml:space="preserve">Рабочая программа учебного предмета «Информатика» по специальности 13.02.12 Техническая эксплуатация и обслуживание электрического и электромеханического оборудования (по отраслям);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40F" w:rsidRPr="000F41F2">
        <w:rPr>
          <w:rFonts w:ascii="Times New Roman" w:hAnsi="Times New Roman"/>
          <w:sz w:val="28"/>
          <w:szCs w:val="28"/>
        </w:rPr>
        <w:t>од начала подготовки: 20</w:t>
      </w:r>
      <w:r w:rsidR="00C96F26">
        <w:rPr>
          <w:rFonts w:ascii="Times New Roman" w:hAnsi="Times New Roman"/>
          <w:sz w:val="28"/>
          <w:szCs w:val="28"/>
        </w:rPr>
        <w:t>20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0F41F2" w:rsidRDefault="000F41F2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Составитель: Щепина Ю.Ю., преподаватель</w:t>
      </w:r>
      <w:r w:rsidR="008B7526">
        <w:rPr>
          <w:rFonts w:ascii="Times New Roman" w:hAnsi="Times New Roman"/>
          <w:sz w:val="28"/>
          <w:szCs w:val="28"/>
        </w:rPr>
        <w:t xml:space="preserve"> информатики ГАПОУ МИК</w:t>
      </w:r>
      <w:r w:rsidRPr="000F41F2">
        <w:rPr>
          <w:rFonts w:ascii="Times New Roman" w:hAnsi="Times New Roman"/>
          <w:sz w:val="28"/>
          <w:szCs w:val="28"/>
        </w:rPr>
        <w:t>.</w:t>
      </w:r>
    </w:p>
    <w:p w:rsidR="005E3BED" w:rsidRPr="000F41F2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0574C9">
      <w:pPr>
        <w:shd w:val="clear" w:color="auto" w:fill="FFFFFF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P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3058" w:rsidRDefault="00583058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E3BED" w:rsidRPr="000F41F2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551"/>
        <w:gridCol w:w="6962"/>
        <w:gridCol w:w="851"/>
      </w:tblGrid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Структура и содержание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BED" w:rsidRPr="00583058" w:rsidRDefault="005E3BED" w:rsidP="00583058">
      <w:pPr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br w:type="page"/>
      </w:r>
    </w:p>
    <w:p w:rsidR="007C102F" w:rsidRPr="00583058" w:rsidRDefault="007C102F" w:rsidP="007C102F">
      <w:pPr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 Паспорт рабочей программы учебного предмета</w:t>
      </w:r>
    </w:p>
    <w:p w:rsidR="007C102F" w:rsidRPr="00583058" w:rsidRDefault="007C102F" w:rsidP="007C102F">
      <w:pPr>
        <w:pStyle w:val="a5"/>
        <w:widowControl w:val="0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C102F" w:rsidRPr="00583058" w:rsidRDefault="007C102F" w:rsidP="007C102F">
      <w:pPr>
        <w:pStyle w:val="a5"/>
        <w:widowControl w:val="0"/>
        <w:spacing w:after="0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C102F" w:rsidRDefault="007C102F" w:rsidP="007C102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i/>
          <w:sz w:val="28"/>
          <w:szCs w:val="28"/>
        </w:rPr>
        <w:t xml:space="preserve">       </w:t>
      </w:r>
      <w:r w:rsidRPr="00583058">
        <w:rPr>
          <w:rFonts w:ascii="Times New Roman" w:hAnsi="Times New Roman"/>
          <w:sz w:val="28"/>
          <w:szCs w:val="28"/>
        </w:rPr>
        <w:t>Программа учебного предмета общеобразовательного цикла «Информатика»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</w:t>
      </w:r>
      <w:r w:rsidR="002C2B48">
        <w:rPr>
          <w:rFonts w:ascii="Times New Roman" w:hAnsi="Times New Roman"/>
          <w:sz w:val="28"/>
          <w:szCs w:val="28"/>
        </w:rPr>
        <w:t>ионального образования</w:t>
      </w:r>
      <w:r w:rsidRPr="00583058">
        <w:rPr>
          <w:rFonts w:ascii="Times New Roman" w:hAnsi="Times New Roman"/>
          <w:sz w:val="28"/>
          <w:szCs w:val="28"/>
        </w:rPr>
        <w:t xml:space="preserve"> - программы подготовки специалистов среднего звена, реализуемой на базе основного общего образования. </w:t>
      </w:r>
    </w:p>
    <w:p w:rsidR="002C2B48" w:rsidRDefault="002C2B48" w:rsidP="007C102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02F" w:rsidRPr="00583058" w:rsidRDefault="007C102F" w:rsidP="007C102F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            1.2 Место учебного предмета в структуре ООП:</w:t>
      </w:r>
    </w:p>
    <w:p w:rsidR="007C102F" w:rsidRDefault="007C102F" w:rsidP="007C1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«Информатика» является учебным предметом обязательной предметной области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 и и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нформатика» ФГОС СОО и относится к профильным дисциплинам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(углубленного уровня)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общеобразовательного учебного цикла.</w:t>
      </w:r>
    </w:p>
    <w:p w:rsidR="00EE4A49" w:rsidRPr="00583058" w:rsidRDefault="00EE4A49" w:rsidP="00EE4A49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A49" w:rsidRPr="00583058" w:rsidRDefault="00EE4A49" w:rsidP="00EE4A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1.3 Цели и задачи учебного предмета - требования к результатам освоения учебного предмета</w:t>
      </w:r>
    </w:p>
    <w:p w:rsidR="00EE4A49" w:rsidRPr="00583058" w:rsidRDefault="00EE4A49" w:rsidP="00EE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готовность к служению Отечеству, его защите;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583058">
        <w:rPr>
          <w:sz w:val="28"/>
          <w:szCs w:val="28"/>
        </w:rPr>
        <w:t>отношениек</w:t>
      </w:r>
      <w:proofErr w:type="spellEnd"/>
      <w:r w:rsidRPr="00583058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583058">
        <w:rPr>
          <w:sz w:val="28"/>
          <w:szCs w:val="28"/>
        </w:rPr>
        <w:t>другихлюдей</w:t>
      </w:r>
      <w:proofErr w:type="spellEnd"/>
      <w:r w:rsidRPr="00583058">
        <w:rPr>
          <w:sz w:val="28"/>
          <w:szCs w:val="28"/>
        </w:rPr>
        <w:t>, умение оказывать первую помощь;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8305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583058">
        <w:rPr>
          <w:b/>
          <w:sz w:val="28"/>
          <w:szCs w:val="28"/>
        </w:rPr>
        <w:t>Метапредметные</w:t>
      </w:r>
      <w:proofErr w:type="spellEnd"/>
      <w:r w:rsidRPr="00583058">
        <w:rPr>
          <w:b/>
          <w:sz w:val="28"/>
          <w:szCs w:val="28"/>
        </w:rPr>
        <w:t xml:space="preserve"> результаты должны отражать: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r w:rsidRPr="00583058">
        <w:rPr>
          <w:sz w:val="28"/>
          <w:szCs w:val="28"/>
        </w:rPr>
        <w:lastRenderedPageBreak/>
        <w:t>эффективно разрешать конфликты;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E4A49" w:rsidRPr="00583058" w:rsidRDefault="00EE4A49" w:rsidP="00EE4A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49" w:rsidRPr="00583058" w:rsidRDefault="00EE4A49" w:rsidP="00EE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proofErr w:type="gramStart"/>
      <w:r w:rsidRPr="00583058">
        <w:rPr>
          <w:szCs w:val="28"/>
        </w:rPr>
        <w:t xml:space="preserve">умение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583058">
        <w:rPr>
          <w:szCs w:val="28"/>
        </w:rPr>
        <w:t>Фано</w:t>
      </w:r>
      <w:proofErr w:type="spellEnd"/>
      <w:r w:rsidRPr="00583058">
        <w:rPr>
          <w:szCs w:val="28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 xml:space="preserve">умение строить логические выражения с помощью операций дизъюнкции, конъюнкции, отрицания, импликации, </w:t>
      </w:r>
      <w:proofErr w:type="spellStart"/>
      <w:r w:rsidRPr="00583058">
        <w:rPr>
          <w:szCs w:val="28"/>
        </w:rPr>
        <w:t>эквиваленции</w:t>
      </w:r>
      <w:proofErr w:type="spellEnd"/>
      <w:r w:rsidRPr="00583058">
        <w:rPr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proofErr w:type="gramStart"/>
      <w:r w:rsidRPr="00583058">
        <w:rPr>
          <w:szCs w:val="28"/>
        </w:rPr>
        <w:lastRenderedPageBreak/>
        <w:t>умение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>умение строить дерево игры по заданному алгоритму; строить и обосновывать выигрышную стратегию игры;</w:t>
      </w:r>
    </w:p>
    <w:p w:rsidR="00EE4A49" w:rsidRPr="009D0170" w:rsidRDefault="00EE4A49" w:rsidP="00EE4A49">
      <w:pPr>
        <w:pStyle w:val="a"/>
        <w:spacing w:line="276" w:lineRule="auto"/>
      </w:pPr>
      <w:r w:rsidRPr="00583058">
        <w:rPr>
          <w:szCs w:val="28"/>
        </w:rPr>
        <w:t>умение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583058">
        <w:rPr>
          <w:szCs w:val="28"/>
        </w:rPr>
        <w:t>е</w:t>
      </w:r>
      <w:proofErr w:type="gramEnd"/>
      <w:r w:rsidRPr="00583058">
        <w:rPr>
          <w:szCs w:val="28"/>
        </w:rPr>
        <w:t xml:space="preserve"> системы</w:t>
      </w:r>
      <w:r w:rsidRPr="009D0170">
        <w:t xml:space="preserve"> счисления;</w:t>
      </w:r>
    </w:p>
    <w:p w:rsidR="00EE4A49" w:rsidRPr="00BD43D2" w:rsidRDefault="00EE4A49" w:rsidP="00EE4A49">
      <w:pPr>
        <w:pStyle w:val="a"/>
        <w:spacing w:line="276" w:lineRule="auto"/>
        <w:rPr>
          <w:szCs w:val="28"/>
        </w:rPr>
      </w:pPr>
      <w:r>
        <w:t>умение</w:t>
      </w:r>
      <w:r w:rsidRPr="00BD43D2">
        <w:rPr>
          <w:color w:val="000000"/>
          <w:szCs w:val="28"/>
        </w:rPr>
        <w:t xml:space="preserve"> 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метод сохранения промежуточных результатов (метод динамического программирования) для создания полиномиальных (не </w:t>
      </w:r>
      <w:r w:rsidRPr="009D0170">
        <w:lastRenderedPageBreak/>
        <w:t>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создавать собственные алгоритмы для решения прикладных задач на основе изученных алгоритмов и методов;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использовать основные понятия, конструкции и </w:t>
      </w:r>
      <w:proofErr w:type="gramStart"/>
      <w:r w:rsidRPr="009D0170">
        <w:t>структуры</w:t>
      </w:r>
      <w:proofErr w:type="gramEnd"/>
      <w:r w:rsidRPr="009D0170"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алгоритмы поиска и сортировки при решении типовых задач;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EE4A49" w:rsidRPr="009D0170" w:rsidRDefault="00EE4A49" w:rsidP="00EE4A49">
      <w:pPr>
        <w:pStyle w:val="a"/>
        <w:spacing w:line="276" w:lineRule="auto"/>
      </w:pPr>
      <w:r>
        <w:lastRenderedPageBreak/>
        <w:t>умение</w:t>
      </w:r>
      <w:r w:rsidRPr="009D0170">
        <w:t xml:space="preserve"> разрабатывать и использовать </w:t>
      </w:r>
      <w:proofErr w:type="spellStart"/>
      <w:r w:rsidRPr="009D0170">
        <w:t>компьютерно-математические</w:t>
      </w:r>
      <w:proofErr w:type="spellEnd"/>
      <w:r w:rsidRPr="009D0170"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принципами организац</w:t>
      </w:r>
      <w:proofErr w:type="gramStart"/>
      <w:r w:rsidRPr="009D0170">
        <w:t>ии ие</w:t>
      </w:r>
      <w:proofErr w:type="gramEnd"/>
      <w:r w:rsidRPr="009D0170">
        <w:t>рархических файловых систем и именования файлов; использовать шаблоны для описания группы файлов;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представлять общие принципы разработки и функционирования </w:t>
      </w:r>
      <w:proofErr w:type="spellStart"/>
      <w:proofErr w:type="gramStart"/>
      <w:r w:rsidRPr="009D0170">
        <w:t>интернет-приложений</w:t>
      </w:r>
      <w:proofErr w:type="spellEnd"/>
      <w:proofErr w:type="gramEnd"/>
      <w:r w:rsidRPr="009D0170">
        <w:t xml:space="preserve"> (сайты, </w:t>
      </w:r>
      <w:proofErr w:type="spellStart"/>
      <w:r w:rsidRPr="009D0170">
        <w:t>блоги</w:t>
      </w:r>
      <w:proofErr w:type="spellEnd"/>
      <w:r w:rsidRPr="009D0170">
        <w:t xml:space="preserve"> и др.);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на практике принципы обеспечения информационной безопасности, способы и средства обеспечения надежного </w:t>
      </w:r>
      <w:r w:rsidRPr="009D0170">
        <w:lastRenderedPageBreak/>
        <w:t>функционирования средств ИКТ; соблюдать при работе в сети нормы информационной этики и права (в том числе авторские права);</w:t>
      </w:r>
    </w:p>
    <w:p w:rsidR="00EE4A49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</w:t>
      </w:r>
      <w:proofErr w:type="spellStart"/>
      <w:r w:rsidRPr="009D0170">
        <w:t>СанПиН</w:t>
      </w:r>
      <w:proofErr w:type="spellEnd"/>
      <w:r w:rsidRPr="009D0170">
        <w:t>.</w:t>
      </w:r>
    </w:p>
    <w:p w:rsidR="00EE4A49" w:rsidRPr="00E6229B" w:rsidRDefault="00EE4A49" w:rsidP="00EE4A49">
      <w:pPr>
        <w:rPr>
          <w:rFonts w:ascii="Times New Roman" w:hAnsi="Times New Roman"/>
          <w:sz w:val="28"/>
          <w:szCs w:val="28"/>
        </w:rPr>
      </w:pPr>
    </w:p>
    <w:p w:rsidR="00EE4A49" w:rsidRPr="009D0170" w:rsidRDefault="00EE4A49" w:rsidP="00EE4A49">
      <w:proofErr w:type="gramStart"/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научится</w:t>
      </w:r>
      <w:r w:rsidRPr="009D0170">
        <w:rPr>
          <w:rFonts w:eastAsia="Times New Roman"/>
          <w:b/>
          <w:szCs w:val="28"/>
        </w:rPr>
        <w:t>:</w:t>
      </w:r>
    </w:p>
    <w:p w:rsidR="00EE4A49" w:rsidRPr="009D0170" w:rsidRDefault="00EE4A49" w:rsidP="00EE4A49">
      <w:pPr>
        <w:pStyle w:val="a"/>
        <w:spacing w:line="276" w:lineRule="auto"/>
      </w:pPr>
      <w:proofErr w:type="gramStart"/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EE4A49" w:rsidRPr="009D0170" w:rsidRDefault="00EE4A49" w:rsidP="00EE4A49">
      <w:pPr>
        <w:pStyle w:val="a"/>
        <w:spacing w:line="276" w:lineRule="auto"/>
      </w:pPr>
      <w:proofErr w:type="gramStart"/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EE4A49" w:rsidRPr="009D0170" w:rsidRDefault="00EE4A49" w:rsidP="00EE4A49">
      <w:pPr>
        <w:pStyle w:val="a"/>
        <w:spacing w:line="276" w:lineRule="auto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9D0170">
        <w:t>е</w:t>
      </w:r>
      <w:proofErr w:type="gramEnd"/>
      <w:r w:rsidRPr="009D0170">
        <w:t xml:space="preserve"> системы счисления;</w:t>
      </w:r>
    </w:p>
    <w:p w:rsidR="00EE4A49" w:rsidRPr="00BD43D2" w:rsidRDefault="00EE4A49" w:rsidP="00EE4A49">
      <w:pPr>
        <w:pStyle w:val="a"/>
        <w:spacing w:line="276" w:lineRule="auto"/>
        <w:rPr>
          <w:szCs w:val="28"/>
        </w:rPr>
      </w:pPr>
      <w:r w:rsidRPr="00BD43D2">
        <w:rPr>
          <w:color w:val="000000"/>
          <w:szCs w:val="28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</w:t>
      </w:r>
      <w:r w:rsidRPr="009D0170">
        <w:lastRenderedPageBreak/>
        <w:t>вершинами ориентированного ациклического графа и определения количества различных путей между вершинами;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использовать основные понятия, конструкции и </w:t>
      </w:r>
      <w:proofErr w:type="gramStart"/>
      <w:r w:rsidRPr="009D0170">
        <w:t>структуры</w:t>
      </w:r>
      <w:proofErr w:type="gramEnd"/>
      <w:r w:rsidRPr="009D0170"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</w:t>
      </w:r>
      <w:r w:rsidRPr="009D0170">
        <w:lastRenderedPageBreak/>
        <w:t>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алгоритмы поиска и сортировки при решении типовых задач;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 разрабатывать и использовать </w:t>
      </w:r>
      <w:proofErr w:type="spellStart"/>
      <w:r w:rsidRPr="009D0170">
        <w:t>компьютерно-математические</w:t>
      </w:r>
      <w:proofErr w:type="spellEnd"/>
      <w:r w:rsidRPr="009D0170"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принципами организац</w:t>
      </w:r>
      <w:proofErr w:type="gramStart"/>
      <w:r w:rsidRPr="009D0170">
        <w:t>ии ие</w:t>
      </w:r>
      <w:proofErr w:type="gramEnd"/>
      <w:r w:rsidRPr="009D0170">
        <w:t>рархических файловых систем и именования файлов; использовать шаблоны для описания группы файлов;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lastRenderedPageBreak/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представлять общие принципы разработки и функционирования </w:t>
      </w:r>
      <w:proofErr w:type="spellStart"/>
      <w:proofErr w:type="gramStart"/>
      <w:r w:rsidRPr="009D0170">
        <w:t>интернет-приложений</w:t>
      </w:r>
      <w:proofErr w:type="spellEnd"/>
      <w:proofErr w:type="gramEnd"/>
      <w:r w:rsidRPr="009D0170">
        <w:t xml:space="preserve"> (сайты, </w:t>
      </w:r>
      <w:proofErr w:type="spellStart"/>
      <w:r w:rsidRPr="009D0170">
        <w:t>блоги</w:t>
      </w:r>
      <w:proofErr w:type="spellEnd"/>
      <w:r w:rsidRPr="009D0170">
        <w:t xml:space="preserve"> и др.);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</w:t>
      </w:r>
      <w:proofErr w:type="spellStart"/>
      <w:r w:rsidRPr="009D0170">
        <w:t>СанПиН</w:t>
      </w:r>
      <w:proofErr w:type="spellEnd"/>
      <w:r w:rsidRPr="009D0170">
        <w:t>.</w:t>
      </w:r>
    </w:p>
    <w:p w:rsidR="00EE4A49" w:rsidRPr="009D0170" w:rsidRDefault="00EE4A49" w:rsidP="00EE4A49">
      <w:pPr>
        <w:pStyle w:val="a"/>
        <w:numPr>
          <w:ilvl w:val="0"/>
          <w:numId w:val="0"/>
        </w:numPr>
        <w:spacing w:line="276" w:lineRule="auto"/>
        <w:ind w:left="284"/>
        <w:rPr>
          <w:rFonts w:eastAsia="Times New Roman"/>
        </w:rPr>
      </w:pPr>
    </w:p>
    <w:p w:rsidR="00EE4A49" w:rsidRPr="00E6229B" w:rsidRDefault="00EE4A49" w:rsidP="00EE4A49">
      <w:pPr>
        <w:rPr>
          <w:rFonts w:ascii="Times New Roman" w:hAnsi="Times New Roman"/>
          <w:sz w:val="28"/>
          <w:szCs w:val="28"/>
        </w:rPr>
      </w:pPr>
      <w:proofErr w:type="gramStart"/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знания о методе «разделяй и властвуй»;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lastRenderedPageBreak/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понятие универсального алгоритма и приводить примеры алгоритмически неразрешимых проблем;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второй язык программирования; сравнивать преимущества и недостатки двух языков программирования;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создавать программы для учебных или проектных задач средней сложности; 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EE4A49" w:rsidRPr="00E6229B" w:rsidRDefault="00EE4A49" w:rsidP="00EE4A49">
      <w:pPr>
        <w:pStyle w:val="a"/>
        <w:spacing w:line="276" w:lineRule="auto"/>
        <w:ind w:firstLine="357"/>
      </w:pPr>
      <w:r w:rsidRPr="00E6229B">
        <w:rPr>
          <w:rStyle w:val="diff-chunk"/>
        </w:rPr>
        <w:t xml:space="preserve">осознанно подходить к выбору </w:t>
      </w:r>
      <w:proofErr w:type="spellStart"/>
      <w:proofErr w:type="gramStart"/>
      <w:r w:rsidRPr="00E6229B">
        <w:rPr>
          <w:rStyle w:val="diff-chunk"/>
        </w:rPr>
        <w:t>ИКТ-средств</w:t>
      </w:r>
      <w:proofErr w:type="spellEnd"/>
      <w:proofErr w:type="gramEnd"/>
      <w:r w:rsidRPr="00E6229B">
        <w:rPr>
          <w:rStyle w:val="diff-chunk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E6229B">
        <w:t>валидацию</w:t>
      </w:r>
      <w:proofErr w:type="spellEnd"/>
      <w:r w:rsidRPr="00E6229B">
        <w:t xml:space="preserve"> (проверку достоверности) результатов натурных и компьютерных экспериментов;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пакеты программ и сервисы обработки и представления данных, в том числе – статистической обработки;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E6229B">
        <w:t>веб-интерфейса</w:t>
      </w:r>
      <w:proofErr w:type="spellEnd"/>
      <w:r w:rsidRPr="00E6229B">
        <w:t>.</w:t>
      </w:r>
    </w:p>
    <w:p w:rsidR="00EE4A49" w:rsidRPr="00E6229B" w:rsidRDefault="00EE4A49" w:rsidP="00EE4A49"/>
    <w:p w:rsidR="00EE4A49" w:rsidRPr="00583058" w:rsidRDefault="00EE4A49" w:rsidP="00EE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A49" w:rsidRDefault="00EE4A49" w:rsidP="00EE4A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A49" w:rsidRDefault="00EE4A49" w:rsidP="00EE4A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A49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EE4A49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EE4A49" w:rsidRPr="00583058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lastRenderedPageBreak/>
        <w:t>1.4 Количество часов на освое</w:t>
      </w:r>
      <w:r w:rsidR="00B15119">
        <w:rPr>
          <w:rFonts w:ascii="Times New Roman" w:hAnsi="Times New Roman"/>
          <w:b/>
          <w:sz w:val="28"/>
          <w:szCs w:val="28"/>
        </w:rPr>
        <w:t>ние программы учебного предмета</w:t>
      </w:r>
      <w:r w:rsidRPr="00583058">
        <w:rPr>
          <w:rFonts w:ascii="Times New Roman" w:hAnsi="Times New Roman"/>
          <w:b/>
          <w:sz w:val="28"/>
          <w:szCs w:val="28"/>
        </w:rPr>
        <w:t>:</w:t>
      </w:r>
    </w:p>
    <w:p w:rsidR="00EE4A49" w:rsidRPr="00583058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A49" w:rsidRPr="00583058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58305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83058">
        <w:rPr>
          <w:rFonts w:ascii="Times New Roman" w:hAnsi="Times New Roman"/>
          <w:sz w:val="28"/>
          <w:szCs w:val="28"/>
        </w:rPr>
        <w:t xml:space="preserve"> 95 часов.</w:t>
      </w:r>
    </w:p>
    <w:p w:rsidR="00EE4A49" w:rsidRPr="00583058" w:rsidRDefault="00EE4A49" w:rsidP="00EE4A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4A49" w:rsidRPr="00583058" w:rsidRDefault="00EE4A49" w:rsidP="00EE4A4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 Структура и содержание учебного предмета</w:t>
      </w:r>
    </w:p>
    <w:p w:rsidR="00EE4A49" w:rsidRPr="00583058" w:rsidRDefault="00EE4A49" w:rsidP="00EE4A4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2.1 Объем учебного предмета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5"/>
        <w:gridCol w:w="1226"/>
      </w:tblGrid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в форме </w:t>
            </w:r>
            <w:proofErr w:type="gramStart"/>
            <w:r w:rsidRPr="00583058">
              <w:rPr>
                <w:rFonts w:ascii="Times New Roman" w:hAnsi="Times New Roman"/>
                <w:sz w:val="28"/>
                <w:szCs w:val="28"/>
              </w:rPr>
              <w:t>дифференцированный</w:t>
            </w:r>
            <w:proofErr w:type="gramEnd"/>
            <w:r w:rsidRPr="00583058">
              <w:rPr>
                <w:rFonts w:ascii="Times New Roman" w:hAnsi="Times New Roman"/>
                <w:sz w:val="28"/>
                <w:szCs w:val="28"/>
              </w:rPr>
              <w:t xml:space="preserve"> зачета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E4A49" w:rsidRPr="00583058" w:rsidRDefault="00EE4A49" w:rsidP="00EE4A49">
      <w:pPr>
        <w:rPr>
          <w:rFonts w:ascii="Times New Roman" w:hAnsi="Times New Roman"/>
          <w:sz w:val="28"/>
          <w:szCs w:val="28"/>
        </w:rPr>
        <w:sectPr w:rsidR="00EE4A49" w:rsidRPr="00583058" w:rsidSect="00922EC1">
          <w:foot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EE4A49" w:rsidRPr="00412894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УЧЕБНОГО ПРЕДМЕТА</w:t>
      </w:r>
    </w:p>
    <w:p w:rsidR="00EE4A49" w:rsidRPr="00412894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2.2 Тематический план и содержание учебного предмета</w:t>
      </w:r>
    </w:p>
    <w:p w:rsidR="00EE4A49" w:rsidRPr="00B151BC" w:rsidRDefault="00EE4A49" w:rsidP="00EE4A4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8106"/>
        <w:gridCol w:w="2457"/>
        <w:gridCol w:w="2627"/>
      </w:tblGrid>
      <w:tr w:rsidR="008B7526" w:rsidRPr="008C2DEF" w:rsidTr="00E748F5">
        <w:tc>
          <w:tcPr>
            <w:tcW w:w="2424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6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45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62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B7526" w:rsidRPr="008C2DEF" w:rsidTr="00E748F5">
        <w:trPr>
          <w:trHeight w:val="324"/>
        </w:trPr>
        <w:tc>
          <w:tcPr>
            <w:tcW w:w="2424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526" w:rsidRPr="008C2DEF" w:rsidTr="00E748F5">
        <w:trPr>
          <w:trHeight w:val="328"/>
        </w:trPr>
        <w:tc>
          <w:tcPr>
            <w:tcW w:w="2424" w:type="dxa"/>
            <w:vMerge w:val="restart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26" w:rsidRPr="00262051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5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8C2DEF" w:rsidRDefault="008B7526" w:rsidP="00E748F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 *</w:t>
            </w:r>
          </w:p>
        </w:tc>
        <w:tc>
          <w:tcPr>
            <w:tcW w:w="2627" w:type="dxa"/>
            <w:vMerge w:val="restart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8B7526" w:rsidRPr="008C2DEF" w:rsidTr="00E748F5">
        <w:trPr>
          <w:trHeight w:val="1879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262051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262051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Системы. Компонен</w:t>
            </w:r>
            <w:r>
              <w:rPr>
                <w:rFonts w:ascii="Times New Roman" w:hAnsi="Times New Roman"/>
                <w:sz w:val="24"/>
                <w:szCs w:val="24"/>
              </w:rPr>
              <w:t>ты системы и их взаимодействие.</w:t>
            </w:r>
            <w:r w:rsidRPr="00262051">
              <w:rPr>
                <w:rFonts w:ascii="Times New Roman" w:hAnsi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262051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Математическое и компьютерное моделирование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 w:val="restart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6" w:rsidRPr="00F7017D" w:rsidTr="00E748F5">
        <w:trPr>
          <w:trHeight w:val="286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8C2DEF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8B7526" w:rsidRPr="00F7017D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B7526" w:rsidRPr="00F7017D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8B7526" w:rsidRPr="008C2DEF" w:rsidTr="00E748F5">
        <w:trPr>
          <w:trHeight w:val="670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1.Введение. Информация и информационные процессы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proofErr w:type="gramEnd"/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Информационные компьютерные системы. </w:t>
            </w:r>
          </w:p>
        </w:tc>
        <w:tc>
          <w:tcPr>
            <w:tcW w:w="245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8B7526" w:rsidRPr="008C2DEF" w:rsidTr="00E748F5">
        <w:trPr>
          <w:trHeight w:val="558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Подходы к измерению информации: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содержательный, алфавитный, вероятностный</w:t>
            </w:r>
          </w:p>
        </w:tc>
        <w:tc>
          <w:tcPr>
            <w:tcW w:w="245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№1. Подходы к измерению информации: содержательный, алфавитный, вероятностный.</w:t>
            </w:r>
          </w:p>
        </w:tc>
        <w:tc>
          <w:tcPr>
            <w:tcW w:w="245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26" w:rsidRPr="00DC299E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8B7526" w:rsidRPr="00DC299E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Тексты и кодирование. Передача данных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Обратное условие </w:t>
            </w:r>
            <w:proofErr w:type="spellStart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Оптимальное кодирование Хаффмана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Алгоритм LZW.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Искажение информации при передаче по каналам связи.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Коды с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возможностью обнаружения и исправления ошибок.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</w:t>
            </w:r>
            <w:proofErr w:type="gramStart"/>
            <w:r w:rsidRPr="00DC299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C299E">
              <w:rPr>
                <w:rFonts w:ascii="Times New Roman" w:hAnsi="Times New Roman"/>
                <w:sz w:val="24"/>
                <w:szCs w:val="24"/>
              </w:rPr>
              <w:t xml:space="preserve"> системы счисления.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Компьютерная арифметика.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Логические уравнения.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Дизъюнктивная нормальная форма. 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Конъюнктивная нормальная форма.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Дискретные объекты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DC29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DC299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245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8B7526" w:rsidRPr="00F7017D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B7526" w:rsidTr="00E748F5">
        <w:trPr>
          <w:trHeight w:val="644"/>
        </w:trPr>
        <w:tc>
          <w:tcPr>
            <w:tcW w:w="2424" w:type="dxa"/>
            <w:vMerge w:val="restart"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4. Тексты и кодирование. Передача данных</w:t>
            </w:r>
          </w:p>
        </w:tc>
        <w:tc>
          <w:tcPr>
            <w:tcW w:w="2457" w:type="dxa"/>
            <w:vMerge w:val="restart"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5. Практическая работа №2. Использование программ-архиваторов.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Дискретизация. Дискретное представление различных видов информации.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7. Системы счисления.</w:t>
            </w:r>
            <w:r w:rsidRPr="0010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систем счислений в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8. Практическая работа №3. Системы счисления. Правила перевода из одной системы счисления в другую.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9.Элементы комбинаторики, теории множеств и математической логики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10 Практическая работа №4 Алгебра логики: логические операции, логические функции. Дискретные объекты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</w:t>
            </w: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вещественными коэффициентами, определения экстремумов квадратичной функции на отрезке.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Вставка и удаление элементов в массиве.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отсортированных массивов. Р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символьных строк,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Сохранение и использование промежуточных результатов. Метод динамического программирования.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Представление о структурах данных.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Примеры: списки, словари, деревья, очереди.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Хэш-таблицы.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Языки программирования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Двумерные массивы (матрицы).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Многомерные массивы.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Средства работы с данными во внешней памяти. Файлы.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Этапы решения задач на компьютере.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Элементы теории алгоритмов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Формализация понятия алгоритма. Машина Тьюринга – пример абстрактной универсальной вычислительной модели. Тезис Чёрча–Тьюринга.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(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пример: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Абстрактные универсальные порождающие модели (пример: грамматики).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MergeSort</w:t>
            </w:r>
            <w:proofErr w:type="spellEnd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Доказательство правильности программ.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Имитационное моделирование.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систем массового обслуживания.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сред имитационного моделирования (виртуальных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лабораторий) для проведения компьютерного эксперимента в учебной деятельности. 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6" w:rsidTr="00E748F5">
        <w:trPr>
          <w:trHeight w:val="637"/>
        </w:trPr>
        <w:tc>
          <w:tcPr>
            <w:tcW w:w="2424" w:type="dxa"/>
            <w:vMerge w:val="restart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11. Алгоритмы и структуры данных</w:t>
            </w:r>
          </w:p>
        </w:tc>
        <w:tc>
          <w:tcPr>
            <w:tcW w:w="2457" w:type="dxa"/>
            <w:vMerge w:val="restart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12. Виды алгоритмов. Построение блок-схем алгоритмов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13. 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15.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16.Практическая работа №5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17. Практическая работа №6 Математическое моделирование. Практическая работа с компьютерной моделью по выбранной теме.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Суперкомпьютеры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</w:t>
            </w:r>
            <w:proofErr w:type="gram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B151BC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Модель информационной системы «</w:t>
            </w:r>
            <w:proofErr w:type="gramStart"/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клиент–сервер</w:t>
            </w:r>
            <w:proofErr w:type="gramEnd"/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».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Квантовые вычисления. </w:t>
            </w:r>
          </w:p>
          <w:p w:rsidR="008B7526" w:rsidRPr="00B151BC" w:rsidRDefault="008B7526" w:rsidP="00E748F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Форматирование ячеек. Стандартные функции. Виды ссылок в формулах.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валидация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(проверка достоверности) результатов исследования.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(геномные данные, результаты физических экспериментов, </w:t>
            </w:r>
            <w:proofErr w:type="gram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интернет-данные</w:t>
            </w:r>
            <w:proofErr w:type="gram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в частности данные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социальных сетей). Технологии их обработки и хранения. 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6" w:rsidTr="00E748F5">
        <w:trPr>
          <w:trHeight w:val="68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Аппаратное 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Программное обеспечение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20.Операционные системы. Работа в среде операционной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Файлы и файловые системы. Форматы файлов.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Цифровые носители информации.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Подготовка текстов и демонстрационных материалов.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6001A1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01A1">
              <w:rPr>
                <w:rFonts w:ascii="Times New Roman" w:hAnsi="Times New Roman"/>
                <w:sz w:val="24"/>
                <w:szCs w:val="24"/>
              </w:rPr>
              <w:t xml:space="preserve">25. Практическая работа №7 Программа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>. Шрифты, размер символов, начертание. Форматирование и редактирование абзацев.</w:t>
            </w:r>
            <w:r w:rsidRPr="006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готовых шаблонов и создание собственных. Средства поиска и замены. Системы проверки орфографии и грамматики. Нумерация страниц.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26. Практическая работа №8. Программа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. Работа с таблицами. Создание списков.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Вставка графических объектов.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27. Технология создания и обработки графической и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Информации. Средства презентационной графики. Настольная издательская система.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28. Практическая работа №9. Средства презентационной графики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№10 Настольная издательская система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30. Практическая работа №11 Работа с аудиовизуальными данными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 Технология обработки числовой информации.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32.Практическая работа №12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33. Практическая работа №13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(динамические) таблицы.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Pr="00C73C6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 Базы данных. Общие сведения о БД.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Технология поиска и хранения информации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35. Практическая работа №14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Базы данных.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  <w:r w:rsidRPr="00C73C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36. Программные средства компьютерной графики.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37. Системы автоматизированного проектирования.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№15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8B7526" w:rsidRPr="00B151BC" w:rsidRDefault="008B7526" w:rsidP="00E74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Default="008B7526" w:rsidP="00E748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Проводные и беспроводные телекоммуникационные каналы.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). Система доменных имен.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WWW.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Браузеры.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Веб-сайт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. Страница. Взаимодействие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веб-страницы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 сервером. Язык HTML. Динамические страницы.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веб-сайтов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Язык HTML, каскадные таблицы стилей (CSS).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Динамический HTML. Размещение </w:t>
            </w:r>
            <w:proofErr w:type="spellStart"/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веб-сайтов</w:t>
            </w:r>
            <w:proofErr w:type="spellEnd"/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Использование сценариев на языке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Javascript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Формы. Понятие о серверных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языках программирования.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Деятельность в сети Интернет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Государственные электронные сервисы и услуги.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Стандартизация и стандарты в сфере информатики и ИКТ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докомпьютерной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  <w:p w:rsidR="008B7526" w:rsidRPr="00B151BC" w:rsidRDefault="008B7526" w:rsidP="00E748F5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8B7526" w:rsidRPr="00B151BC" w:rsidRDefault="008B7526" w:rsidP="00E748F5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8B7526" w:rsidRPr="00B151BC" w:rsidRDefault="008B7526" w:rsidP="00E748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B7526" w:rsidTr="00E748F5">
        <w:trPr>
          <w:trHeight w:val="71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B151BC" w:rsidRDefault="008B7526" w:rsidP="00E74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40. Компьютерные сети.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41. Глобальная сеть Интернет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42. Практическая работа № 16. Поисковые системы. Электронная почта.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43. Социальная информатика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44.Информационная безопасность. Угрозы информационной безопасности. Защита информации.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46. Средства создания и сопровождения сайта.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 xml:space="preserve">47. Практическая работа №17 Язык гипертекстовой разметки </w:t>
            </w:r>
            <w:r w:rsidRPr="00B50D1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B50D14">
              <w:rPr>
                <w:rFonts w:ascii="Times New Roman" w:hAnsi="Times New Roman"/>
                <w:sz w:val="24"/>
                <w:szCs w:val="24"/>
              </w:rPr>
              <w:t>. Создание простого сайта.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48. Дифференцированный зачет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E30ABB" w:rsidRDefault="008B7526" w:rsidP="00E748F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7" w:type="dxa"/>
          </w:tcPr>
          <w:p w:rsidR="008B7526" w:rsidRPr="00331602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331602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02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</w:tbl>
    <w:p w:rsidR="00EE4A49" w:rsidRPr="00B151BC" w:rsidRDefault="00EE4A49" w:rsidP="00EE4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4A49" w:rsidRPr="00412894" w:rsidRDefault="00EE4A49" w:rsidP="00EE4A4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EE4A49" w:rsidRPr="00412894" w:rsidRDefault="00EE4A49" w:rsidP="00EE4A4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</w:rPr>
        <w:t xml:space="preserve"> </w:t>
      </w: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E4A49" w:rsidRPr="00412894" w:rsidRDefault="00EE4A49" w:rsidP="00EE4A4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E4A49" w:rsidRDefault="00EE4A49" w:rsidP="00EE4A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EE4A49" w:rsidSect="007169B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EE4A49" w:rsidRPr="008C2DEF" w:rsidRDefault="00EE4A49" w:rsidP="00EE4A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</w:t>
      </w:r>
      <w:r w:rsidR="00B15119">
        <w:rPr>
          <w:rFonts w:ascii="Times New Roman" w:hAnsi="Times New Roman"/>
          <w:b/>
          <w:bCs/>
          <w:sz w:val="24"/>
          <w:szCs w:val="24"/>
          <w:lang w:eastAsia="ru-RU"/>
        </w:rPr>
        <w:t>чей программы учебного предмета</w:t>
      </w:r>
    </w:p>
    <w:p w:rsidR="00EE4A49" w:rsidRPr="008C2DEF" w:rsidRDefault="00EE4A49" w:rsidP="00EE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B1C0D" w:rsidRDefault="009B1C0D" w:rsidP="00B1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Реализация программы учебно</w:t>
      </w:r>
      <w:r w:rsidR="00B15119">
        <w:rPr>
          <w:rFonts w:ascii="Times New Roman" w:hAnsi="Times New Roman"/>
          <w:bCs/>
          <w:sz w:val="24"/>
          <w:szCs w:val="24"/>
          <w:lang w:eastAsia="ru-RU"/>
        </w:rPr>
        <w:t xml:space="preserve">го предмета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предполагает наличие кабинета №14 «Информатики и информационных технологий»: 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посадочные места для обучающихся – 14 мест;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доска;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система), программное обеспечение по всем темам курса;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оборудование;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лазерный принтер;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 по темам дисциплины;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документации. </w:t>
      </w:r>
    </w:p>
    <w:p w:rsidR="00EE4A49" w:rsidRPr="008C2DEF" w:rsidRDefault="00EE4A49" w:rsidP="002C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4A49" w:rsidRPr="008C2DEF" w:rsidRDefault="00EE4A49" w:rsidP="00EE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EE4A49" w:rsidRPr="008C2DEF" w:rsidRDefault="00EE4A49" w:rsidP="00EE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EE4A49" w:rsidRPr="008C2DEF" w:rsidRDefault="00EE4A49" w:rsidP="00EE4A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EE4A49" w:rsidRPr="008C2DEF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Н. Информатика и информационные технолог</w:t>
      </w:r>
      <w:r>
        <w:rPr>
          <w:rFonts w:ascii="Times New Roman" w:hAnsi="Times New Roman"/>
          <w:sz w:val="24"/>
          <w:szCs w:val="24"/>
        </w:rPr>
        <w:t>ии 10-11. М.: Высшая школа, 2018</w:t>
      </w:r>
      <w:r w:rsidRPr="008C2DEF">
        <w:rPr>
          <w:rFonts w:ascii="Times New Roman" w:hAnsi="Times New Roman"/>
          <w:sz w:val="24"/>
          <w:szCs w:val="24"/>
        </w:rPr>
        <w:t>-560с.</w:t>
      </w:r>
    </w:p>
    <w:p w:rsidR="00EE4A49" w:rsidRPr="008C2DEF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Макарова Н.В. Инфо</w:t>
      </w:r>
      <w:r>
        <w:rPr>
          <w:rFonts w:ascii="Times New Roman" w:hAnsi="Times New Roman"/>
          <w:sz w:val="24"/>
          <w:szCs w:val="24"/>
        </w:rPr>
        <w:t>рматика 10-11. СПб: ПИТЕР,  2019</w:t>
      </w:r>
      <w:r w:rsidRPr="008C2DEF">
        <w:rPr>
          <w:rFonts w:ascii="Times New Roman" w:hAnsi="Times New Roman"/>
          <w:sz w:val="24"/>
          <w:szCs w:val="24"/>
        </w:rPr>
        <w:t xml:space="preserve"> - 397с.</w:t>
      </w:r>
    </w:p>
    <w:p w:rsidR="00EE4A49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Образования.- 4 изд. </w:t>
      </w:r>
      <w:proofErr w:type="spellStart"/>
      <w:r w:rsidRPr="008C2DEF">
        <w:rPr>
          <w:rFonts w:ascii="Times New Roman" w:hAnsi="Times New Roman"/>
          <w:sz w:val="24"/>
          <w:szCs w:val="24"/>
        </w:rPr>
        <w:t>стер</w:t>
      </w:r>
      <w:proofErr w:type="gramStart"/>
      <w:r w:rsidRPr="008C2DEF">
        <w:rPr>
          <w:rFonts w:ascii="Times New Roman" w:hAnsi="Times New Roman"/>
          <w:sz w:val="24"/>
          <w:szCs w:val="24"/>
        </w:rPr>
        <w:t>.-</w:t>
      </w:r>
      <w:proofErr w:type="gramEnd"/>
      <w:r w:rsidRPr="008C2DEF">
        <w:rPr>
          <w:rFonts w:ascii="Times New Roman" w:hAnsi="Times New Roman"/>
          <w:sz w:val="24"/>
          <w:szCs w:val="24"/>
        </w:rPr>
        <w:t>М</w:t>
      </w:r>
      <w:proofErr w:type="spellEnd"/>
      <w:r w:rsidRPr="008C2DEF">
        <w:rPr>
          <w:rFonts w:ascii="Times New Roman" w:hAnsi="Times New Roman"/>
          <w:sz w:val="24"/>
          <w:szCs w:val="24"/>
        </w:rPr>
        <w:t>.: 4.Изд</w:t>
      </w:r>
      <w:r>
        <w:rPr>
          <w:rFonts w:ascii="Times New Roman" w:hAnsi="Times New Roman"/>
          <w:sz w:val="24"/>
          <w:szCs w:val="24"/>
        </w:rPr>
        <w:t>ательский центр "Академия", 2016</w:t>
      </w:r>
      <w:r w:rsidRPr="008C2DEF">
        <w:rPr>
          <w:rFonts w:ascii="Times New Roman" w:hAnsi="Times New Roman"/>
          <w:sz w:val="24"/>
          <w:szCs w:val="24"/>
        </w:rPr>
        <w:t xml:space="preserve">.-384с. Информатика. </w:t>
      </w:r>
    </w:p>
    <w:p w:rsidR="00EE4A49" w:rsidRPr="008C2DEF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C2DEF">
        <w:rPr>
          <w:rFonts w:ascii="Times New Roman" w:hAnsi="Times New Roman"/>
          <w:sz w:val="24"/>
          <w:szCs w:val="24"/>
        </w:rPr>
        <w:t>Пр</w:t>
      </w:r>
      <w:r w:rsidR="007A3ECE">
        <w:rPr>
          <w:rFonts w:ascii="Times New Roman" w:hAnsi="Times New Roman"/>
          <w:sz w:val="24"/>
          <w:szCs w:val="24"/>
        </w:rPr>
        <w:t xml:space="preserve">актикум по </w:t>
      </w:r>
      <w:proofErr w:type="spellStart"/>
      <w:r w:rsidR="007A3ECE">
        <w:rPr>
          <w:rFonts w:ascii="Times New Roman" w:hAnsi="Times New Roman"/>
          <w:sz w:val="24"/>
          <w:szCs w:val="24"/>
        </w:rPr>
        <w:t>Microsoft</w:t>
      </w:r>
      <w:proofErr w:type="spellEnd"/>
      <w:r w:rsidR="007A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ECE">
        <w:rPr>
          <w:rFonts w:ascii="Times New Roman" w:hAnsi="Times New Roman"/>
          <w:sz w:val="24"/>
          <w:szCs w:val="24"/>
        </w:rPr>
        <w:t>Office</w:t>
      </w:r>
      <w:proofErr w:type="spellEnd"/>
      <w:r w:rsidR="007A3ECE">
        <w:rPr>
          <w:rFonts w:ascii="Times New Roman" w:hAnsi="Times New Roman"/>
          <w:sz w:val="24"/>
          <w:szCs w:val="24"/>
        </w:rPr>
        <w:t xml:space="preserve"> 2010</w:t>
      </w:r>
      <w:r w:rsidRPr="008C2DEF">
        <w:rPr>
          <w:rFonts w:ascii="Times New Roman" w:hAnsi="Times New Roman"/>
          <w:sz w:val="24"/>
          <w:szCs w:val="24"/>
        </w:rPr>
        <w:t xml:space="preserve"> 2-е издание (испр</w:t>
      </w:r>
      <w:r>
        <w:rPr>
          <w:rFonts w:ascii="Times New Roman" w:hAnsi="Times New Roman"/>
          <w:sz w:val="24"/>
          <w:szCs w:val="24"/>
        </w:rPr>
        <w:t>авленное). Кравченко Л.В. – 2018</w:t>
      </w:r>
    </w:p>
    <w:p w:rsidR="00EE4A49" w:rsidRPr="008C2DEF" w:rsidRDefault="00EE4A49" w:rsidP="00EE4A49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 xml:space="preserve">ютерная графика. </w:t>
      </w:r>
      <w:proofErr w:type="spellStart"/>
      <w:r>
        <w:rPr>
          <w:rFonts w:ascii="Times New Roman" w:hAnsi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А.В-2018</w:t>
      </w:r>
      <w:r w:rsidRPr="008C2DEF">
        <w:rPr>
          <w:rFonts w:ascii="Times New Roman" w:hAnsi="Times New Roman"/>
          <w:sz w:val="24"/>
          <w:szCs w:val="24"/>
        </w:rPr>
        <w:t xml:space="preserve"> г</w:t>
      </w:r>
      <w:r w:rsidRPr="008C2DEF">
        <w:rPr>
          <w:rFonts w:ascii="Times New Roman" w:hAnsi="Times New Roman"/>
          <w:szCs w:val="28"/>
        </w:rPr>
        <w:t>.</w:t>
      </w:r>
    </w:p>
    <w:p w:rsidR="00EE4A49" w:rsidRPr="008C2DEF" w:rsidRDefault="00EE4A49" w:rsidP="00EE4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A49" w:rsidRPr="008C2DEF" w:rsidRDefault="00EE4A49" w:rsidP="00EE4A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Кузнецов А.А. и др. Информатика, </w:t>
      </w:r>
      <w:r>
        <w:rPr>
          <w:rFonts w:ascii="Times New Roman" w:hAnsi="Times New Roman"/>
          <w:bCs/>
          <w:sz w:val="24"/>
          <w:szCs w:val="24"/>
        </w:rPr>
        <w:t>тестовые задания.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</w:t>
      </w:r>
      <w:r>
        <w:rPr>
          <w:rFonts w:ascii="Times New Roman" w:hAnsi="Times New Roman"/>
          <w:bCs/>
          <w:sz w:val="24"/>
          <w:szCs w:val="24"/>
        </w:rPr>
        <w:t>мации: учеб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Михеева Е.В., Титова О.И. </w:t>
      </w:r>
      <w:r>
        <w:rPr>
          <w:rFonts w:ascii="Times New Roman" w:hAnsi="Times New Roman"/>
          <w:bCs/>
          <w:sz w:val="24"/>
          <w:szCs w:val="24"/>
        </w:rPr>
        <w:t>Информатика: учебник.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</w:t>
      </w:r>
      <w:r>
        <w:rPr>
          <w:rFonts w:ascii="Times New Roman" w:hAnsi="Times New Roman"/>
          <w:bCs/>
          <w:sz w:val="24"/>
          <w:szCs w:val="24"/>
        </w:rPr>
        <w:t>спект базового курса.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1474A4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</w:t>
      </w:r>
      <w:r>
        <w:rPr>
          <w:rFonts w:ascii="Times New Roman" w:hAnsi="Times New Roman"/>
          <w:bCs/>
          <w:sz w:val="24"/>
          <w:szCs w:val="24"/>
        </w:rPr>
        <w:t>хники: учеб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EE4A49" w:rsidRPr="008C2DEF" w:rsidRDefault="00EE4A49" w:rsidP="00EE4A4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E4A49" w:rsidRDefault="00EE4A49" w:rsidP="00EE4A4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E4A49" w:rsidRPr="00583058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EE4A49" w:rsidRPr="00F7408C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A49" w:rsidRPr="00583058" w:rsidRDefault="00EE4A49" w:rsidP="00EE4A4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83058">
        <w:rPr>
          <w:sz w:val="28"/>
          <w:szCs w:val="28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83058">
        <w:rPr>
          <w:i/>
          <w:sz w:val="28"/>
          <w:szCs w:val="28"/>
        </w:rPr>
        <w:t>.</w:t>
      </w:r>
    </w:p>
    <w:p w:rsidR="00EE4A49" w:rsidRPr="00583058" w:rsidRDefault="00EE4A49" w:rsidP="00EE4A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</w:p>
    <w:p w:rsidR="00EE4A49" w:rsidRPr="00E30ABB" w:rsidRDefault="00EE4A49" w:rsidP="00EE4A49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0"/>
        <w:gridCol w:w="3856"/>
      </w:tblGrid>
      <w:tr w:rsidR="00EE4A49" w:rsidRPr="00E30ABB" w:rsidTr="000D5164">
        <w:tc>
          <w:tcPr>
            <w:tcW w:w="6380" w:type="dxa"/>
          </w:tcPr>
          <w:p w:rsidR="00EE4A49" w:rsidRPr="00734222" w:rsidRDefault="00EE4A49" w:rsidP="000D5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EE4A49" w:rsidRPr="00734222" w:rsidRDefault="00EE4A49" w:rsidP="000D5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EE4A49" w:rsidRPr="00734222" w:rsidRDefault="00EE4A49" w:rsidP="000D5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E4A49" w:rsidRPr="00E30ABB" w:rsidTr="000D5164">
        <w:tc>
          <w:tcPr>
            <w:tcW w:w="10236" w:type="dxa"/>
            <w:gridSpan w:val="2"/>
          </w:tcPr>
          <w:p w:rsidR="00EE4A49" w:rsidRPr="00734222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A49" w:rsidRPr="00E30ABB" w:rsidTr="000D5164">
        <w:tc>
          <w:tcPr>
            <w:tcW w:w="6380" w:type="dxa"/>
          </w:tcPr>
          <w:p w:rsidR="00EE4A49" w:rsidRPr="0004347B" w:rsidRDefault="00EE4A49" w:rsidP="000D5164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04347B">
              <w:rPr>
                <w:b/>
                <w:sz w:val="24"/>
                <w:szCs w:val="24"/>
              </w:rPr>
              <w:t xml:space="preserve">В результате изучения </w:t>
            </w:r>
            <w:r>
              <w:rPr>
                <w:b/>
                <w:sz w:val="24"/>
                <w:szCs w:val="24"/>
              </w:rPr>
              <w:t xml:space="preserve">учебного предмета </w:t>
            </w:r>
            <w:proofErr w:type="gramStart"/>
            <w:r w:rsidRPr="0004347B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4347B">
              <w:rPr>
                <w:b/>
                <w:sz w:val="24"/>
                <w:szCs w:val="24"/>
              </w:rPr>
              <w:t xml:space="preserve"> на углубленном уровне  научится: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proofErr w:type="gramStart"/>
            <w:r w:rsidRPr="0004347B">
              <w:rPr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04347B">
              <w:rPr>
                <w:sz w:val="24"/>
                <w:szCs w:val="24"/>
              </w:rPr>
              <w:t>Фано</w:t>
            </w:r>
            <w:proofErr w:type="spellEnd"/>
            <w:r w:rsidRPr="0004347B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  <w:proofErr w:type="gramEnd"/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04347B">
              <w:rPr>
                <w:sz w:val="24"/>
                <w:szCs w:val="24"/>
              </w:rPr>
              <w:t>эквиваленции</w:t>
            </w:r>
            <w:proofErr w:type="spellEnd"/>
            <w:r w:rsidRPr="0004347B">
              <w:rPr>
                <w:sz w:val="24"/>
                <w:szCs w:val="24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proofErr w:type="gramStart"/>
            <w:r w:rsidRPr="0004347B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  <w:proofErr w:type="gramEnd"/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      </w:r>
            <w:proofErr w:type="gramStart"/>
            <w:r w:rsidRPr="0004347B">
              <w:rPr>
                <w:sz w:val="24"/>
                <w:szCs w:val="24"/>
              </w:rPr>
              <w:t>е</w:t>
            </w:r>
            <w:proofErr w:type="gramEnd"/>
            <w:r w:rsidRPr="0004347B">
              <w:rPr>
                <w:sz w:val="24"/>
                <w:szCs w:val="24"/>
              </w:rPr>
              <w:t xml:space="preserve"> системы счисления;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color w:val="000000"/>
                <w:sz w:val="24"/>
                <w:szCs w:val="24"/>
              </w:rPr>
              <w:t xml:space="preserve">записывать действительные числа в  </w:t>
            </w:r>
            <w:r w:rsidRPr="0004347B">
              <w:rPr>
                <w:color w:val="000000"/>
                <w:sz w:val="24"/>
                <w:szCs w:val="24"/>
              </w:rPr>
              <w:lastRenderedPageBreak/>
              <w:t>экспоненциальной форме; применять знания о представлении чисел в памяти компьютера</w:t>
            </w:r>
            <w:r w:rsidRPr="0004347B">
              <w:rPr>
                <w:sz w:val="24"/>
                <w:szCs w:val="24"/>
              </w:rPr>
              <w:t>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анализировать предложенный алгоритм, </w:t>
            </w:r>
            <w:proofErr w:type="gramStart"/>
            <w:r w:rsidRPr="0004347B">
              <w:rPr>
                <w:sz w:val="24"/>
                <w:szCs w:val="24"/>
              </w:rPr>
              <w:t>например</w:t>
            </w:r>
            <w:proofErr w:type="gramEnd"/>
            <w:r w:rsidRPr="0004347B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основные понятия, конструкции и </w:t>
            </w:r>
            <w:proofErr w:type="gramStart"/>
            <w:r w:rsidRPr="0004347B">
              <w:rPr>
                <w:sz w:val="24"/>
                <w:szCs w:val="24"/>
              </w:rPr>
              <w:lastRenderedPageBreak/>
              <w:t>структуры</w:t>
            </w:r>
            <w:proofErr w:type="gramEnd"/>
            <w:r w:rsidRPr="0004347B">
              <w:rPr>
                <w:sz w:val="24"/>
                <w:szCs w:val="24"/>
              </w:rPr>
      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разрабатывать и использовать </w:t>
            </w:r>
            <w:proofErr w:type="spellStart"/>
            <w:r w:rsidRPr="0004347B">
              <w:rPr>
                <w:sz w:val="24"/>
                <w:szCs w:val="24"/>
              </w:rPr>
              <w:t>компьютерно-математические</w:t>
            </w:r>
            <w:proofErr w:type="spellEnd"/>
            <w:r w:rsidRPr="0004347B">
              <w:rPr>
                <w:sz w:val="24"/>
                <w:szCs w:val="24"/>
              </w:rPr>
      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</w:t>
            </w:r>
            <w:r w:rsidRPr="0004347B">
              <w:rPr>
                <w:sz w:val="24"/>
                <w:szCs w:val="24"/>
              </w:rPr>
              <w:lastRenderedPageBreak/>
              <w:t>процессов;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принципами организац</w:t>
            </w:r>
            <w:proofErr w:type="gramStart"/>
            <w:r w:rsidRPr="0004347B">
              <w:rPr>
                <w:sz w:val="24"/>
                <w:szCs w:val="24"/>
              </w:rPr>
              <w:t>ии ие</w:t>
            </w:r>
            <w:proofErr w:type="gramEnd"/>
            <w:r w:rsidRPr="0004347B">
              <w:rPr>
                <w:sz w:val="24"/>
                <w:szCs w:val="24"/>
              </w:rPr>
              <w:t>рархических файловых систем и именования файлов; использовать шаблоны для описания группы файлов;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04347B">
              <w:rPr>
                <w:sz w:val="24"/>
                <w:szCs w:val="24"/>
              </w:rPr>
      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структуру доменных имен; принципы IP-адресации узлов сети;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представлять общие принципы разработки и функционирования </w:t>
            </w:r>
            <w:proofErr w:type="spellStart"/>
            <w:proofErr w:type="gramStart"/>
            <w:r w:rsidRPr="0004347B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04347B">
              <w:rPr>
                <w:sz w:val="24"/>
                <w:szCs w:val="24"/>
              </w:rPr>
              <w:t xml:space="preserve"> (сайты, </w:t>
            </w:r>
            <w:proofErr w:type="spellStart"/>
            <w:r w:rsidRPr="0004347B">
              <w:rPr>
                <w:sz w:val="24"/>
                <w:szCs w:val="24"/>
              </w:rPr>
              <w:t>блоги</w:t>
            </w:r>
            <w:proofErr w:type="spellEnd"/>
            <w:r w:rsidRPr="0004347B">
              <w:rPr>
                <w:sz w:val="24"/>
                <w:szCs w:val="24"/>
              </w:rPr>
              <w:t xml:space="preserve"> и др.);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проектировать собственное автоматизированное </w:t>
            </w:r>
            <w:r w:rsidRPr="0004347B">
              <w:rPr>
                <w:sz w:val="24"/>
                <w:szCs w:val="24"/>
              </w:rPr>
              <w:lastRenderedPageBreak/>
              <w:t xml:space="preserve">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04347B">
              <w:rPr>
                <w:sz w:val="24"/>
                <w:szCs w:val="24"/>
              </w:rPr>
              <w:t>действующих</w:t>
            </w:r>
            <w:proofErr w:type="gramEnd"/>
            <w:r w:rsidRPr="0004347B">
              <w:rPr>
                <w:sz w:val="24"/>
                <w:szCs w:val="24"/>
              </w:rPr>
              <w:t xml:space="preserve"> </w:t>
            </w:r>
            <w:proofErr w:type="spellStart"/>
            <w:r w:rsidRPr="0004347B">
              <w:rPr>
                <w:sz w:val="24"/>
                <w:szCs w:val="24"/>
              </w:rPr>
              <w:t>СанПиН</w:t>
            </w:r>
            <w:proofErr w:type="spellEnd"/>
            <w:r w:rsidRPr="0004347B">
              <w:rPr>
                <w:sz w:val="24"/>
                <w:szCs w:val="24"/>
              </w:rPr>
              <w:t>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E4A49" w:rsidRPr="00861AF5" w:rsidRDefault="00EE4A49" w:rsidP="000D51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EE4A49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4A49" w:rsidRPr="00E30ABB" w:rsidTr="000D5164">
        <w:tc>
          <w:tcPr>
            <w:tcW w:w="10236" w:type="dxa"/>
            <w:gridSpan w:val="2"/>
          </w:tcPr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49" w:rsidRPr="00E30ABB" w:rsidTr="000D5164">
        <w:tc>
          <w:tcPr>
            <w:tcW w:w="6380" w:type="dxa"/>
          </w:tcPr>
          <w:p w:rsidR="00EE4A49" w:rsidRPr="0004347B" w:rsidRDefault="00EE4A49" w:rsidP="000D51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47B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43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EE4A49" w:rsidRPr="0004347B" w:rsidRDefault="00EE4A49" w:rsidP="000D5164">
            <w:pPr>
              <w:pStyle w:val="a"/>
              <w:spacing w:line="276" w:lineRule="auto"/>
              <w:ind w:firstLine="357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осознанно подходить к выбору </w:t>
            </w:r>
            <w:proofErr w:type="spellStart"/>
            <w:proofErr w:type="gramStart"/>
            <w:r w:rsidRPr="0004347B">
              <w:rPr>
                <w:rStyle w:val="diff-chunk"/>
                <w:sz w:val="24"/>
                <w:szCs w:val="24"/>
              </w:rPr>
              <w:t>ИКТ-средств</w:t>
            </w:r>
            <w:proofErr w:type="spellEnd"/>
            <w:proofErr w:type="gramEnd"/>
            <w:r w:rsidRPr="0004347B">
              <w:rPr>
                <w:rStyle w:val="diff-chunk"/>
                <w:sz w:val="24"/>
                <w:szCs w:val="24"/>
              </w:rPr>
              <w:t xml:space="preserve"> и программного обеспечения для решения задач, возникающих в ходе учебы и вне ее, для своих учебных и иных целей;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04347B">
              <w:rPr>
                <w:sz w:val="24"/>
                <w:szCs w:val="24"/>
              </w:rPr>
              <w:t>валидацию</w:t>
            </w:r>
            <w:proofErr w:type="spellEnd"/>
            <w:r w:rsidRPr="0004347B">
              <w:rPr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пакеты программ и сервисы обработки и представления данных, в том числе – статистической </w:t>
            </w:r>
            <w:r w:rsidRPr="0004347B">
              <w:rPr>
                <w:sz w:val="24"/>
                <w:szCs w:val="24"/>
              </w:rPr>
              <w:lastRenderedPageBreak/>
              <w:t>обработки;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многотабличные базы данных; работе с базами данных и справочными системами с помощью </w:t>
            </w:r>
            <w:proofErr w:type="spellStart"/>
            <w:r w:rsidRPr="0004347B">
              <w:rPr>
                <w:sz w:val="24"/>
                <w:szCs w:val="24"/>
              </w:rPr>
              <w:t>веб-интерфейса</w:t>
            </w:r>
            <w:proofErr w:type="spellEnd"/>
            <w:r w:rsidRPr="0004347B">
              <w:rPr>
                <w:sz w:val="24"/>
                <w:szCs w:val="24"/>
              </w:rPr>
              <w:t>.</w:t>
            </w:r>
          </w:p>
          <w:p w:rsidR="00EE4A49" w:rsidRPr="007C4EFD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E4A49" w:rsidRPr="00861AF5" w:rsidRDefault="00EE4A49" w:rsidP="000D51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EE4A49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A49" w:rsidRPr="008C2DEF" w:rsidRDefault="00EE4A49" w:rsidP="00EE4A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4A49" w:rsidRPr="008C2DEF" w:rsidRDefault="00EE4A49" w:rsidP="00EE4A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EE4A49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EE4A49">
      <w:foot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36" w:rsidRDefault="008F1536" w:rsidP="00CE309E">
      <w:pPr>
        <w:spacing w:after="0" w:line="240" w:lineRule="auto"/>
      </w:pPr>
      <w:r>
        <w:separator/>
      </w:r>
    </w:p>
  </w:endnote>
  <w:endnote w:type="continuationSeparator" w:id="1">
    <w:p w:rsidR="008F1536" w:rsidRDefault="008F1536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49" w:rsidRDefault="00EE4A49">
    <w:pPr>
      <w:pStyle w:val="aa"/>
      <w:jc w:val="center"/>
    </w:pPr>
  </w:p>
  <w:p w:rsidR="00EE4A49" w:rsidRDefault="00EE4A49" w:rsidP="00922EC1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49" w:rsidRDefault="00EE4A49">
    <w:pPr>
      <w:pStyle w:val="aa"/>
      <w:jc w:val="center"/>
    </w:pPr>
  </w:p>
  <w:p w:rsidR="00EE4A49" w:rsidRDefault="00EE4A49" w:rsidP="00922EC1">
    <w:pPr>
      <w:pStyle w:val="a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40" w:rsidRDefault="001C4640">
    <w:pPr>
      <w:pStyle w:val="aa"/>
      <w:jc w:val="center"/>
    </w:pPr>
  </w:p>
  <w:p w:rsidR="001C4640" w:rsidRDefault="001C4640" w:rsidP="00922EC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36" w:rsidRDefault="008F1536" w:rsidP="00CE309E">
      <w:pPr>
        <w:spacing w:after="0" w:line="240" w:lineRule="auto"/>
      </w:pPr>
      <w:r>
        <w:separator/>
      </w:r>
    </w:p>
  </w:footnote>
  <w:footnote w:type="continuationSeparator" w:id="1">
    <w:p w:rsidR="008F1536" w:rsidRDefault="008F1536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5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51591F"/>
    <w:multiLevelType w:val="hybridMultilevel"/>
    <w:tmpl w:val="86EEF018"/>
    <w:lvl w:ilvl="0" w:tplc="E5520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29A6"/>
    <w:rsid w:val="00094D40"/>
    <w:rsid w:val="000A4C72"/>
    <w:rsid w:val="000A7C45"/>
    <w:rsid w:val="000B04C0"/>
    <w:rsid w:val="000B7314"/>
    <w:rsid w:val="000E1766"/>
    <w:rsid w:val="000E4F5F"/>
    <w:rsid w:val="000F2240"/>
    <w:rsid w:val="000F41B9"/>
    <w:rsid w:val="000F41F2"/>
    <w:rsid w:val="000F5080"/>
    <w:rsid w:val="000F5390"/>
    <w:rsid w:val="00100A96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170C"/>
    <w:rsid w:val="0014210D"/>
    <w:rsid w:val="001435C4"/>
    <w:rsid w:val="00143E88"/>
    <w:rsid w:val="00155127"/>
    <w:rsid w:val="00160883"/>
    <w:rsid w:val="00160A7F"/>
    <w:rsid w:val="00170858"/>
    <w:rsid w:val="0017740F"/>
    <w:rsid w:val="0019409A"/>
    <w:rsid w:val="00195578"/>
    <w:rsid w:val="001B518E"/>
    <w:rsid w:val="001B6E28"/>
    <w:rsid w:val="001B7C8C"/>
    <w:rsid w:val="001C4640"/>
    <w:rsid w:val="001C677A"/>
    <w:rsid w:val="001D0428"/>
    <w:rsid w:val="001D202A"/>
    <w:rsid w:val="001E3FA5"/>
    <w:rsid w:val="001E463E"/>
    <w:rsid w:val="001E5A75"/>
    <w:rsid w:val="001E65D3"/>
    <w:rsid w:val="001F0551"/>
    <w:rsid w:val="001F2A53"/>
    <w:rsid w:val="001F4A76"/>
    <w:rsid w:val="002063B5"/>
    <w:rsid w:val="00207107"/>
    <w:rsid w:val="00217A89"/>
    <w:rsid w:val="00220112"/>
    <w:rsid w:val="002416F1"/>
    <w:rsid w:val="00243347"/>
    <w:rsid w:val="00256674"/>
    <w:rsid w:val="00257AE7"/>
    <w:rsid w:val="00262051"/>
    <w:rsid w:val="002677B8"/>
    <w:rsid w:val="0027139F"/>
    <w:rsid w:val="00276DFA"/>
    <w:rsid w:val="00282C4B"/>
    <w:rsid w:val="00286B1B"/>
    <w:rsid w:val="00294939"/>
    <w:rsid w:val="00294A43"/>
    <w:rsid w:val="002A44FF"/>
    <w:rsid w:val="002B1783"/>
    <w:rsid w:val="002B3F93"/>
    <w:rsid w:val="002B56BA"/>
    <w:rsid w:val="002C09A6"/>
    <w:rsid w:val="002C1132"/>
    <w:rsid w:val="002C2B48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0F81"/>
    <w:rsid w:val="00324704"/>
    <w:rsid w:val="00325CE3"/>
    <w:rsid w:val="003267C8"/>
    <w:rsid w:val="00341A23"/>
    <w:rsid w:val="00344F99"/>
    <w:rsid w:val="00353795"/>
    <w:rsid w:val="00354D15"/>
    <w:rsid w:val="00356C06"/>
    <w:rsid w:val="00361F77"/>
    <w:rsid w:val="003666B7"/>
    <w:rsid w:val="00383DF1"/>
    <w:rsid w:val="003869AD"/>
    <w:rsid w:val="003A1167"/>
    <w:rsid w:val="003A559E"/>
    <w:rsid w:val="003B0195"/>
    <w:rsid w:val="003B3E0A"/>
    <w:rsid w:val="003B59F9"/>
    <w:rsid w:val="003C2499"/>
    <w:rsid w:val="003C2EFB"/>
    <w:rsid w:val="003C63B9"/>
    <w:rsid w:val="003C6A78"/>
    <w:rsid w:val="003E0817"/>
    <w:rsid w:val="003E3705"/>
    <w:rsid w:val="003E4F89"/>
    <w:rsid w:val="003E5374"/>
    <w:rsid w:val="003E62C0"/>
    <w:rsid w:val="003F6227"/>
    <w:rsid w:val="00400D18"/>
    <w:rsid w:val="00404A3A"/>
    <w:rsid w:val="00404BB0"/>
    <w:rsid w:val="00404F9B"/>
    <w:rsid w:val="00411D61"/>
    <w:rsid w:val="00412339"/>
    <w:rsid w:val="004126BC"/>
    <w:rsid w:val="00412894"/>
    <w:rsid w:val="004132E0"/>
    <w:rsid w:val="00416B78"/>
    <w:rsid w:val="004214AE"/>
    <w:rsid w:val="00421994"/>
    <w:rsid w:val="0043049F"/>
    <w:rsid w:val="004406CB"/>
    <w:rsid w:val="00446396"/>
    <w:rsid w:val="00450EE3"/>
    <w:rsid w:val="00453586"/>
    <w:rsid w:val="00455829"/>
    <w:rsid w:val="004571DE"/>
    <w:rsid w:val="00465590"/>
    <w:rsid w:val="00473EA1"/>
    <w:rsid w:val="00480257"/>
    <w:rsid w:val="004803F9"/>
    <w:rsid w:val="00481922"/>
    <w:rsid w:val="00484369"/>
    <w:rsid w:val="00484CD9"/>
    <w:rsid w:val="004A780E"/>
    <w:rsid w:val="004B782B"/>
    <w:rsid w:val="004C2094"/>
    <w:rsid w:val="004D20F4"/>
    <w:rsid w:val="004D226F"/>
    <w:rsid w:val="004D3D03"/>
    <w:rsid w:val="004E3515"/>
    <w:rsid w:val="004F5172"/>
    <w:rsid w:val="004F79D2"/>
    <w:rsid w:val="005033B1"/>
    <w:rsid w:val="00507778"/>
    <w:rsid w:val="005160B9"/>
    <w:rsid w:val="00521D53"/>
    <w:rsid w:val="00524C9F"/>
    <w:rsid w:val="00531CAC"/>
    <w:rsid w:val="0053225B"/>
    <w:rsid w:val="00532469"/>
    <w:rsid w:val="00545019"/>
    <w:rsid w:val="005455A2"/>
    <w:rsid w:val="005474EA"/>
    <w:rsid w:val="0055080E"/>
    <w:rsid w:val="0055408E"/>
    <w:rsid w:val="00557212"/>
    <w:rsid w:val="00577D1F"/>
    <w:rsid w:val="00583058"/>
    <w:rsid w:val="00595902"/>
    <w:rsid w:val="005B2422"/>
    <w:rsid w:val="005B2A7B"/>
    <w:rsid w:val="005B64F2"/>
    <w:rsid w:val="005C11FA"/>
    <w:rsid w:val="005C45A9"/>
    <w:rsid w:val="005C56C2"/>
    <w:rsid w:val="005C5B48"/>
    <w:rsid w:val="005D00E3"/>
    <w:rsid w:val="005D1BC1"/>
    <w:rsid w:val="005E249A"/>
    <w:rsid w:val="005E3BED"/>
    <w:rsid w:val="0060190A"/>
    <w:rsid w:val="0060201E"/>
    <w:rsid w:val="00604267"/>
    <w:rsid w:val="0060602E"/>
    <w:rsid w:val="00610439"/>
    <w:rsid w:val="00614507"/>
    <w:rsid w:val="006152BA"/>
    <w:rsid w:val="00622D81"/>
    <w:rsid w:val="00630AA0"/>
    <w:rsid w:val="0063447C"/>
    <w:rsid w:val="00661B69"/>
    <w:rsid w:val="00662A87"/>
    <w:rsid w:val="00666B21"/>
    <w:rsid w:val="00671045"/>
    <w:rsid w:val="0067118C"/>
    <w:rsid w:val="006724F9"/>
    <w:rsid w:val="006802F3"/>
    <w:rsid w:val="006843C7"/>
    <w:rsid w:val="0068493D"/>
    <w:rsid w:val="006965EE"/>
    <w:rsid w:val="006A16B0"/>
    <w:rsid w:val="006A180A"/>
    <w:rsid w:val="006A6CB6"/>
    <w:rsid w:val="006B3D65"/>
    <w:rsid w:val="006C22DE"/>
    <w:rsid w:val="006C2C65"/>
    <w:rsid w:val="006C38C3"/>
    <w:rsid w:val="006D5DA3"/>
    <w:rsid w:val="006D7654"/>
    <w:rsid w:val="006E0676"/>
    <w:rsid w:val="006E1E59"/>
    <w:rsid w:val="00704C43"/>
    <w:rsid w:val="00715220"/>
    <w:rsid w:val="007169BC"/>
    <w:rsid w:val="0073456D"/>
    <w:rsid w:val="00734BBF"/>
    <w:rsid w:val="00745B5E"/>
    <w:rsid w:val="007508DF"/>
    <w:rsid w:val="00755D33"/>
    <w:rsid w:val="00760CDA"/>
    <w:rsid w:val="00762830"/>
    <w:rsid w:val="00764EEA"/>
    <w:rsid w:val="00770B9E"/>
    <w:rsid w:val="00774044"/>
    <w:rsid w:val="00774BF1"/>
    <w:rsid w:val="00783368"/>
    <w:rsid w:val="00791F01"/>
    <w:rsid w:val="0079525E"/>
    <w:rsid w:val="007A12DA"/>
    <w:rsid w:val="007A3ECE"/>
    <w:rsid w:val="007B0205"/>
    <w:rsid w:val="007C102F"/>
    <w:rsid w:val="007C2CF7"/>
    <w:rsid w:val="007C55C3"/>
    <w:rsid w:val="007D7BC4"/>
    <w:rsid w:val="007F5291"/>
    <w:rsid w:val="00800800"/>
    <w:rsid w:val="0080347E"/>
    <w:rsid w:val="00807B85"/>
    <w:rsid w:val="008105C5"/>
    <w:rsid w:val="0081096A"/>
    <w:rsid w:val="00815A76"/>
    <w:rsid w:val="00833DD5"/>
    <w:rsid w:val="0083482E"/>
    <w:rsid w:val="00841AAC"/>
    <w:rsid w:val="00841D8D"/>
    <w:rsid w:val="008479D4"/>
    <w:rsid w:val="0085033A"/>
    <w:rsid w:val="008509BC"/>
    <w:rsid w:val="00865CDA"/>
    <w:rsid w:val="00866C13"/>
    <w:rsid w:val="00870F54"/>
    <w:rsid w:val="0087264C"/>
    <w:rsid w:val="00882D3A"/>
    <w:rsid w:val="00894771"/>
    <w:rsid w:val="008973DB"/>
    <w:rsid w:val="008A0D3F"/>
    <w:rsid w:val="008A5B7A"/>
    <w:rsid w:val="008B1965"/>
    <w:rsid w:val="008B1C17"/>
    <w:rsid w:val="008B26E4"/>
    <w:rsid w:val="008B7526"/>
    <w:rsid w:val="008C2DEF"/>
    <w:rsid w:val="008C7FF8"/>
    <w:rsid w:val="008D1073"/>
    <w:rsid w:val="008D40D1"/>
    <w:rsid w:val="008D45B1"/>
    <w:rsid w:val="008D5DFA"/>
    <w:rsid w:val="008D7C5A"/>
    <w:rsid w:val="008E1470"/>
    <w:rsid w:val="008E1603"/>
    <w:rsid w:val="008E58B2"/>
    <w:rsid w:val="008E58DF"/>
    <w:rsid w:val="008F1536"/>
    <w:rsid w:val="008F4F40"/>
    <w:rsid w:val="008F6EDD"/>
    <w:rsid w:val="008F78A2"/>
    <w:rsid w:val="009003A1"/>
    <w:rsid w:val="009030B9"/>
    <w:rsid w:val="00905307"/>
    <w:rsid w:val="00911594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67C1E"/>
    <w:rsid w:val="009719D3"/>
    <w:rsid w:val="00972026"/>
    <w:rsid w:val="009818A0"/>
    <w:rsid w:val="0098732F"/>
    <w:rsid w:val="00993607"/>
    <w:rsid w:val="00994C2F"/>
    <w:rsid w:val="009972C2"/>
    <w:rsid w:val="009A4237"/>
    <w:rsid w:val="009B1C0D"/>
    <w:rsid w:val="009B4C83"/>
    <w:rsid w:val="009B6431"/>
    <w:rsid w:val="009C0635"/>
    <w:rsid w:val="009D5A55"/>
    <w:rsid w:val="009E0624"/>
    <w:rsid w:val="009E33B6"/>
    <w:rsid w:val="009E6AF7"/>
    <w:rsid w:val="009F67AE"/>
    <w:rsid w:val="00A0337D"/>
    <w:rsid w:val="00A06633"/>
    <w:rsid w:val="00A2131C"/>
    <w:rsid w:val="00A24214"/>
    <w:rsid w:val="00A24D73"/>
    <w:rsid w:val="00A30191"/>
    <w:rsid w:val="00A36A8D"/>
    <w:rsid w:val="00A50931"/>
    <w:rsid w:val="00A5159C"/>
    <w:rsid w:val="00A6367D"/>
    <w:rsid w:val="00A63DCD"/>
    <w:rsid w:val="00A719DA"/>
    <w:rsid w:val="00A71EE1"/>
    <w:rsid w:val="00A73324"/>
    <w:rsid w:val="00A746E8"/>
    <w:rsid w:val="00A765F7"/>
    <w:rsid w:val="00A90373"/>
    <w:rsid w:val="00A96691"/>
    <w:rsid w:val="00A96E43"/>
    <w:rsid w:val="00AA3B4B"/>
    <w:rsid w:val="00AA674F"/>
    <w:rsid w:val="00AB3378"/>
    <w:rsid w:val="00AB6A93"/>
    <w:rsid w:val="00AB7122"/>
    <w:rsid w:val="00AC575F"/>
    <w:rsid w:val="00AC719B"/>
    <w:rsid w:val="00AE1C59"/>
    <w:rsid w:val="00AE2DAA"/>
    <w:rsid w:val="00AE376A"/>
    <w:rsid w:val="00AE5929"/>
    <w:rsid w:val="00B07189"/>
    <w:rsid w:val="00B15119"/>
    <w:rsid w:val="00B151BC"/>
    <w:rsid w:val="00B300A0"/>
    <w:rsid w:val="00B31153"/>
    <w:rsid w:val="00B33206"/>
    <w:rsid w:val="00B33DB0"/>
    <w:rsid w:val="00B4052C"/>
    <w:rsid w:val="00B41F31"/>
    <w:rsid w:val="00B50B4B"/>
    <w:rsid w:val="00B50D14"/>
    <w:rsid w:val="00B53424"/>
    <w:rsid w:val="00B53D33"/>
    <w:rsid w:val="00B543B3"/>
    <w:rsid w:val="00B578E8"/>
    <w:rsid w:val="00B826B9"/>
    <w:rsid w:val="00B8577A"/>
    <w:rsid w:val="00B90C00"/>
    <w:rsid w:val="00BA28C7"/>
    <w:rsid w:val="00BB2CF7"/>
    <w:rsid w:val="00BB41F5"/>
    <w:rsid w:val="00BB4E7F"/>
    <w:rsid w:val="00BB4F78"/>
    <w:rsid w:val="00BB504C"/>
    <w:rsid w:val="00BC07D1"/>
    <w:rsid w:val="00BC30C6"/>
    <w:rsid w:val="00BC4810"/>
    <w:rsid w:val="00BD19DE"/>
    <w:rsid w:val="00BD29DD"/>
    <w:rsid w:val="00BE1DA3"/>
    <w:rsid w:val="00BE66CF"/>
    <w:rsid w:val="00BF3B6C"/>
    <w:rsid w:val="00C11949"/>
    <w:rsid w:val="00C11F07"/>
    <w:rsid w:val="00C12C0F"/>
    <w:rsid w:val="00C14F2C"/>
    <w:rsid w:val="00C15ED4"/>
    <w:rsid w:val="00C21B68"/>
    <w:rsid w:val="00C2612B"/>
    <w:rsid w:val="00C32A4A"/>
    <w:rsid w:val="00C350B3"/>
    <w:rsid w:val="00C42488"/>
    <w:rsid w:val="00C66811"/>
    <w:rsid w:val="00C73C64"/>
    <w:rsid w:val="00C73C77"/>
    <w:rsid w:val="00C83948"/>
    <w:rsid w:val="00C87BA7"/>
    <w:rsid w:val="00C87D17"/>
    <w:rsid w:val="00C923A1"/>
    <w:rsid w:val="00C96F26"/>
    <w:rsid w:val="00C97571"/>
    <w:rsid w:val="00CC1FD7"/>
    <w:rsid w:val="00CC2C8D"/>
    <w:rsid w:val="00CC5740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0552"/>
    <w:rsid w:val="00D22061"/>
    <w:rsid w:val="00D27D9F"/>
    <w:rsid w:val="00D27ECB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B051B"/>
    <w:rsid w:val="00DB0F2F"/>
    <w:rsid w:val="00DC299E"/>
    <w:rsid w:val="00DD0519"/>
    <w:rsid w:val="00DD3391"/>
    <w:rsid w:val="00DD33C6"/>
    <w:rsid w:val="00DD7516"/>
    <w:rsid w:val="00DF3FA5"/>
    <w:rsid w:val="00DF7133"/>
    <w:rsid w:val="00E1479D"/>
    <w:rsid w:val="00E172F3"/>
    <w:rsid w:val="00E212EF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76972"/>
    <w:rsid w:val="00E904A5"/>
    <w:rsid w:val="00E95BD7"/>
    <w:rsid w:val="00EA29F4"/>
    <w:rsid w:val="00EB011B"/>
    <w:rsid w:val="00EB07E5"/>
    <w:rsid w:val="00EB19AB"/>
    <w:rsid w:val="00EB7A38"/>
    <w:rsid w:val="00ED0598"/>
    <w:rsid w:val="00ED54AD"/>
    <w:rsid w:val="00ED5FAA"/>
    <w:rsid w:val="00EE301F"/>
    <w:rsid w:val="00EE4A49"/>
    <w:rsid w:val="00EF02FD"/>
    <w:rsid w:val="00EF34B6"/>
    <w:rsid w:val="00EF382F"/>
    <w:rsid w:val="00F00ABF"/>
    <w:rsid w:val="00F05FFE"/>
    <w:rsid w:val="00F11890"/>
    <w:rsid w:val="00F12D81"/>
    <w:rsid w:val="00F302E2"/>
    <w:rsid w:val="00F34826"/>
    <w:rsid w:val="00F458C8"/>
    <w:rsid w:val="00F522CE"/>
    <w:rsid w:val="00F52DD8"/>
    <w:rsid w:val="00F615B0"/>
    <w:rsid w:val="00F61D8E"/>
    <w:rsid w:val="00F622B8"/>
    <w:rsid w:val="00F62F3B"/>
    <w:rsid w:val="00F64A13"/>
    <w:rsid w:val="00F7017D"/>
    <w:rsid w:val="00F7408C"/>
    <w:rsid w:val="00F81BFC"/>
    <w:rsid w:val="00F8330E"/>
    <w:rsid w:val="00F83D2E"/>
    <w:rsid w:val="00F91603"/>
    <w:rsid w:val="00F92628"/>
    <w:rsid w:val="00F96B8B"/>
    <w:rsid w:val="00FA40FE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  <w:rPr>
      <w:rFonts w:cs="Times New Roman"/>
    </w:rPr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  <w:rPr>
      <w:rFonts w:cs="Times New Roman"/>
    </w:rPr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rFonts w:cs="Times New Roman"/>
      <w:color w:val="0000FF"/>
      <w:u w:val="single"/>
    </w:rPr>
  </w:style>
  <w:style w:type="character" w:styleId="ad">
    <w:name w:val="line number"/>
    <w:basedOn w:val="a1"/>
    <w:uiPriority w:val="99"/>
    <w:semiHidden/>
    <w:rsid w:val="00100E9F"/>
    <w:rPr>
      <w:rFonts w:cs="Times New Roman"/>
    </w:rPr>
  </w:style>
  <w:style w:type="paragraph" w:styleId="ae">
    <w:name w:val="Normal (Web)"/>
    <w:basedOn w:val="a0"/>
    <w:uiPriority w:val="99"/>
    <w:unhideWhenUsed/>
    <w:rsid w:val="00400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583058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583058"/>
    <w:rPr>
      <w:rFonts w:ascii="Times New Roman" w:hAnsi="Times New Roman"/>
      <w:sz w:val="28"/>
      <w:u w:color="000000"/>
      <w:bdr w:val="nil"/>
    </w:rPr>
  </w:style>
  <w:style w:type="character" w:customStyle="1" w:styleId="diff-chunk">
    <w:name w:val="diff-chunk"/>
    <w:basedOn w:val="a1"/>
    <w:rsid w:val="00583058"/>
  </w:style>
  <w:style w:type="paragraph" w:customStyle="1" w:styleId="s1">
    <w:name w:val="s_1"/>
    <w:basedOn w:val="a0"/>
    <w:rsid w:val="00143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E4A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35</Pages>
  <Words>6751</Words>
  <Characters>52969</Characters>
  <Application>Microsoft Office Word</Application>
  <DocSecurity>0</DocSecurity>
  <Lines>441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ПК</cp:lastModifiedBy>
  <cp:revision>60</cp:revision>
  <cp:lastPrinted>2020-03-26T04:58:00Z</cp:lastPrinted>
  <dcterms:created xsi:type="dcterms:W3CDTF">2018-10-29T09:05:00Z</dcterms:created>
  <dcterms:modified xsi:type="dcterms:W3CDTF">2021-05-06T08:13:00Z</dcterms:modified>
</cp:coreProperties>
</file>